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A480E" w14:textId="77777777" w:rsidR="00750A2F" w:rsidRDefault="00750A2F" w:rsidP="00750A2F">
      <w:pPr>
        <w:spacing w:line="360" w:lineRule="auto"/>
        <w:jc w:val="center"/>
        <w:rPr>
          <w:rFonts w:asciiTheme="majorBidi" w:hAnsiTheme="majorBidi" w:cstheme="majorBidi"/>
          <w:b/>
          <w:bCs/>
          <w:sz w:val="36"/>
          <w:szCs w:val="36"/>
          <w:lang w:val="en-US"/>
        </w:rPr>
      </w:pPr>
    </w:p>
    <w:p w14:paraId="36B676CE" w14:textId="1F373D22" w:rsidR="00750A2F" w:rsidRDefault="00750A2F" w:rsidP="00750A2F">
      <w:pPr>
        <w:spacing w:line="360" w:lineRule="auto"/>
        <w:jc w:val="center"/>
        <w:rPr>
          <w:rFonts w:asciiTheme="majorBidi" w:hAnsiTheme="majorBidi" w:cstheme="majorBidi"/>
          <w:b/>
          <w:bCs/>
          <w:sz w:val="36"/>
          <w:szCs w:val="36"/>
          <w:lang w:val="en-US"/>
        </w:rPr>
      </w:pPr>
      <w:r w:rsidRPr="00750A2F">
        <w:rPr>
          <w:rFonts w:asciiTheme="majorBidi" w:hAnsiTheme="majorBidi" w:cstheme="majorBidi"/>
          <w:b/>
          <w:bCs/>
          <w:sz w:val="36"/>
          <w:szCs w:val="36"/>
          <w:lang w:val="en-US"/>
        </w:rPr>
        <w:t xml:space="preserve">Deep Reinforcement Learning Based Algorithm for Symbiotic Radio IoT Throughput Optimization in 6G Network </w:t>
      </w:r>
    </w:p>
    <w:p w14:paraId="7E263B1A" w14:textId="4C5D56F4" w:rsidR="00DD21A6" w:rsidRPr="00055E1C" w:rsidRDefault="009D1BF5" w:rsidP="00750A2F">
      <w:pPr>
        <w:spacing w:line="360" w:lineRule="auto"/>
        <w:jc w:val="center"/>
        <w:rPr>
          <w:rFonts w:asciiTheme="majorBidi" w:hAnsiTheme="majorBidi" w:cstheme="majorBidi"/>
          <w:b/>
          <w:bCs/>
          <w:i/>
          <w:iCs/>
          <w:color w:val="7F7F7F" w:themeColor="text1" w:themeTint="80"/>
          <w:sz w:val="28"/>
          <w:szCs w:val="28"/>
          <w:lang w:val="en-US"/>
        </w:rPr>
      </w:pPr>
      <w:r>
        <w:rPr>
          <w:b/>
          <w:bCs/>
          <w:noProof/>
          <w:color w:val="000000" w:themeColor="text1"/>
        </w:rPr>
        <mc:AlternateContent>
          <mc:Choice Requires="wps">
            <w:drawing>
              <wp:anchor distT="0" distB="0" distL="114300" distR="114300" simplePos="0" relativeHeight="251663360" behindDoc="0" locked="0" layoutInCell="1" allowOverlap="1" wp14:anchorId="721C37FB" wp14:editId="5CF6816D">
                <wp:simplePos x="0" y="0"/>
                <wp:positionH relativeFrom="column">
                  <wp:posOffset>4347972</wp:posOffset>
                </wp:positionH>
                <wp:positionV relativeFrom="paragraph">
                  <wp:posOffset>296926</wp:posOffset>
                </wp:positionV>
                <wp:extent cx="0" cy="15240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0" cy="15240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D2746C"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35pt,23.4pt" to="342.3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" strokecolor="black [3200]" strokeweight="1.5pt">
                <v:stroke joinstyle="miter"/>
              </v:line>
            </w:pict>
          </mc:Fallback>
        </mc:AlternateContent>
      </w:r>
      <w:r>
        <w:rPr>
          <w:b/>
          <w:bCs/>
          <w:noProof/>
          <w:color w:val="000000" w:themeColor="text1"/>
        </w:rPr>
        <mc:AlternateContent>
          <mc:Choice Requires="wps">
            <w:drawing>
              <wp:anchor distT="0" distB="0" distL="114300" distR="114300" simplePos="0" relativeHeight="251659264" behindDoc="0" locked="0" layoutInCell="1" allowOverlap="1" wp14:anchorId="1647E6C9" wp14:editId="4CC2BC5C">
                <wp:simplePos x="0" y="0"/>
                <wp:positionH relativeFrom="column">
                  <wp:posOffset>1412748</wp:posOffset>
                </wp:positionH>
                <wp:positionV relativeFrom="paragraph">
                  <wp:posOffset>297180</wp:posOffset>
                </wp:positionV>
                <wp:extent cx="0" cy="15240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0" cy="15240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5C298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25pt,23.4pt" to="111.2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" strokecolor="black [3200]" strokeweight="1.5pt">
                <v:stroke joinstyle="miter"/>
              </v:line>
            </w:pict>
          </mc:Fallback>
        </mc:AlternateContent>
      </w:r>
      <w:r>
        <w:rPr>
          <w:b/>
          <w:bCs/>
          <w:noProof/>
          <w:color w:val="000000" w:themeColor="text1"/>
        </w:rPr>
        <mc:AlternateContent>
          <mc:Choice Requires="wps">
            <w:drawing>
              <wp:anchor distT="0" distB="0" distL="114300" distR="114300" simplePos="0" relativeHeight="251661312" behindDoc="0" locked="0" layoutInCell="1" allowOverlap="1" wp14:anchorId="0ECD6202" wp14:editId="221344AD">
                <wp:simplePos x="0" y="0"/>
                <wp:positionH relativeFrom="column">
                  <wp:posOffset>3238500</wp:posOffset>
                </wp:positionH>
                <wp:positionV relativeFrom="paragraph">
                  <wp:posOffset>298450</wp:posOffset>
                </wp:positionV>
                <wp:extent cx="0" cy="15240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0" cy="15240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E9A549"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pt,23.5pt" to="25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" strokecolor="black [3200]" strokeweight="1.5pt">
                <v:stroke joinstyle="miter"/>
              </v:line>
            </w:pict>
          </mc:Fallback>
        </mc:AlternateContent>
      </w:r>
    </w:p>
    <w:p w14:paraId="23FD3A47" w14:textId="3EAFF79C" w:rsidR="00DD21A6" w:rsidRPr="009D1BF5" w:rsidRDefault="00041832" w:rsidP="009D1BF5">
      <w:pPr>
        <w:pStyle w:val="AuthorAffiliation"/>
        <w:spacing w:after="120" w:line="288" w:lineRule="auto"/>
        <w:jc w:val="center"/>
        <w:rPr>
          <w:b/>
          <w:bCs/>
          <w:color w:val="7F7F7F" w:themeColor="text1" w:themeTint="80"/>
          <w:sz w:val="24"/>
          <w:szCs w:val="24"/>
        </w:rPr>
      </w:pPr>
      <w:r>
        <w:rPr>
          <w:b/>
          <w:bCs/>
          <w:color w:val="7F7F7F" w:themeColor="text1" w:themeTint="80"/>
          <w:sz w:val="24"/>
          <w:szCs w:val="24"/>
        </w:rPr>
        <w:t xml:space="preserve">     </w:t>
      </w:r>
      <w:r w:rsidR="00DD21A6" w:rsidRPr="009D1BF5">
        <w:rPr>
          <w:b/>
          <w:bCs/>
          <w:color w:val="7F7F7F" w:themeColor="text1" w:themeTint="80"/>
          <w:sz w:val="24"/>
          <w:szCs w:val="24"/>
        </w:rPr>
        <w:t>Gergs M. Salma</w:t>
      </w:r>
      <w:r w:rsidR="00055E1C" w:rsidRPr="009D1BF5">
        <w:rPr>
          <w:b/>
          <w:bCs/>
          <w:sz w:val="24"/>
          <w:szCs w:val="24"/>
          <w:vertAlign w:val="superscript"/>
        </w:rPr>
        <w:t xml:space="preserve"> 1 </w:t>
      </w:r>
      <w:r w:rsidR="009D1BF5">
        <w:rPr>
          <w:b/>
          <w:bCs/>
          <w:sz w:val="24"/>
          <w:szCs w:val="24"/>
          <w:vertAlign w:val="superscript"/>
        </w:rPr>
        <w:t xml:space="preserve">  </w:t>
      </w:r>
      <w:r w:rsidR="009D1BF5">
        <w:rPr>
          <w:b/>
          <w:bCs/>
          <w:color w:val="7F7F7F" w:themeColor="text1" w:themeTint="80"/>
          <w:sz w:val="24"/>
          <w:szCs w:val="24"/>
        </w:rPr>
        <w:t xml:space="preserve"> </w:t>
      </w:r>
      <w:r w:rsidR="00DD21A6" w:rsidRPr="009D1BF5">
        <w:rPr>
          <w:b/>
          <w:bCs/>
          <w:color w:val="7F7F7F" w:themeColor="text1" w:themeTint="80"/>
          <w:sz w:val="24"/>
          <w:szCs w:val="24"/>
        </w:rPr>
        <w:t>Samar Shaker Metwaly</w:t>
      </w:r>
      <w:r w:rsidR="00055E1C" w:rsidRPr="009D1BF5">
        <w:rPr>
          <w:b/>
          <w:bCs/>
          <w:sz w:val="24"/>
          <w:szCs w:val="24"/>
          <w:vertAlign w:val="superscript"/>
        </w:rPr>
        <w:t xml:space="preserve"> 2</w:t>
      </w:r>
      <w:r w:rsidR="009D1BF5" w:rsidRPr="009D1BF5">
        <w:rPr>
          <w:b/>
          <w:bCs/>
          <w:sz w:val="24"/>
          <w:szCs w:val="24"/>
          <w:vertAlign w:val="superscript"/>
        </w:rPr>
        <w:t>*</w:t>
      </w:r>
      <w:r w:rsidR="00055E1C" w:rsidRPr="009D1BF5">
        <w:rPr>
          <w:b/>
          <w:bCs/>
          <w:color w:val="7F7F7F" w:themeColor="text1" w:themeTint="80"/>
          <w:sz w:val="24"/>
          <w:szCs w:val="24"/>
        </w:rPr>
        <w:t xml:space="preserve"> </w:t>
      </w:r>
      <w:r w:rsidR="00DD21A6" w:rsidRPr="009D1BF5">
        <w:rPr>
          <w:b/>
          <w:bCs/>
          <w:color w:val="7F7F7F" w:themeColor="text1" w:themeTint="80"/>
          <w:sz w:val="24"/>
          <w:szCs w:val="24"/>
        </w:rPr>
        <w:t xml:space="preserve"> </w:t>
      </w:r>
      <w:r w:rsidR="00055E1C" w:rsidRPr="009D1BF5">
        <w:rPr>
          <w:b/>
          <w:bCs/>
          <w:color w:val="7F7F7F" w:themeColor="text1" w:themeTint="80"/>
          <w:sz w:val="24"/>
          <w:szCs w:val="24"/>
        </w:rPr>
        <w:t xml:space="preserve"> </w:t>
      </w:r>
      <w:r w:rsidR="009D1BF5">
        <w:rPr>
          <w:b/>
          <w:bCs/>
          <w:color w:val="7F7F7F" w:themeColor="text1" w:themeTint="80"/>
          <w:sz w:val="24"/>
          <w:szCs w:val="24"/>
        </w:rPr>
        <w:t xml:space="preserve"> </w:t>
      </w:r>
      <w:r w:rsidR="00DD21A6" w:rsidRPr="009D1BF5">
        <w:rPr>
          <w:b/>
          <w:bCs/>
          <w:color w:val="7F7F7F" w:themeColor="text1" w:themeTint="80"/>
          <w:sz w:val="24"/>
          <w:szCs w:val="24"/>
        </w:rPr>
        <w:t xml:space="preserve">E. G. </w:t>
      </w:r>
      <w:r w:rsidR="00055E1C" w:rsidRPr="009D1BF5">
        <w:rPr>
          <w:b/>
          <w:bCs/>
          <w:color w:val="7F7F7F" w:themeColor="text1" w:themeTint="80"/>
          <w:sz w:val="24"/>
          <w:szCs w:val="24"/>
        </w:rPr>
        <w:t>Shehata</w:t>
      </w:r>
      <w:r w:rsidR="00055E1C" w:rsidRPr="009D1BF5">
        <w:rPr>
          <w:b/>
          <w:bCs/>
          <w:sz w:val="24"/>
          <w:szCs w:val="24"/>
          <w:vertAlign w:val="superscript"/>
        </w:rPr>
        <w:t xml:space="preserve"> 3  </w:t>
      </w:r>
      <w:r w:rsidR="00055E1C" w:rsidRPr="009D1BF5">
        <w:rPr>
          <w:b/>
          <w:bCs/>
          <w:color w:val="7F7F7F" w:themeColor="text1" w:themeTint="80"/>
          <w:sz w:val="24"/>
          <w:szCs w:val="24"/>
        </w:rPr>
        <w:t xml:space="preserve"> </w:t>
      </w:r>
      <w:r w:rsidR="00DD21A6" w:rsidRPr="009D1BF5">
        <w:rPr>
          <w:b/>
          <w:bCs/>
          <w:color w:val="7F7F7F" w:themeColor="text1" w:themeTint="80"/>
          <w:sz w:val="24"/>
          <w:szCs w:val="24"/>
        </w:rPr>
        <w:t xml:space="preserve"> Ahmed. M. Abd El-Haleem</w:t>
      </w:r>
      <w:r w:rsidR="00055E1C" w:rsidRPr="009D1BF5">
        <w:rPr>
          <w:b/>
          <w:bCs/>
          <w:sz w:val="24"/>
          <w:szCs w:val="24"/>
          <w:vertAlign w:val="superscript"/>
        </w:rPr>
        <w:t xml:space="preserve"> 4</w:t>
      </w:r>
      <w:r w:rsidR="00DD21A6" w:rsidRPr="009D1BF5">
        <w:rPr>
          <w:b/>
          <w:bCs/>
          <w:color w:val="7F7F7F" w:themeColor="text1" w:themeTint="80"/>
          <w:sz w:val="24"/>
          <w:szCs w:val="24"/>
        </w:rPr>
        <w:t xml:space="preserve"> </w:t>
      </w:r>
    </w:p>
    <w:p w14:paraId="1A518082" w14:textId="2ED26644" w:rsidR="00055E1C" w:rsidRPr="00DF7C5F" w:rsidRDefault="00055E1C" w:rsidP="00704C2B">
      <w:pPr>
        <w:pStyle w:val="AuthorAffiliation"/>
        <w:spacing w:line="228" w:lineRule="auto"/>
        <w:jc w:val="both"/>
        <w:rPr>
          <w:i/>
          <w:iCs/>
          <w:color w:val="FF0000"/>
          <w:sz w:val="16"/>
          <w:szCs w:val="16"/>
        </w:rPr>
      </w:pPr>
    </w:p>
    <w:p w14:paraId="1423CBEE" w14:textId="068C361B" w:rsidR="00887B48" w:rsidRDefault="00887B48" w:rsidP="00DF7C5F">
      <w:pPr>
        <w:pStyle w:val="AuthorAffiliation"/>
        <w:spacing w:line="238" w:lineRule="auto"/>
        <w:jc w:val="both"/>
        <w:rPr>
          <w:sz w:val="16"/>
          <w:szCs w:val="16"/>
          <w:vertAlign w:val="superscript"/>
        </w:rPr>
      </w:pPr>
    </w:p>
    <w:p w14:paraId="1C533F26" w14:textId="6982E491" w:rsidR="00887B48" w:rsidRDefault="00887B48" w:rsidP="00DF7C5F">
      <w:pPr>
        <w:pStyle w:val="AuthorAffiliation"/>
        <w:spacing w:line="238" w:lineRule="auto"/>
        <w:jc w:val="both"/>
        <w:rPr>
          <w:sz w:val="16"/>
          <w:szCs w:val="16"/>
          <w:vertAlign w:val="superscript"/>
        </w:rPr>
      </w:pPr>
    </w:p>
    <w:p w14:paraId="4A2E9752" w14:textId="5D878031" w:rsidR="00704C2B" w:rsidRDefault="00D90AF1" w:rsidP="00744AF5">
      <w:pPr>
        <w:pStyle w:val="AuthorAffiliation"/>
        <w:spacing w:line="228" w:lineRule="auto"/>
        <w:jc w:val="both"/>
        <w:rPr>
          <w:b/>
          <w:bCs/>
          <w:iCs/>
        </w:rPr>
      </w:pPr>
      <w:r>
        <w:rPr>
          <w:b/>
          <w:bCs/>
          <w:noProof/>
          <w:color w:val="000000" w:themeColor="text1"/>
          <w:sz w:val="24"/>
          <w:szCs w:val="24"/>
        </w:rPr>
        <mc:AlternateContent>
          <mc:Choice Requires="wps">
            <w:drawing>
              <wp:anchor distT="0" distB="0" distL="114300" distR="114300" simplePos="0" relativeHeight="251665408" behindDoc="0" locked="0" layoutInCell="1" allowOverlap="1" wp14:anchorId="64E15745" wp14:editId="597B3D71">
                <wp:simplePos x="0" y="0"/>
                <wp:positionH relativeFrom="column">
                  <wp:posOffset>2086115</wp:posOffset>
                </wp:positionH>
                <wp:positionV relativeFrom="paragraph">
                  <wp:posOffset>13123</wp:posOffset>
                </wp:positionV>
                <wp:extent cx="0" cy="4797425"/>
                <wp:effectExtent l="0" t="0" r="19050" b="22225"/>
                <wp:wrapNone/>
                <wp:docPr id="6" name="Straight Connector 6"/>
                <wp:cNvGraphicFramePr/>
                <a:graphic xmlns:a="http://schemas.openxmlformats.org/drawingml/2006/main">
                  <a:graphicData uri="http://schemas.microsoft.com/office/word/2010/wordprocessingShape">
                    <wps:wsp>
                      <wps:cNvCnPr/>
                      <wps:spPr>
                        <a:xfrm flipH="1">
                          <a:off x="0" y="0"/>
                          <a:ext cx="0" cy="47974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12774C" id="Straight Connector 6"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4.25pt,1.05pt" to="164.25pt,37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" strokecolor="black [3200]" strokeweight="1pt">
                <v:stroke joinstyle="miter"/>
              </v:line>
            </w:pict>
          </mc:Fallback>
        </mc:AlternateContent>
      </w:r>
      <w:r w:rsidR="009D1BF5" w:rsidRPr="00DF7C5F">
        <w:rPr>
          <w:sz w:val="16"/>
          <w:szCs w:val="16"/>
          <w:vertAlign w:val="superscript"/>
        </w:rPr>
        <w:t>1</w:t>
      </w:r>
      <w:r w:rsidR="00DD21A6" w:rsidRPr="00DF7C5F">
        <w:rPr>
          <w:i/>
          <w:sz w:val="16"/>
          <w:szCs w:val="16"/>
        </w:rPr>
        <w:t xml:space="preserve"> Electronic and Communication Engineering</w:t>
      </w:r>
      <w:r w:rsidR="00B51242">
        <w:rPr>
          <w:i/>
          <w:sz w:val="16"/>
          <w:szCs w:val="16"/>
        </w:rPr>
        <w:t xml:space="preserve">                  </w:t>
      </w:r>
      <w:r w:rsidR="007A67A7" w:rsidRPr="00CA7789">
        <w:rPr>
          <w:b/>
          <w:bCs/>
          <w:iCs/>
        </w:rPr>
        <w:t>Abstract</w:t>
      </w:r>
    </w:p>
    <w:p w14:paraId="0873B524" w14:textId="003FD0F3" w:rsidR="00D30566" w:rsidRPr="007A67A7" w:rsidRDefault="00D30566" w:rsidP="00D30566">
      <w:pPr>
        <w:pStyle w:val="AuthorAffiliation"/>
        <w:spacing w:line="228" w:lineRule="auto"/>
        <w:jc w:val="both"/>
        <w:rPr>
          <w:iCs/>
        </w:rPr>
      </w:pPr>
      <w:r w:rsidRPr="00DF7C5F">
        <w:rPr>
          <w:i/>
          <w:sz w:val="16"/>
          <w:szCs w:val="16"/>
        </w:rPr>
        <w:t>Dept.</w:t>
      </w:r>
      <w:r w:rsidRPr="00DF7C5F">
        <w:rPr>
          <w:sz w:val="16"/>
          <w:szCs w:val="16"/>
        </w:rPr>
        <w:t>, Minia University,</w:t>
      </w:r>
      <w:r>
        <w:rPr>
          <w:sz w:val="16"/>
          <w:szCs w:val="16"/>
        </w:rPr>
        <w:t xml:space="preserve"> 61511,</w:t>
      </w:r>
      <w:r w:rsidRPr="00DF7C5F">
        <w:rPr>
          <w:sz w:val="16"/>
          <w:szCs w:val="16"/>
        </w:rPr>
        <w:t xml:space="preserve"> Minia, Egypt</w:t>
      </w:r>
    </w:p>
    <w:p w14:paraId="44B17901" w14:textId="54066A49" w:rsidR="00DD21A6" w:rsidRDefault="00D30566" w:rsidP="004F4F8E">
      <w:pPr>
        <w:pStyle w:val="AuthorAffiliation"/>
        <w:spacing w:line="238" w:lineRule="auto"/>
        <w:jc w:val="both"/>
        <w:rPr>
          <w:sz w:val="16"/>
          <w:szCs w:val="16"/>
        </w:rPr>
      </w:pPr>
      <w:r>
        <w:rPr>
          <w:sz w:val="16"/>
          <w:szCs w:val="16"/>
        </w:rPr>
        <w:t xml:space="preserve">                                                                         </w:t>
      </w:r>
      <w:r w:rsidR="00DD21A6" w:rsidRPr="00DF7C5F">
        <w:rPr>
          <w:sz w:val="16"/>
          <w:szCs w:val="16"/>
        </w:rPr>
        <w:t xml:space="preserve"> </w:t>
      </w:r>
      <w:r w:rsidR="007A67A7">
        <w:rPr>
          <w:sz w:val="16"/>
          <w:szCs w:val="16"/>
        </w:rPr>
        <w:t xml:space="preserve">              </w:t>
      </w:r>
      <w:r w:rsidR="007A67A7" w:rsidRPr="007A67A7">
        <w:t>Internet of Things (IoT) based</w:t>
      </w:r>
      <w:r w:rsidR="007A67A7" w:rsidRPr="00030B12">
        <w:rPr>
          <w:sz w:val="18"/>
          <w:szCs w:val="18"/>
        </w:rPr>
        <w:t xml:space="preserve"> </w:t>
      </w:r>
      <w:r w:rsidR="00EE0770">
        <w:t xml:space="preserve">6G is expected to revolutionize </w:t>
      </w:r>
      <w:proofErr w:type="gramStart"/>
      <w:r w:rsidR="007A67A7">
        <w:t>our</w:t>
      </w:r>
      <w:proofErr w:type="gramEnd"/>
      <w:r w:rsidR="007A67A7">
        <w:t xml:space="preserve"> </w:t>
      </w:r>
    </w:p>
    <w:p w14:paraId="2F4143FE" w14:textId="7107E0CF" w:rsidR="00DF7C5F" w:rsidRPr="007A67A7" w:rsidRDefault="007A67A7" w:rsidP="004F4F8E">
      <w:pPr>
        <w:pStyle w:val="TOC1"/>
        <w:spacing w:after="0" w:line="238" w:lineRule="auto"/>
      </w:pPr>
      <w:r>
        <w:rPr>
          <w:sz w:val="16"/>
          <w:szCs w:val="16"/>
        </w:rPr>
        <w:t xml:space="preserve">                                                          </w:t>
      </w:r>
      <w:r w:rsidR="00FB02F4">
        <w:rPr>
          <w:sz w:val="16"/>
          <w:szCs w:val="16"/>
        </w:rPr>
        <w:t xml:space="preserve">                               </w:t>
      </w:r>
      <w:r>
        <w:t>w</w:t>
      </w:r>
      <w:r w:rsidRPr="007A67A7">
        <w:t>orld</w:t>
      </w:r>
      <w:r>
        <w:t>.</w:t>
      </w:r>
      <w:r w:rsidR="00EE0770" w:rsidRPr="00EE0770">
        <w:rPr>
          <w:sz w:val="18"/>
          <w:szCs w:val="18"/>
        </w:rPr>
        <w:t xml:space="preserve"> </w:t>
      </w:r>
      <w:r w:rsidR="00EE0770" w:rsidRPr="00EE0770">
        <w:t>various candidate</w:t>
      </w:r>
      <w:r w:rsidR="00EE0770" w:rsidRPr="00030B12">
        <w:rPr>
          <w:sz w:val="18"/>
          <w:szCs w:val="18"/>
        </w:rPr>
        <w:t xml:space="preserve"> </w:t>
      </w:r>
      <w:r w:rsidR="00EE0770" w:rsidRPr="00EE0770">
        <w:t>technologies have</w:t>
      </w:r>
      <w:r w:rsidR="00EE0770" w:rsidRPr="00030B12">
        <w:rPr>
          <w:sz w:val="18"/>
          <w:szCs w:val="18"/>
        </w:rPr>
        <w:t xml:space="preserve"> </w:t>
      </w:r>
      <w:r w:rsidR="00EE0770" w:rsidRPr="00EE0770">
        <w:t>been proposed</w:t>
      </w:r>
      <w:r w:rsidR="00EE0770">
        <w:t xml:space="preserve"> to meet</w:t>
      </w:r>
    </w:p>
    <w:p w14:paraId="49CC834C" w14:textId="34C9FEEB" w:rsidR="000B1BC1" w:rsidRDefault="009D1BF5" w:rsidP="004F4F8E">
      <w:pPr>
        <w:pStyle w:val="TOC1"/>
        <w:spacing w:after="0" w:line="238" w:lineRule="auto"/>
        <w:rPr>
          <w:sz w:val="16"/>
          <w:szCs w:val="16"/>
        </w:rPr>
      </w:pPr>
      <w:r w:rsidRPr="00DF7C5F">
        <w:rPr>
          <w:sz w:val="16"/>
          <w:szCs w:val="16"/>
          <w:vertAlign w:val="superscript"/>
        </w:rPr>
        <w:t>3</w:t>
      </w:r>
      <w:r w:rsidR="00DD21A6" w:rsidRPr="00DF7C5F">
        <w:rPr>
          <w:i/>
          <w:sz w:val="16"/>
          <w:szCs w:val="16"/>
        </w:rPr>
        <w:t xml:space="preserve"> Electric Engineering Dept.</w:t>
      </w:r>
      <w:r w:rsidR="00DD21A6" w:rsidRPr="00DF7C5F">
        <w:rPr>
          <w:sz w:val="16"/>
          <w:szCs w:val="16"/>
        </w:rPr>
        <w:t xml:space="preserve">, </w:t>
      </w:r>
      <w:r w:rsidR="000B1BC1">
        <w:rPr>
          <w:sz w:val="16"/>
          <w:szCs w:val="16"/>
        </w:rPr>
        <w:t xml:space="preserve">61511, </w:t>
      </w:r>
      <w:r w:rsidR="00DD21A6" w:rsidRPr="00DF7C5F">
        <w:rPr>
          <w:sz w:val="16"/>
          <w:szCs w:val="16"/>
        </w:rPr>
        <w:t>Minia</w:t>
      </w:r>
      <w:r w:rsidR="00A21036">
        <w:rPr>
          <w:sz w:val="16"/>
          <w:szCs w:val="16"/>
        </w:rPr>
        <w:t xml:space="preserve">                   </w:t>
      </w:r>
      <w:r w:rsidR="00FB02F4">
        <w:rPr>
          <w:sz w:val="16"/>
          <w:szCs w:val="16"/>
        </w:rPr>
        <w:t xml:space="preserve"> </w:t>
      </w:r>
      <w:r w:rsidR="00EE0770" w:rsidRPr="00EE0770">
        <w:t>the requirements</w:t>
      </w:r>
      <w:r w:rsidR="00EE0770">
        <w:t xml:space="preserve"> </w:t>
      </w:r>
      <w:r w:rsidR="00EE0770" w:rsidRPr="00EE0770">
        <w:t>of IoT</w:t>
      </w:r>
      <w:r w:rsidR="00EE0770">
        <w:t xml:space="preserve"> systems based on</w:t>
      </w:r>
      <w:r w:rsidR="00CA7789">
        <w:t xml:space="preserve"> 6G, symbiotic radio (SR)</w:t>
      </w:r>
    </w:p>
    <w:p w14:paraId="19160217" w14:textId="1116FB5D" w:rsidR="00DD21A6" w:rsidRDefault="00DD21A6" w:rsidP="004F4F8E">
      <w:pPr>
        <w:pStyle w:val="TOC1"/>
        <w:spacing w:after="0" w:line="238" w:lineRule="auto"/>
        <w:rPr>
          <w:sz w:val="16"/>
          <w:szCs w:val="16"/>
        </w:rPr>
      </w:pPr>
      <w:r w:rsidRPr="00DF7C5F">
        <w:rPr>
          <w:sz w:val="16"/>
          <w:szCs w:val="16"/>
        </w:rPr>
        <w:t xml:space="preserve"> University,</w:t>
      </w:r>
      <w:r w:rsidR="000B1BC1">
        <w:rPr>
          <w:sz w:val="16"/>
          <w:szCs w:val="16"/>
        </w:rPr>
        <w:t xml:space="preserve"> </w:t>
      </w:r>
      <w:r w:rsidRPr="00DF7C5F">
        <w:rPr>
          <w:sz w:val="16"/>
          <w:szCs w:val="16"/>
        </w:rPr>
        <w:t>Minia, Egypt</w:t>
      </w:r>
      <w:r w:rsidR="00CA7789">
        <w:rPr>
          <w:sz w:val="16"/>
          <w:szCs w:val="16"/>
        </w:rPr>
        <w:t xml:space="preserve">.                 </w:t>
      </w:r>
      <w:r w:rsidR="00FB02F4">
        <w:rPr>
          <w:sz w:val="16"/>
          <w:szCs w:val="16"/>
        </w:rPr>
        <w:t xml:space="preserve">   </w:t>
      </w:r>
      <w:r w:rsidR="00A21036">
        <w:rPr>
          <w:sz w:val="16"/>
          <w:szCs w:val="16"/>
        </w:rPr>
        <w:t xml:space="preserve">                          </w:t>
      </w:r>
      <w:r w:rsidR="00FB02F4">
        <w:rPr>
          <w:sz w:val="16"/>
          <w:szCs w:val="16"/>
        </w:rPr>
        <w:t xml:space="preserve"> </w:t>
      </w:r>
      <w:r w:rsidR="00CA7789" w:rsidRPr="00CA7789">
        <w:t>is one of these technologies</w:t>
      </w:r>
      <w:r w:rsidR="00CA7789">
        <w:t>.</w:t>
      </w:r>
      <w:r w:rsidR="00CA7789" w:rsidRPr="00CA7789">
        <w:rPr>
          <w:sz w:val="18"/>
          <w:szCs w:val="18"/>
        </w:rPr>
        <w:t xml:space="preserve"> </w:t>
      </w:r>
      <w:r w:rsidR="00CA7789" w:rsidRPr="00CA7789">
        <w:t>This paper aims</w:t>
      </w:r>
      <w:r w:rsidR="00CA7789">
        <w:t xml:space="preserve"> to use </w:t>
      </w:r>
      <w:r w:rsidR="003620E2">
        <w:t>symbiotic radio</w:t>
      </w:r>
    </w:p>
    <w:p w14:paraId="05297A32" w14:textId="7E8C4320" w:rsidR="00DF7C5F" w:rsidRPr="003620E2" w:rsidRDefault="00CA7789" w:rsidP="004F4F8E">
      <w:pPr>
        <w:pStyle w:val="AuthorAffiliation"/>
        <w:spacing w:line="238" w:lineRule="auto"/>
        <w:jc w:val="both"/>
        <w:rPr>
          <w:rStyle w:val="AuthorEmailChar"/>
          <w:sz w:val="20"/>
        </w:rPr>
      </w:pPr>
      <w:r>
        <w:rPr>
          <w:rStyle w:val="AuthorEmailChar"/>
          <w:sz w:val="16"/>
          <w:szCs w:val="16"/>
        </w:rPr>
        <w:t xml:space="preserve">                                                                                         </w:t>
      </w:r>
      <w:r w:rsidR="003620E2">
        <w:rPr>
          <w:rStyle w:val="AuthorEmailChar"/>
          <w:sz w:val="20"/>
        </w:rPr>
        <w:t>t</w:t>
      </w:r>
      <w:r w:rsidR="003620E2" w:rsidRPr="003620E2">
        <w:rPr>
          <w:rStyle w:val="AuthorEmailChar"/>
          <w:sz w:val="20"/>
        </w:rPr>
        <w:t>echnologies</w:t>
      </w:r>
      <w:r w:rsidR="003620E2">
        <w:rPr>
          <w:rStyle w:val="AuthorEmailChar"/>
          <w:sz w:val="20"/>
        </w:rPr>
        <w:t xml:space="preserve"> to support the passive internet of things and enhance </w:t>
      </w:r>
    </w:p>
    <w:p w14:paraId="0ECD0272" w14:textId="67B0C580" w:rsidR="00704C2B" w:rsidRPr="003620E2" w:rsidRDefault="00704C2B" w:rsidP="004F4F8E">
      <w:pPr>
        <w:pStyle w:val="TOC1"/>
        <w:spacing w:after="0" w:line="228" w:lineRule="auto"/>
        <w:rPr>
          <w:iCs/>
          <w:sz w:val="16"/>
          <w:szCs w:val="16"/>
        </w:rPr>
      </w:pPr>
      <w:r w:rsidRPr="00DF7C5F">
        <w:rPr>
          <w:sz w:val="16"/>
          <w:szCs w:val="16"/>
          <w:vertAlign w:val="superscript"/>
        </w:rPr>
        <w:t>4</w:t>
      </w:r>
      <w:r w:rsidR="00DF7C5F" w:rsidRPr="00DF7C5F">
        <w:rPr>
          <w:sz w:val="16"/>
          <w:szCs w:val="16"/>
          <w:vertAlign w:val="superscript"/>
        </w:rPr>
        <w:t xml:space="preserve"> </w:t>
      </w:r>
      <w:r w:rsidRPr="00DF7C5F">
        <w:rPr>
          <w:i/>
          <w:sz w:val="16"/>
          <w:szCs w:val="16"/>
        </w:rPr>
        <w:t>Electronic and Communication Engineering</w:t>
      </w:r>
      <w:r w:rsidR="007A67A7">
        <w:rPr>
          <w:i/>
          <w:sz w:val="16"/>
          <w:szCs w:val="16"/>
        </w:rPr>
        <w:t>.</w:t>
      </w:r>
      <w:r w:rsidR="00A21036">
        <w:rPr>
          <w:i/>
          <w:sz w:val="16"/>
          <w:szCs w:val="16"/>
        </w:rPr>
        <w:t xml:space="preserve">              </w:t>
      </w:r>
      <w:r w:rsidR="003620E2">
        <w:rPr>
          <w:i/>
          <w:sz w:val="16"/>
          <w:szCs w:val="16"/>
        </w:rPr>
        <w:t xml:space="preserve"> </w:t>
      </w:r>
      <w:r w:rsidR="003620E2" w:rsidRPr="003620E2">
        <w:rPr>
          <w:iCs/>
        </w:rPr>
        <w:t xml:space="preserve">the uplink </w:t>
      </w:r>
      <w:r w:rsidR="003620E2" w:rsidRPr="003620E2">
        <w:t>transmission</w:t>
      </w:r>
      <w:r w:rsidR="003620E2">
        <w:t xml:space="preserve"> </w:t>
      </w:r>
      <w:r w:rsidR="00E81D8E">
        <w:t>performance. In SR the IoT tag is parasitic</w:t>
      </w:r>
    </w:p>
    <w:p w14:paraId="3065AB20" w14:textId="37A2E4F2" w:rsidR="00704C2B" w:rsidRPr="00E81D8E" w:rsidRDefault="00704C2B" w:rsidP="004F4F8E">
      <w:pPr>
        <w:pStyle w:val="AuthorAffiliation"/>
        <w:spacing w:line="228" w:lineRule="auto"/>
        <w:jc w:val="both"/>
        <w:rPr>
          <w:iCs/>
          <w:sz w:val="16"/>
          <w:szCs w:val="16"/>
        </w:rPr>
      </w:pPr>
      <w:r w:rsidRPr="00DF7C5F">
        <w:rPr>
          <w:i/>
          <w:sz w:val="16"/>
          <w:szCs w:val="16"/>
        </w:rPr>
        <w:t xml:space="preserve"> Dept.</w:t>
      </w:r>
      <w:r w:rsidRPr="00DF7C5F">
        <w:rPr>
          <w:sz w:val="16"/>
          <w:szCs w:val="16"/>
        </w:rPr>
        <w:t>, Helwan University,</w:t>
      </w:r>
      <w:r w:rsidR="00887B48">
        <w:rPr>
          <w:sz w:val="16"/>
          <w:szCs w:val="16"/>
        </w:rPr>
        <w:t xml:space="preserve"> 11722</w:t>
      </w:r>
      <w:r w:rsidR="000B1BC1">
        <w:rPr>
          <w:sz w:val="16"/>
          <w:szCs w:val="16"/>
        </w:rPr>
        <w:t>,</w:t>
      </w:r>
      <w:r w:rsidRPr="00DF7C5F">
        <w:rPr>
          <w:i/>
          <w:sz w:val="16"/>
          <w:szCs w:val="16"/>
        </w:rPr>
        <w:t xml:space="preserve"> Cairo, Egypt</w:t>
      </w:r>
      <w:r w:rsidR="00A21036">
        <w:rPr>
          <w:i/>
          <w:sz w:val="16"/>
          <w:szCs w:val="16"/>
        </w:rPr>
        <w:t xml:space="preserve">           </w:t>
      </w:r>
      <w:r w:rsidR="00E81D8E">
        <w:rPr>
          <w:i/>
          <w:sz w:val="16"/>
          <w:szCs w:val="16"/>
        </w:rPr>
        <w:t xml:space="preserve"> </w:t>
      </w:r>
      <w:r w:rsidR="00E81D8E" w:rsidRPr="00E81D8E">
        <w:rPr>
          <w:iCs/>
        </w:rPr>
        <w:t>on the</w:t>
      </w:r>
      <w:r w:rsidR="00E81D8E">
        <w:rPr>
          <w:iCs/>
        </w:rPr>
        <w:t xml:space="preserve"> primary transmission shares not only the radio spectrum of</w:t>
      </w:r>
    </w:p>
    <w:p w14:paraId="083573FE" w14:textId="4B90B818" w:rsidR="00704C2B" w:rsidRPr="00E81D8E" w:rsidRDefault="00E81D8E" w:rsidP="004F4F8E">
      <w:pPr>
        <w:pStyle w:val="AuthorAffiliation"/>
        <w:spacing w:line="238" w:lineRule="auto"/>
        <w:jc w:val="both"/>
      </w:pPr>
      <w:r>
        <w:rPr>
          <w:sz w:val="16"/>
          <w:szCs w:val="16"/>
        </w:rPr>
        <w:t xml:space="preserve">                                                                                         </w:t>
      </w:r>
      <w:r w:rsidRPr="00E81D8E">
        <w:t xml:space="preserve">the primary </w:t>
      </w:r>
      <w:r>
        <w:t xml:space="preserve">transmission, but also </w:t>
      </w:r>
      <w:r w:rsidR="00801972">
        <w:t>the power, and infrastructure of</w:t>
      </w:r>
    </w:p>
    <w:p w14:paraId="30EB53A5" w14:textId="0C8C915D" w:rsidR="00704C2B" w:rsidRPr="00801972" w:rsidRDefault="00704C2B" w:rsidP="004F4F8E">
      <w:pPr>
        <w:pStyle w:val="AuthorAffiliation"/>
        <w:spacing w:line="238" w:lineRule="auto"/>
        <w:jc w:val="both"/>
        <w:rPr>
          <w:iCs/>
        </w:rPr>
      </w:pPr>
      <w:r w:rsidRPr="00DF7C5F">
        <w:rPr>
          <w:b/>
          <w:bCs/>
          <w:iCs/>
          <w:sz w:val="16"/>
          <w:szCs w:val="16"/>
        </w:rPr>
        <w:t>Correspondence</w:t>
      </w:r>
      <w:r w:rsidR="00801972">
        <w:rPr>
          <w:b/>
          <w:bCs/>
          <w:iCs/>
          <w:sz w:val="16"/>
          <w:szCs w:val="16"/>
        </w:rPr>
        <w:t xml:space="preserve">                                                             </w:t>
      </w:r>
      <w:r w:rsidR="00801972" w:rsidRPr="00801972">
        <w:rPr>
          <w:iCs/>
        </w:rPr>
        <w:t>the neighbor smartphone</w:t>
      </w:r>
      <w:r w:rsidR="00801972">
        <w:rPr>
          <w:iCs/>
        </w:rPr>
        <w:t xml:space="preserve"> primary system which enhances the </w:t>
      </w:r>
    </w:p>
    <w:p w14:paraId="214C8FDD" w14:textId="03C8C06B" w:rsidR="00DF7C5F" w:rsidRPr="00801972" w:rsidRDefault="00FB6871" w:rsidP="004F4F8E">
      <w:pPr>
        <w:pStyle w:val="AuthorAffiliation"/>
        <w:spacing w:line="228" w:lineRule="auto"/>
        <w:jc w:val="both"/>
        <w:rPr>
          <w:iCs/>
          <w:sz w:val="16"/>
          <w:szCs w:val="16"/>
        </w:rPr>
      </w:pPr>
      <w:r>
        <w:rPr>
          <w:i/>
          <w:sz w:val="16"/>
          <w:szCs w:val="16"/>
        </w:rPr>
        <w:t xml:space="preserve"> </w:t>
      </w:r>
      <w:r w:rsidR="00DF7C5F" w:rsidRPr="00DF7C5F">
        <w:rPr>
          <w:i/>
          <w:sz w:val="16"/>
          <w:szCs w:val="16"/>
        </w:rPr>
        <w:t>Samar Shaker Metwaly, Electronic</w:t>
      </w:r>
      <w:r w:rsidR="00704C2B" w:rsidRPr="00DF7C5F">
        <w:rPr>
          <w:i/>
          <w:sz w:val="16"/>
          <w:szCs w:val="16"/>
        </w:rPr>
        <w:t xml:space="preserve"> and </w:t>
      </w:r>
      <w:r w:rsidR="00A21036">
        <w:rPr>
          <w:i/>
          <w:sz w:val="16"/>
          <w:szCs w:val="16"/>
        </w:rPr>
        <w:t xml:space="preserve">                       </w:t>
      </w:r>
      <w:r w:rsidR="00801972">
        <w:rPr>
          <w:i/>
          <w:sz w:val="16"/>
          <w:szCs w:val="16"/>
        </w:rPr>
        <w:t xml:space="preserve"> </w:t>
      </w:r>
      <w:r w:rsidR="00801972" w:rsidRPr="00801972">
        <w:rPr>
          <w:iCs/>
        </w:rPr>
        <w:t>spectrum and energy</w:t>
      </w:r>
      <w:r w:rsidR="00801972">
        <w:rPr>
          <w:iCs/>
        </w:rPr>
        <w:t xml:space="preserve"> efficiency of the system. Then the IoT tags</w:t>
      </w:r>
    </w:p>
    <w:p w14:paraId="156F89A9" w14:textId="60D656DB" w:rsidR="00DF7C5F" w:rsidRPr="00801972" w:rsidRDefault="00704C2B" w:rsidP="004F4F8E">
      <w:pPr>
        <w:pStyle w:val="AuthorAffiliation"/>
        <w:spacing w:line="228" w:lineRule="auto"/>
        <w:jc w:val="both"/>
        <w:rPr>
          <w:iCs/>
          <w:sz w:val="16"/>
          <w:szCs w:val="16"/>
        </w:rPr>
      </w:pPr>
      <w:r w:rsidRPr="00DF7C5F">
        <w:rPr>
          <w:i/>
          <w:sz w:val="16"/>
          <w:szCs w:val="16"/>
        </w:rPr>
        <w:t>Communication Engineering</w:t>
      </w:r>
      <w:r w:rsidR="00DF7C5F" w:rsidRPr="00DF7C5F">
        <w:rPr>
          <w:i/>
          <w:sz w:val="16"/>
          <w:szCs w:val="16"/>
        </w:rPr>
        <w:t xml:space="preserve"> Dept.</w:t>
      </w:r>
      <w:r w:rsidR="00801972">
        <w:rPr>
          <w:i/>
          <w:sz w:val="16"/>
          <w:szCs w:val="16"/>
        </w:rPr>
        <w:t xml:space="preserve">  </w:t>
      </w:r>
      <w:r w:rsidR="00A21036">
        <w:rPr>
          <w:i/>
          <w:sz w:val="16"/>
          <w:szCs w:val="16"/>
        </w:rPr>
        <w:t xml:space="preserve">                              </w:t>
      </w:r>
      <w:r w:rsidR="00801972">
        <w:rPr>
          <w:i/>
          <w:sz w:val="16"/>
          <w:szCs w:val="16"/>
        </w:rPr>
        <w:t xml:space="preserve"> </w:t>
      </w:r>
      <w:r w:rsidR="00801972" w:rsidRPr="00FB6871">
        <w:rPr>
          <w:iCs/>
        </w:rPr>
        <w:t>in</w:t>
      </w:r>
      <w:r w:rsidR="00FB6871" w:rsidRPr="00FB6871">
        <w:rPr>
          <w:iCs/>
        </w:rPr>
        <w:t>formation</w:t>
      </w:r>
      <w:r w:rsidR="00FB6871">
        <w:rPr>
          <w:iCs/>
          <w:sz w:val="16"/>
          <w:szCs w:val="16"/>
        </w:rPr>
        <w:t xml:space="preserve"> </w:t>
      </w:r>
      <w:r w:rsidR="00FB6871" w:rsidRPr="00FB6871">
        <w:rPr>
          <w:iCs/>
        </w:rPr>
        <w:t>is sent to cloud</w:t>
      </w:r>
      <w:r w:rsidR="00FB6871">
        <w:rPr>
          <w:iCs/>
        </w:rPr>
        <w:t xml:space="preserve"> for analysis through the Macro base </w:t>
      </w:r>
    </w:p>
    <w:p w14:paraId="0F364FEC" w14:textId="64475C75" w:rsidR="00704C2B" w:rsidRPr="00FB6871" w:rsidRDefault="00704C2B" w:rsidP="004F4F8E">
      <w:pPr>
        <w:pStyle w:val="AuthorAffiliation"/>
        <w:spacing w:line="228" w:lineRule="auto"/>
        <w:jc w:val="both"/>
        <w:rPr>
          <w:iCs/>
          <w:sz w:val="16"/>
          <w:szCs w:val="16"/>
        </w:rPr>
      </w:pPr>
      <w:r w:rsidRPr="00DF7C5F">
        <w:rPr>
          <w:i/>
          <w:sz w:val="16"/>
          <w:szCs w:val="16"/>
        </w:rPr>
        <w:t xml:space="preserve">Helwan </w:t>
      </w:r>
      <w:r w:rsidR="00887B48" w:rsidRPr="00DF7C5F">
        <w:rPr>
          <w:i/>
          <w:sz w:val="16"/>
          <w:szCs w:val="16"/>
        </w:rPr>
        <w:t>University,</w:t>
      </w:r>
      <w:r w:rsidR="00887B48">
        <w:rPr>
          <w:i/>
          <w:sz w:val="16"/>
          <w:szCs w:val="16"/>
        </w:rPr>
        <w:t xml:space="preserve"> 11722,</w:t>
      </w:r>
      <w:r w:rsidR="002B440F">
        <w:rPr>
          <w:i/>
          <w:sz w:val="16"/>
          <w:szCs w:val="16"/>
        </w:rPr>
        <w:t xml:space="preserve"> Cairo, Egypt.  </w:t>
      </w:r>
      <w:r w:rsidR="00FB6871">
        <w:rPr>
          <w:i/>
          <w:sz w:val="16"/>
          <w:szCs w:val="16"/>
        </w:rPr>
        <w:t xml:space="preserve">                     </w:t>
      </w:r>
      <w:r w:rsidR="000B65E4">
        <w:rPr>
          <w:i/>
          <w:sz w:val="16"/>
          <w:szCs w:val="16"/>
        </w:rPr>
        <w:t xml:space="preserve"> </w:t>
      </w:r>
      <w:r w:rsidR="00FB02F4">
        <w:rPr>
          <w:i/>
          <w:sz w:val="16"/>
          <w:szCs w:val="16"/>
        </w:rPr>
        <w:t xml:space="preserve">   </w:t>
      </w:r>
      <w:r w:rsidR="00A21036">
        <w:rPr>
          <w:i/>
          <w:sz w:val="16"/>
          <w:szCs w:val="16"/>
        </w:rPr>
        <w:t xml:space="preserve"> </w:t>
      </w:r>
      <w:r w:rsidR="00FB02F4">
        <w:rPr>
          <w:i/>
          <w:sz w:val="16"/>
          <w:szCs w:val="16"/>
        </w:rPr>
        <w:t xml:space="preserve"> </w:t>
      </w:r>
      <w:r w:rsidR="00FB6871" w:rsidRPr="00FB6871">
        <w:rPr>
          <w:iCs/>
        </w:rPr>
        <w:t xml:space="preserve">station </w:t>
      </w:r>
      <w:r w:rsidR="00FB6871">
        <w:rPr>
          <w:iCs/>
        </w:rPr>
        <w:t>MBS or the wireless access point WAP where the</w:t>
      </w:r>
      <w:r w:rsidR="00FB02F4">
        <w:rPr>
          <w:iCs/>
        </w:rPr>
        <w:t xml:space="preserve"> smartphones</w:t>
      </w:r>
    </w:p>
    <w:p w14:paraId="50CD6855" w14:textId="4725889A" w:rsidR="00704C2B" w:rsidRPr="00DF7C5F" w:rsidRDefault="00704C2B" w:rsidP="004F4F8E">
      <w:pPr>
        <w:pStyle w:val="AuthorAffiliation"/>
        <w:spacing w:line="228" w:lineRule="auto"/>
        <w:jc w:val="both"/>
        <w:rPr>
          <w:i/>
          <w:sz w:val="16"/>
          <w:szCs w:val="16"/>
        </w:rPr>
      </w:pPr>
      <w:r w:rsidRPr="00DF7C5F">
        <w:rPr>
          <w:i/>
          <w:sz w:val="16"/>
          <w:szCs w:val="16"/>
        </w:rPr>
        <w:t>Email: samarshaker2904@</w:t>
      </w:r>
      <w:r w:rsidRPr="00DF7C5F">
        <w:rPr>
          <w:sz w:val="16"/>
          <w:szCs w:val="16"/>
        </w:rPr>
        <w:t xml:space="preserve"> h-eng.helwan.edu.eg</w:t>
      </w:r>
      <w:r w:rsidR="00FB6871">
        <w:rPr>
          <w:sz w:val="16"/>
          <w:szCs w:val="16"/>
        </w:rPr>
        <w:t xml:space="preserve"> </w:t>
      </w:r>
      <w:r w:rsidR="000B65E4">
        <w:rPr>
          <w:sz w:val="16"/>
          <w:szCs w:val="16"/>
        </w:rPr>
        <w:t xml:space="preserve">        </w:t>
      </w:r>
      <w:r w:rsidR="00FB02F4">
        <w:rPr>
          <w:sz w:val="16"/>
          <w:szCs w:val="16"/>
        </w:rPr>
        <w:t xml:space="preserve">  </w:t>
      </w:r>
      <w:r w:rsidR="000B65E4">
        <w:t>are used as a relay to transmit this information to the</w:t>
      </w:r>
      <w:r w:rsidR="00FB02F4">
        <w:t xml:space="preserve"> </w:t>
      </w:r>
      <w:r w:rsidR="00FB02F4" w:rsidRPr="000B65E4">
        <w:rPr>
          <w:rFonts w:asciiTheme="majorBidi" w:hAnsiTheme="majorBidi" w:cstheme="majorBidi"/>
        </w:rPr>
        <w:t>MBS</w:t>
      </w:r>
      <w:r w:rsidR="00FB02F4">
        <w:rPr>
          <w:rFonts w:asciiTheme="majorBidi" w:hAnsiTheme="majorBidi" w:cstheme="majorBidi"/>
        </w:rPr>
        <w:t xml:space="preserve"> or WAP.</w:t>
      </w:r>
    </w:p>
    <w:p w14:paraId="78FD2883" w14:textId="4405A408" w:rsidR="000B65E4" w:rsidRDefault="000B65E4" w:rsidP="004F4F8E">
      <w:pPr>
        <w:jc w:val="both"/>
        <w:rPr>
          <w:rFonts w:asciiTheme="majorBidi" w:hAnsiTheme="majorBidi" w:cstheme="majorBidi"/>
          <w:sz w:val="20"/>
          <w:szCs w:val="20"/>
          <w:lang w:val="en-US"/>
        </w:rPr>
      </w:pPr>
      <w:r>
        <w:rPr>
          <w:rFonts w:asciiTheme="majorBidi" w:hAnsiTheme="majorBidi" w:cstheme="majorBidi"/>
          <w:b/>
          <w:bCs/>
          <w:sz w:val="20"/>
          <w:szCs w:val="20"/>
          <w:lang w:val="en-US"/>
        </w:rPr>
        <w:t xml:space="preserve">                                        </w:t>
      </w:r>
      <w:r w:rsidR="00FB02F4">
        <w:rPr>
          <w:rFonts w:asciiTheme="majorBidi" w:hAnsiTheme="majorBidi" w:cstheme="majorBidi"/>
          <w:b/>
          <w:bCs/>
          <w:sz w:val="20"/>
          <w:szCs w:val="20"/>
          <w:lang w:val="en-US"/>
        </w:rPr>
        <w:t xml:space="preserve">                               </w:t>
      </w:r>
      <w:r>
        <w:rPr>
          <w:rFonts w:asciiTheme="majorBidi" w:hAnsiTheme="majorBidi" w:cstheme="majorBidi"/>
          <w:sz w:val="20"/>
          <w:szCs w:val="20"/>
          <w:lang w:val="en-US"/>
        </w:rPr>
        <w:t xml:space="preserve">In this paper two optimization problems </w:t>
      </w:r>
      <w:r w:rsidR="00FB02F4">
        <w:rPr>
          <w:rFonts w:asciiTheme="majorBidi" w:hAnsiTheme="majorBidi" w:cstheme="majorBidi"/>
          <w:sz w:val="20"/>
          <w:szCs w:val="20"/>
          <w:lang w:val="en-US"/>
        </w:rPr>
        <w:t xml:space="preserve">are formulated to maximize </w:t>
      </w:r>
    </w:p>
    <w:p w14:paraId="01D4F49A" w14:textId="6C977D7D" w:rsidR="002B440F" w:rsidRDefault="000B65E4" w:rsidP="004F4F8E">
      <w:pPr>
        <w:jc w:val="both"/>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FB02F4">
        <w:rPr>
          <w:rFonts w:asciiTheme="majorBidi" w:hAnsiTheme="majorBidi" w:cstheme="majorBidi"/>
          <w:sz w:val="20"/>
          <w:szCs w:val="20"/>
          <w:lang w:val="en-US"/>
        </w:rPr>
        <w:t xml:space="preserve">the </w:t>
      </w:r>
      <w:r w:rsidR="002B440F">
        <w:rPr>
          <w:rFonts w:asciiTheme="majorBidi" w:hAnsiTheme="majorBidi" w:cstheme="majorBidi"/>
          <w:sz w:val="20"/>
          <w:szCs w:val="20"/>
          <w:lang w:val="en-US"/>
        </w:rPr>
        <w:t>total throughput of the system. First,</w:t>
      </w:r>
      <w:r>
        <w:rPr>
          <w:rFonts w:asciiTheme="majorBidi" w:hAnsiTheme="majorBidi" w:cstheme="majorBidi"/>
          <w:sz w:val="20"/>
          <w:szCs w:val="20"/>
          <w:lang w:val="en-US"/>
        </w:rPr>
        <w:t xml:space="preserve"> </w:t>
      </w:r>
      <w:r w:rsidR="002B440F">
        <w:rPr>
          <w:rFonts w:asciiTheme="majorBidi" w:hAnsiTheme="majorBidi" w:cstheme="majorBidi"/>
          <w:sz w:val="20"/>
          <w:szCs w:val="20"/>
          <w:lang w:val="en-US"/>
        </w:rPr>
        <w:t>a</w:t>
      </w:r>
      <w:r>
        <w:rPr>
          <w:rFonts w:asciiTheme="majorBidi" w:hAnsiTheme="majorBidi" w:cstheme="majorBidi"/>
          <w:sz w:val="20"/>
          <w:szCs w:val="20"/>
          <w:lang w:val="en-US"/>
        </w:rPr>
        <w:t xml:space="preserve"> </w:t>
      </w:r>
      <w:r w:rsidR="00FB02F4">
        <w:rPr>
          <w:rFonts w:asciiTheme="majorBidi" w:hAnsiTheme="majorBidi" w:cstheme="majorBidi"/>
          <w:sz w:val="20"/>
          <w:szCs w:val="20"/>
          <w:lang w:val="en-US"/>
        </w:rPr>
        <w:t>problem of achieving the</w:t>
      </w:r>
    </w:p>
    <w:p w14:paraId="5D0D619F" w14:textId="5F1DDDC9" w:rsidR="00DD21A6" w:rsidRPr="000B65E4" w:rsidRDefault="002B440F" w:rsidP="004F4F8E">
      <w:pPr>
        <w:jc w:val="both"/>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FB02F4">
        <w:rPr>
          <w:rFonts w:asciiTheme="majorBidi" w:hAnsiTheme="majorBidi" w:cstheme="majorBidi"/>
          <w:sz w:val="20"/>
          <w:szCs w:val="20"/>
          <w:lang w:val="en-US"/>
        </w:rPr>
        <w:t xml:space="preserve">                             </w:t>
      </w:r>
      <w:r>
        <w:rPr>
          <w:rFonts w:asciiTheme="majorBidi" w:hAnsiTheme="majorBidi" w:cstheme="majorBidi"/>
          <w:sz w:val="20"/>
          <w:szCs w:val="20"/>
          <w:lang w:val="en-US"/>
        </w:rPr>
        <w:t>optimum mode selection</w:t>
      </w:r>
      <w:r w:rsidR="000B65E4">
        <w:rPr>
          <w:rFonts w:asciiTheme="majorBidi" w:hAnsiTheme="majorBidi" w:cstheme="majorBidi"/>
          <w:sz w:val="20"/>
          <w:szCs w:val="20"/>
          <w:lang w:val="en-US"/>
        </w:rPr>
        <w:t xml:space="preserve"> </w:t>
      </w:r>
      <w:r>
        <w:rPr>
          <w:rFonts w:asciiTheme="majorBidi" w:hAnsiTheme="majorBidi" w:cstheme="majorBidi"/>
          <w:sz w:val="20"/>
          <w:szCs w:val="20"/>
          <w:lang w:val="en-US"/>
        </w:rPr>
        <w:t xml:space="preserve">of LTE or Wi-Fi </w:t>
      </w:r>
      <w:r w:rsidR="00FB02F4">
        <w:rPr>
          <w:sz w:val="20"/>
          <w:szCs w:val="20"/>
          <w:lang w:val="en-US"/>
        </w:rPr>
        <w:t>Network (MBS or WAP)</w:t>
      </w:r>
      <w:r w:rsidR="009A7A36">
        <w:rPr>
          <w:sz w:val="20"/>
          <w:szCs w:val="20"/>
          <w:lang w:val="en-US"/>
        </w:rPr>
        <w:t xml:space="preserve">        </w:t>
      </w:r>
      <w:r w:rsidR="000B65E4">
        <w:rPr>
          <w:rFonts w:asciiTheme="majorBidi" w:hAnsiTheme="majorBidi" w:cstheme="majorBidi"/>
          <w:sz w:val="20"/>
          <w:szCs w:val="20"/>
          <w:lang w:val="en-US"/>
        </w:rPr>
        <w:t xml:space="preserve">                       </w:t>
      </w:r>
      <w:r w:rsidR="009A7A36">
        <w:rPr>
          <w:rFonts w:asciiTheme="majorBidi" w:hAnsiTheme="majorBidi" w:cstheme="majorBidi"/>
          <w:sz w:val="20"/>
          <w:szCs w:val="20"/>
          <w:lang w:val="en-US"/>
        </w:rPr>
        <w:t xml:space="preserve">                                                                </w:t>
      </w:r>
    </w:p>
    <w:p w14:paraId="2F4ED235" w14:textId="5990C420" w:rsidR="002D16A0" w:rsidRDefault="002B440F" w:rsidP="004F4F8E">
      <w:pPr>
        <w:ind w:right="-142"/>
        <w:jc w:val="both"/>
        <w:rPr>
          <w:sz w:val="20"/>
          <w:szCs w:val="20"/>
          <w:lang w:val="en-US"/>
        </w:rPr>
      </w:pPr>
      <w:r>
        <w:rPr>
          <w:lang w:val="en-US"/>
        </w:rPr>
        <w:t xml:space="preserve">                              </w:t>
      </w:r>
      <w:r w:rsidR="009A7A36">
        <w:rPr>
          <w:lang w:val="en-US"/>
        </w:rPr>
        <w:t xml:space="preserve">                            </w:t>
      </w:r>
      <w:r w:rsidR="00A21036">
        <w:rPr>
          <w:lang w:val="en-US"/>
        </w:rPr>
        <w:t xml:space="preserve"> </w:t>
      </w:r>
      <w:r w:rsidR="009A7A36" w:rsidRPr="009A7A36">
        <w:rPr>
          <w:sz w:val="20"/>
          <w:szCs w:val="20"/>
          <w:lang w:val="en-US"/>
        </w:rPr>
        <w:t>by transmitting an expected</w:t>
      </w:r>
      <w:r w:rsidR="009A7A36">
        <w:rPr>
          <w:sz w:val="20"/>
          <w:szCs w:val="20"/>
          <w:lang w:val="en-US"/>
        </w:rPr>
        <w:t xml:space="preserve"> tags information load from the smartphone</w:t>
      </w:r>
    </w:p>
    <w:p w14:paraId="2D2ECC1D" w14:textId="79740E1F" w:rsidR="009A7A36" w:rsidRDefault="009A7A36" w:rsidP="004F4F8E">
      <w:pPr>
        <w:ind w:right="-142"/>
        <w:jc w:val="both"/>
        <w:rPr>
          <w:sz w:val="20"/>
          <w:szCs w:val="20"/>
          <w:lang w:val="en-US"/>
        </w:rPr>
      </w:pPr>
      <w:r>
        <w:rPr>
          <w:sz w:val="20"/>
          <w:szCs w:val="20"/>
          <w:lang w:val="en-US"/>
        </w:rPr>
        <w:t xml:space="preserve">                                                                      </w:t>
      </w:r>
      <w:r w:rsidR="00A21036">
        <w:rPr>
          <w:sz w:val="20"/>
          <w:szCs w:val="20"/>
          <w:lang w:val="en-US"/>
        </w:rPr>
        <w:t xml:space="preserve"> to MBS or WAP aiming to maximize the system throughput. The </w:t>
      </w:r>
    </w:p>
    <w:p w14:paraId="744EB35E" w14:textId="7B988DD1" w:rsidR="00A21036" w:rsidRPr="009A7A36" w:rsidRDefault="00A21036" w:rsidP="004F4F8E">
      <w:pPr>
        <w:ind w:right="-142"/>
        <w:jc w:val="both"/>
        <w:rPr>
          <w:sz w:val="20"/>
          <w:szCs w:val="20"/>
          <w:lang w:val="en-US"/>
        </w:rPr>
      </w:pPr>
      <w:r>
        <w:rPr>
          <w:sz w:val="20"/>
          <w:szCs w:val="20"/>
          <w:lang w:val="en-US"/>
        </w:rPr>
        <w:t xml:space="preserve">                                                                       </w:t>
      </w:r>
      <w:r w:rsidR="00D62D8E">
        <w:rPr>
          <w:sz w:val="20"/>
          <w:szCs w:val="20"/>
          <w:lang w:val="en-US"/>
        </w:rPr>
        <w:t>matching game algorithm is utiliz</w:t>
      </w:r>
      <w:r>
        <w:rPr>
          <w:sz w:val="20"/>
          <w:szCs w:val="20"/>
          <w:lang w:val="en-US"/>
        </w:rPr>
        <w:t xml:space="preserve">ed to solve this problem. Second, a </w:t>
      </w:r>
    </w:p>
    <w:p w14:paraId="62F5AFF8" w14:textId="0C78D526" w:rsidR="00887B48" w:rsidRDefault="00A21036" w:rsidP="004F4F8E">
      <w:pPr>
        <w:rPr>
          <w:bCs/>
          <w:sz w:val="20"/>
          <w:szCs w:val="20"/>
          <w:lang w:val="en-US"/>
        </w:rPr>
      </w:pPr>
      <w:r>
        <w:rPr>
          <w:bCs/>
          <w:lang w:val="en-US"/>
        </w:rPr>
        <w:t xml:space="preserve">                                                           </w:t>
      </w:r>
      <w:r>
        <w:rPr>
          <w:bCs/>
          <w:sz w:val="20"/>
          <w:szCs w:val="20"/>
          <w:lang w:val="en-US"/>
        </w:rPr>
        <w:t xml:space="preserve">problem of achieving </w:t>
      </w:r>
      <w:r w:rsidR="008929F0">
        <w:rPr>
          <w:bCs/>
          <w:sz w:val="20"/>
          <w:szCs w:val="20"/>
          <w:lang w:val="en-US"/>
        </w:rPr>
        <w:t xml:space="preserve">optimum clustering of tags where, the tags are </w:t>
      </w:r>
    </w:p>
    <w:p w14:paraId="1295D844" w14:textId="119ED62D" w:rsidR="008929F0" w:rsidRDefault="008929F0" w:rsidP="004F4F8E">
      <w:pPr>
        <w:jc w:val="both"/>
        <w:rPr>
          <w:bCs/>
          <w:sz w:val="20"/>
          <w:szCs w:val="20"/>
          <w:lang w:val="en-US"/>
        </w:rPr>
      </w:pPr>
      <w:r>
        <w:rPr>
          <w:bCs/>
          <w:sz w:val="20"/>
          <w:szCs w:val="20"/>
          <w:lang w:val="en-US"/>
        </w:rPr>
        <w:t xml:space="preserve">                                       </w:t>
      </w:r>
      <w:r w:rsidR="00190B7F">
        <w:rPr>
          <w:bCs/>
          <w:sz w:val="20"/>
          <w:szCs w:val="20"/>
          <w:lang w:val="en-US"/>
        </w:rPr>
        <w:t xml:space="preserve">                                </w:t>
      </w:r>
      <w:r>
        <w:rPr>
          <w:bCs/>
          <w:sz w:val="20"/>
          <w:szCs w:val="20"/>
          <w:lang w:val="en-US"/>
        </w:rPr>
        <w:t>divided into virtual clusters and finding which smartphones’</w:t>
      </w:r>
      <w:r w:rsidR="00190B7F">
        <w:rPr>
          <w:bCs/>
          <w:sz w:val="20"/>
          <w:szCs w:val="20"/>
          <w:lang w:val="en-US"/>
        </w:rPr>
        <w:t xml:space="preserve"> LTE/</w:t>
      </w:r>
    </w:p>
    <w:p w14:paraId="2C766B2A" w14:textId="14DEB3CA" w:rsidR="00190B7F" w:rsidRPr="00A21036" w:rsidRDefault="00190B7F" w:rsidP="004F4F8E">
      <w:pPr>
        <w:jc w:val="both"/>
        <w:rPr>
          <w:bCs/>
          <w:sz w:val="20"/>
          <w:szCs w:val="20"/>
          <w:lang w:val="en-US"/>
        </w:rPr>
      </w:pPr>
      <w:r>
        <w:rPr>
          <w:bCs/>
          <w:sz w:val="20"/>
          <w:szCs w:val="20"/>
          <w:lang w:val="en-US"/>
        </w:rPr>
        <w:t xml:space="preserve">                                        </w:t>
      </w:r>
      <w:r w:rsidR="00E82600">
        <w:rPr>
          <w:bCs/>
          <w:sz w:val="20"/>
          <w:szCs w:val="20"/>
          <w:lang w:val="en-US"/>
        </w:rPr>
        <w:t xml:space="preserve">                               </w:t>
      </w:r>
      <w:r>
        <w:rPr>
          <w:bCs/>
          <w:sz w:val="20"/>
          <w:szCs w:val="20"/>
          <w:lang w:val="en-US"/>
        </w:rPr>
        <w:t>Wi-Fi downlink signal all cl</w:t>
      </w:r>
      <w:r w:rsidR="00100D4A">
        <w:rPr>
          <w:bCs/>
          <w:sz w:val="20"/>
          <w:szCs w:val="20"/>
          <w:lang w:val="en-US"/>
        </w:rPr>
        <w:t xml:space="preserve">uster members </w:t>
      </w:r>
      <w:r w:rsidR="00E82600">
        <w:rPr>
          <w:bCs/>
          <w:sz w:val="20"/>
          <w:szCs w:val="20"/>
          <w:lang w:val="en-US"/>
        </w:rPr>
        <w:t xml:space="preserve">can ride to maximize </w:t>
      </w:r>
      <w:r w:rsidR="00E82600" w:rsidRPr="00E82600">
        <w:rPr>
          <w:sz w:val="18"/>
          <w:szCs w:val="18"/>
          <w:lang w:val="en-US"/>
        </w:rPr>
        <w:t xml:space="preserve">the </w:t>
      </w:r>
    </w:p>
    <w:p w14:paraId="1D3A82EF" w14:textId="5D84F441" w:rsidR="00887B48" w:rsidRPr="009D7DDD" w:rsidRDefault="00E82600" w:rsidP="004F4F8E">
      <w:pPr>
        <w:jc w:val="both"/>
        <w:rPr>
          <w:sz w:val="18"/>
          <w:szCs w:val="18"/>
          <w:lang w:val="en-US"/>
        </w:rPr>
      </w:pPr>
      <w:r>
        <w:rPr>
          <w:bCs/>
          <w:lang w:val="en-US"/>
        </w:rPr>
        <w:t xml:space="preserve">                                                           </w:t>
      </w:r>
      <w:r w:rsidR="009D7DDD">
        <w:rPr>
          <w:bCs/>
          <w:sz w:val="20"/>
          <w:szCs w:val="20"/>
          <w:lang w:val="en-US"/>
        </w:rPr>
        <w:t>s</w:t>
      </w:r>
      <w:r w:rsidRPr="009D7DDD">
        <w:rPr>
          <w:bCs/>
          <w:sz w:val="20"/>
          <w:szCs w:val="20"/>
          <w:lang w:val="en-US"/>
        </w:rPr>
        <w:t>ystem throughput</w:t>
      </w:r>
      <w:r w:rsidR="009D7DDD" w:rsidRPr="009D7DDD">
        <w:rPr>
          <w:bCs/>
          <w:sz w:val="20"/>
          <w:szCs w:val="20"/>
          <w:lang w:val="en-US"/>
        </w:rPr>
        <w:t>.</w:t>
      </w:r>
      <w:r w:rsidR="009D7DDD">
        <w:rPr>
          <w:bCs/>
          <w:sz w:val="20"/>
          <w:szCs w:val="20"/>
          <w:lang w:val="en-US"/>
        </w:rPr>
        <w:t xml:space="preserve"> </w:t>
      </w:r>
      <w:r w:rsidR="009D7DDD" w:rsidRPr="009D7DDD">
        <w:rPr>
          <w:sz w:val="18"/>
          <w:szCs w:val="18"/>
          <w:lang w:val="en-US"/>
        </w:rPr>
        <w:t xml:space="preserve">A deep Q- network (DDQN) model is proposed for </w:t>
      </w:r>
    </w:p>
    <w:p w14:paraId="79D95621" w14:textId="4145C672" w:rsidR="009D7DDD" w:rsidRPr="009D7DDD" w:rsidRDefault="009D7DDD" w:rsidP="004F4F8E">
      <w:pPr>
        <w:jc w:val="both"/>
        <w:rPr>
          <w:bCs/>
          <w:sz w:val="20"/>
          <w:szCs w:val="20"/>
          <w:lang w:val="en-US"/>
        </w:rPr>
      </w:pPr>
      <w:r w:rsidRPr="009D7DDD">
        <w:rPr>
          <w:sz w:val="18"/>
          <w:szCs w:val="18"/>
          <w:lang w:val="en-US"/>
        </w:rPr>
        <w:t xml:space="preserve">                                                </w:t>
      </w:r>
      <w:r>
        <w:rPr>
          <w:sz w:val="18"/>
          <w:szCs w:val="18"/>
          <w:lang w:val="en-US"/>
        </w:rPr>
        <w:t xml:space="preserve">                               </w:t>
      </w:r>
      <w:r w:rsidRPr="009D7DDD">
        <w:rPr>
          <w:sz w:val="18"/>
          <w:szCs w:val="18"/>
          <w:lang w:val="en-US"/>
        </w:rPr>
        <w:t>solving this optimization</w:t>
      </w:r>
      <w:r>
        <w:rPr>
          <w:sz w:val="18"/>
          <w:szCs w:val="18"/>
          <w:lang w:val="en-US"/>
        </w:rPr>
        <w:t xml:space="preserve"> </w:t>
      </w:r>
      <w:r w:rsidRPr="009D7DDD">
        <w:rPr>
          <w:sz w:val="18"/>
          <w:szCs w:val="18"/>
          <w:lang w:val="en-US"/>
        </w:rPr>
        <w:t>problem with low complexity.</w:t>
      </w:r>
      <w:r>
        <w:rPr>
          <w:sz w:val="18"/>
          <w:szCs w:val="18"/>
          <w:lang w:val="en-US"/>
        </w:rPr>
        <w:t xml:space="preserve"> </w:t>
      </w:r>
      <w:r w:rsidRPr="009D7DDD">
        <w:rPr>
          <w:sz w:val="18"/>
          <w:szCs w:val="18"/>
          <w:lang w:val="en-US"/>
        </w:rPr>
        <w:t>Simulation results</w:t>
      </w:r>
    </w:p>
    <w:p w14:paraId="3B45D41A" w14:textId="26DE8364" w:rsidR="00887B48" w:rsidRDefault="009D7DDD" w:rsidP="004F4F8E">
      <w:pPr>
        <w:rPr>
          <w:bCs/>
          <w:sz w:val="20"/>
          <w:szCs w:val="20"/>
          <w:lang w:val="en-US"/>
        </w:rPr>
      </w:pPr>
      <w:r>
        <w:rPr>
          <w:bCs/>
          <w:lang w:val="en-US"/>
        </w:rPr>
        <w:t xml:space="preserve">                                                           </w:t>
      </w:r>
      <w:r w:rsidRPr="009D7DDD">
        <w:rPr>
          <w:bCs/>
          <w:sz w:val="20"/>
          <w:szCs w:val="20"/>
          <w:lang w:val="en-US"/>
        </w:rPr>
        <w:t>show that</w:t>
      </w:r>
      <w:r>
        <w:rPr>
          <w:bCs/>
          <w:sz w:val="20"/>
          <w:szCs w:val="20"/>
          <w:lang w:val="en-US"/>
        </w:rPr>
        <w:t xml:space="preserve"> our proposed algorithms increase the total system data rate </w:t>
      </w:r>
    </w:p>
    <w:p w14:paraId="4163599C" w14:textId="09C4D5A5" w:rsidR="00AC7AE3" w:rsidRPr="009D7DDD" w:rsidRDefault="00AC7AE3" w:rsidP="004F4F8E">
      <w:pPr>
        <w:rPr>
          <w:bCs/>
          <w:sz w:val="20"/>
          <w:szCs w:val="20"/>
          <w:lang w:val="en-US"/>
        </w:rPr>
      </w:pPr>
      <w:r>
        <w:rPr>
          <w:bCs/>
          <w:sz w:val="20"/>
          <w:szCs w:val="20"/>
          <w:lang w:val="en-US"/>
        </w:rPr>
        <w:t xml:space="preserve">                                                                       by average 90% </w:t>
      </w:r>
      <w:r w:rsidRPr="00AC7AE3">
        <w:rPr>
          <w:sz w:val="18"/>
          <w:szCs w:val="18"/>
          <w:lang w:val="en-US"/>
        </w:rPr>
        <w:t>above the system by using LTE</w:t>
      </w:r>
      <w:r>
        <w:rPr>
          <w:sz w:val="18"/>
          <w:szCs w:val="18"/>
          <w:lang w:val="en-US"/>
        </w:rPr>
        <w:t xml:space="preserve"> </w:t>
      </w:r>
      <w:r w:rsidRPr="00AC7AE3">
        <w:rPr>
          <w:sz w:val="18"/>
          <w:szCs w:val="18"/>
          <w:lang w:val="en-US"/>
        </w:rPr>
        <w:t>network first and</w:t>
      </w:r>
      <w:r>
        <w:rPr>
          <w:sz w:val="18"/>
          <w:szCs w:val="18"/>
          <w:lang w:val="en-US"/>
        </w:rPr>
        <w:t xml:space="preserve"> 20% </w:t>
      </w:r>
    </w:p>
    <w:p w14:paraId="619E948C" w14:textId="2FF5916A" w:rsidR="00887B48" w:rsidRPr="00AC7AE3" w:rsidRDefault="00AC7AE3" w:rsidP="004F4F8E">
      <w:pPr>
        <w:rPr>
          <w:bCs/>
          <w:sz w:val="20"/>
          <w:szCs w:val="20"/>
          <w:lang w:val="en-US"/>
        </w:rPr>
      </w:pPr>
      <w:r>
        <w:rPr>
          <w:bCs/>
          <w:lang w:val="en-US"/>
        </w:rPr>
        <w:t xml:space="preserve">                                                           </w:t>
      </w:r>
      <w:r w:rsidRPr="00AC7AE3">
        <w:rPr>
          <w:bCs/>
          <w:sz w:val="20"/>
          <w:szCs w:val="20"/>
          <w:lang w:val="en-US"/>
        </w:rPr>
        <w:t>above</w:t>
      </w:r>
      <w:r w:rsidR="00A95545">
        <w:rPr>
          <w:bCs/>
          <w:sz w:val="20"/>
          <w:szCs w:val="20"/>
          <w:lang w:val="en-US"/>
        </w:rPr>
        <w:t xml:space="preserve"> </w:t>
      </w:r>
      <w:r w:rsidR="00A95545" w:rsidRPr="00A95545">
        <w:rPr>
          <w:bCs/>
          <w:sz w:val="20"/>
          <w:szCs w:val="20"/>
          <w:lang w:val="en-US"/>
        </w:rPr>
        <w:t>the system without</w:t>
      </w:r>
      <w:r w:rsidR="00A95545">
        <w:rPr>
          <w:bCs/>
          <w:sz w:val="20"/>
          <w:szCs w:val="20"/>
          <w:lang w:val="en-US"/>
        </w:rPr>
        <w:t xml:space="preserve"> </w:t>
      </w:r>
      <w:r w:rsidR="00A95545" w:rsidRPr="00A95545">
        <w:rPr>
          <w:bCs/>
          <w:sz w:val="20"/>
          <w:szCs w:val="20"/>
          <w:lang w:val="en-US"/>
        </w:rPr>
        <w:t>using DDQL algorithm.</w:t>
      </w:r>
      <w:r w:rsidR="00A95545">
        <w:rPr>
          <w:bCs/>
          <w:sz w:val="20"/>
          <w:szCs w:val="20"/>
          <w:lang w:val="en-US"/>
        </w:rPr>
        <w:t xml:space="preserve"> </w:t>
      </w:r>
      <w:r w:rsidR="00A95545" w:rsidRPr="00744AF5">
        <w:rPr>
          <w:sz w:val="20"/>
          <w:szCs w:val="20"/>
          <w:lang w:val="en-US"/>
        </w:rPr>
        <w:t>Furthermore,</w:t>
      </w:r>
      <w:r w:rsidR="00744AF5">
        <w:rPr>
          <w:sz w:val="20"/>
          <w:szCs w:val="20"/>
          <w:lang w:val="en-US"/>
        </w:rPr>
        <w:t xml:space="preserve"> </w:t>
      </w:r>
      <w:proofErr w:type="gramStart"/>
      <w:r w:rsidR="00744AF5" w:rsidRPr="00744AF5">
        <w:rPr>
          <w:sz w:val="20"/>
          <w:szCs w:val="20"/>
          <w:lang w:val="en-US"/>
        </w:rPr>
        <w:t>our</w:t>
      </w:r>
      <w:proofErr w:type="gramEnd"/>
      <w:r w:rsidR="00744AF5" w:rsidRPr="00744AF5">
        <w:rPr>
          <w:sz w:val="20"/>
          <w:szCs w:val="20"/>
          <w:lang w:val="en-US"/>
        </w:rPr>
        <w:t xml:space="preserve"> </w:t>
      </w:r>
    </w:p>
    <w:p w14:paraId="227C9FD6" w14:textId="6414D3C2" w:rsidR="00887B48" w:rsidRDefault="00744AF5" w:rsidP="004F4F8E">
      <w:pPr>
        <w:rPr>
          <w:bCs/>
          <w:lang w:val="en-US"/>
        </w:rPr>
      </w:pPr>
      <w:r>
        <w:rPr>
          <w:bCs/>
          <w:lang w:val="en-US"/>
        </w:rPr>
        <w:t xml:space="preserve">                                                           </w:t>
      </w:r>
      <w:r w:rsidRPr="00744AF5">
        <w:rPr>
          <w:bCs/>
          <w:sz w:val="20"/>
          <w:szCs w:val="20"/>
          <w:lang w:val="en-US"/>
        </w:rPr>
        <w:t>proposed algorithm</w:t>
      </w:r>
      <w:r>
        <w:rPr>
          <w:bCs/>
          <w:sz w:val="20"/>
          <w:szCs w:val="20"/>
          <w:lang w:val="en-US"/>
        </w:rPr>
        <w:t xml:space="preserve">s </w:t>
      </w:r>
      <w:r w:rsidRPr="00744AF5">
        <w:rPr>
          <w:sz w:val="18"/>
          <w:szCs w:val="18"/>
          <w:lang w:val="en-US"/>
        </w:rPr>
        <w:t>enhance the capacity of the system</w:t>
      </w:r>
      <w:r>
        <w:rPr>
          <w:sz w:val="18"/>
          <w:szCs w:val="18"/>
          <w:lang w:val="en-US"/>
        </w:rPr>
        <w:t xml:space="preserve"> on</w:t>
      </w:r>
      <w:r w:rsidRPr="00744AF5">
        <w:rPr>
          <w:sz w:val="20"/>
          <w:szCs w:val="20"/>
          <w:lang w:val="en-US"/>
        </w:rPr>
        <w:t xml:space="preserve"> the average</w:t>
      </w:r>
      <w:r>
        <w:rPr>
          <w:lang w:val="en-US"/>
        </w:rPr>
        <w:t xml:space="preserve"> </w:t>
      </w:r>
    </w:p>
    <w:p w14:paraId="0D26944B" w14:textId="055F3925" w:rsidR="00887B48" w:rsidRPr="00744AF5" w:rsidRDefault="00744AF5" w:rsidP="004F4F8E">
      <w:pPr>
        <w:rPr>
          <w:bCs/>
          <w:sz w:val="20"/>
          <w:szCs w:val="20"/>
          <w:lang w:val="en-US"/>
        </w:rPr>
      </w:pPr>
      <w:r>
        <w:rPr>
          <w:bCs/>
          <w:lang w:val="en-US"/>
        </w:rPr>
        <w:t xml:space="preserve">                                                           </w:t>
      </w:r>
      <w:r w:rsidRPr="00744AF5">
        <w:rPr>
          <w:bCs/>
          <w:sz w:val="20"/>
          <w:szCs w:val="20"/>
          <w:lang w:val="en-US"/>
        </w:rPr>
        <w:t>by</w:t>
      </w:r>
      <w:r>
        <w:rPr>
          <w:bCs/>
          <w:sz w:val="20"/>
          <w:szCs w:val="20"/>
          <w:lang w:val="en-US"/>
        </w:rPr>
        <w:t xml:space="preserve"> </w:t>
      </w:r>
      <w:r w:rsidRPr="00744AF5">
        <w:rPr>
          <w:sz w:val="18"/>
          <w:szCs w:val="18"/>
          <w:lang w:val="en-US"/>
        </w:rPr>
        <w:t>100% above system</w:t>
      </w:r>
      <w:r>
        <w:rPr>
          <w:sz w:val="18"/>
          <w:szCs w:val="18"/>
          <w:lang w:val="en-US"/>
        </w:rPr>
        <w:t xml:space="preserve"> </w:t>
      </w:r>
      <w:r w:rsidRPr="00744AF5">
        <w:rPr>
          <w:bCs/>
          <w:sz w:val="20"/>
          <w:szCs w:val="20"/>
          <w:lang w:val="en-US"/>
        </w:rPr>
        <w:t>using LTE</w:t>
      </w:r>
      <w:r>
        <w:rPr>
          <w:bCs/>
          <w:sz w:val="20"/>
          <w:szCs w:val="20"/>
          <w:lang w:val="en-US"/>
        </w:rPr>
        <w:t xml:space="preserve"> </w:t>
      </w:r>
      <w:r w:rsidRPr="00744AF5">
        <w:rPr>
          <w:sz w:val="20"/>
          <w:szCs w:val="20"/>
          <w:lang w:val="en-US"/>
        </w:rPr>
        <w:t xml:space="preserve">network first without DDQL </w:t>
      </w:r>
    </w:p>
    <w:p w14:paraId="33A0D03A" w14:textId="7EA70EA5" w:rsidR="00887B48" w:rsidRDefault="00744AF5" w:rsidP="004F4F8E">
      <w:pPr>
        <w:rPr>
          <w:bCs/>
          <w:sz w:val="20"/>
          <w:szCs w:val="20"/>
          <w:lang w:val="en-US"/>
        </w:rPr>
      </w:pPr>
      <w:r>
        <w:rPr>
          <w:bCs/>
          <w:lang w:val="en-US"/>
        </w:rPr>
        <w:t xml:space="preserve">                                                           </w:t>
      </w:r>
      <w:r w:rsidRPr="00744AF5">
        <w:rPr>
          <w:bCs/>
          <w:sz w:val="20"/>
          <w:szCs w:val="20"/>
          <w:lang w:val="en-US"/>
        </w:rPr>
        <w:t>algorithm.</w:t>
      </w:r>
    </w:p>
    <w:p w14:paraId="5930AEC3" w14:textId="77777777" w:rsidR="00041832" w:rsidRPr="00030B12" w:rsidRDefault="00041832" w:rsidP="00041832">
      <w:pPr>
        <w:spacing w:line="238" w:lineRule="auto"/>
        <w:ind w:firstLine="284"/>
        <w:rPr>
          <w:rFonts w:asciiTheme="majorBidi" w:hAnsiTheme="majorBidi" w:cstheme="majorBidi"/>
          <w:sz w:val="18"/>
          <w:szCs w:val="18"/>
        </w:rPr>
      </w:pPr>
      <w:r>
        <w:rPr>
          <w:bCs/>
          <w:sz w:val="20"/>
          <w:szCs w:val="20"/>
          <w:lang w:val="en-US"/>
        </w:rPr>
        <w:t xml:space="preserve">                                                                      </w:t>
      </w:r>
    </w:p>
    <w:p w14:paraId="3BAD4C93" w14:textId="6F006C8A" w:rsidR="00041832" w:rsidRPr="00041832" w:rsidRDefault="00041832" w:rsidP="00D30566">
      <w:pPr>
        <w:spacing w:line="228" w:lineRule="auto"/>
        <w:rPr>
          <w:b/>
          <w:bCs/>
          <w:sz w:val="18"/>
          <w:szCs w:val="18"/>
          <w:lang w:val="en-US"/>
        </w:rPr>
      </w:pPr>
      <w:r>
        <w:rPr>
          <w:b/>
          <w:bCs/>
          <w:sz w:val="18"/>
          <w:szCs w:val="18"/>
          <w:lang w:val="en-US"/>
        </w:rPr>
        <w:t xml:space="preserve">                                                                              </w:t>
      </w:r>
      <w:r w:rsidRPr="00041832">
        <w:rPr>
          <w:b/>
          <w:bCs/>
          <w:sz w:val="18"/>
          <w:szCs w:val="18"/>
          <w:lang w:val="en-US"/>
        </w:rPr>
        <w:t>Keywords</w:t>
      </w:r>
      <w:r w:rsidR="00B6230C">
        <w:rPr>
          <w:b/>
          <w:bCs/>
          <w:i/>
          <w:iCs/>
          <w:sz w:val="18"/>
          <w:szCs w:val="18"/>
          <w:lang w:val="en-US"/>
        </w:rPr>
        <w:t>—IoT, DDQL, LTE, Wi-Fi, matching game, backscattering,</w:t>
      </w:r>
      <w:r>
        <w:rPr>
          <w:b/>
          <w:bCs/>
          <w:i/>
          <w:iCs/>
          <w:sz w:val="18"/>
          <w:szCs w:val="18"/>
          <w:lang w:val="en-US"/>
        </w:rPr>
        <w:t xml:space="preserve"> </w:t>
      </w:r>
    </w:p>
    <w:p w14:paraId="69E9BC96" w14:textId="5BDC2630" w:rsidR="00041832" w:rsidRDefault="00041832" w:rsidP="00D30566">
      <w:pPr>
        <w:spacing w:line="228" w:lineRule="auto"/>
        <w:rPr>
          <w:bCs/>
          <w:sz w:val="20"/>
          <w:szCs w:val="20"/>
          <w:lang w:val="en-US"/>
        </w:rPr>
      </w:pPr>
      <w:r>
        <w:rPr>
          <w:bCs/>
          <w:sz w:val="20"/>
          <w:szCs w:val="20"/>
          <w:lang w:val="en-US"/>
        </w:rPr>
        <w:t xml:space="preserve">                                                          </w:t>
      </w:r>
      <w:r w:rsidR="00D30566">
        <w:rPr>
          <w:bCs/>
          <w:sz w:val="20"/>
          <w:szCs w:val="20"/>
          <w:lang w:val="en-US"/>
        </w:rPr>
        <w:t xml:space="preserve">                               </w:t>
      </w:r>
      <w:r>
        <w:rPr>
          <w:bCs/>
          <w:sz w:val="20"/>
          <w:szCs w:val="20"/>
          <w:lang w:val="en-US"/>
        </w:rPr>
        <w:t xml:space="preserve"> </w:t>
      </w:r>
      <w:r w:rsidR="00D30566" w:rsidRPr="00D30566">
        <w:rPr>
          <w:b/>
          <w:bCs/>
          <w:i/>
          <w:iCs/>
          <w:sz w:val="18"/>
          <w:szCs w:val="18"/>
          <w:lang w:val="en-US"/>
        </w:rPr>
        <w:t>s</w:t>
      </w:r>
      <w:r w:rsidRPr="00D30566">
        <w:rPr>
          <w:b/>
          <w:bCs/>
          <w:i/>
          <w:iCs/>
          <w:sz w:val="18"/>
          <w:szCs w:val="18"/>
          <w:lang w:val="en-US"/>
        </w:rPr>
        <w:t>ymbiotic radio</w:t>
      </w:r>
    </w:p>
    <w:p w14:paraId="02566BCB" w14:textId="6CE1FD21" w:rsidR="004F4F8E" w:rsidRDefault="004F4F8E" w:rsidP="00744AF5">
      <w:pPr>
        <w:spacing w:line="228" w:lineRule="auto"/>
        <w:rPr>
          <w:b/>
          <w:sz w:val="20"/>
          <w:szCs w:val="20"/>
          <w:lang w:val="en-US"/>
        </w:rPr>
      </w:pPr>
    </w:p>
    <w:p w14:paraId="68FCAC30" w14:textId="4A6D2B19" w:rsidR="00041832" w:rsidRPr="004E17AC" w:rsidRDefault="00B6230C" w:rsidP="00B6230C">
      <w:pPr>
        <w:spacing w:line="228" w:lineRule="auto"/>
        <w:rPr>
          <w:b/>
          <w:sz w:val="20"/>
          <w:szCs w:val="20"/>
          <w:lang w:val="en-US"/>
        </w:rPr>
      </w:pPr>
      <w:r w:rsidRPr="004E17AC">
        <w:rPr>
          <w:b/>
          <w:sz w:val="20"/>
          <w:szCs w:val="20"/>
          <w:lang w:val="en-US"/>
        </w:rPr>
        <w:t>1.</w:t>
      </w:r>
      <w:r w:rsidR="00041832" w:rsidRPr="004E17AC">
        <w:rPr>
          <w:b/>
          <w:sz w:val="20"/>
          <w:szCs w:val="20"/>
          <w:lang w:val="en-US"/>
        </w:rPr>
        <w:t xml:space="preserve"> I</w:t>
      </w:r>
      <w:r w:rsidRPr="004E17AC">
        <w:rPr>
          <w:b/>
          <w:sz w:val="20"/>
          <w:szCs w:val="20"/>
          <w:lang w:val="en-US"/>
        </w:rPr>
        <w:t>ntroduction</w:t>
      </w:r>
    </w:p>
    <w:p w14:paraId="115BD24C" w14:textId="77777777" w:rsidR="00B6230C" w:rsidRDefault="00B6230C" w:rsidP="00041832">
      <w:pPr>
        <w:spacing w:line="228" w:lineRule="auto"/>
        <w:rPr>
          <w:b/>
          <w:sz w:val="20"/>
          <w:szCs w:val="20"/>
          <w:lang w:val="en-US"/>
        </w:rPr>
      </w:pPr>
    </w:p>
    <w:p w14:paraId="73E84062" w14:textId="77777777" w:rsidR="00041832" w:rsidRPr="00784940" w:rsidRDefault="00041832" w:rsidP="00041832">
      <w:pPr>
        <w:spacing w:line="228" w:lineRule="auto"/>
        <w:rPr>
          <w:b/>
          <w:sz w:val="20"/>
          <w:szCs w:val="20"/>
          <w:lang w:val="en-US"/>
        </w:rPr>
      </w:pPr>
    </w:p>
    <w:p w14:paraId="5E42DDB9" w14:textId="539FED0A" w:rsidR="00041832" w:rsidRPr="00784940" w:rsidRDefault="00D90AF1" w:rsidP="00FF5D04">
      <w:pPr>
        <w:spacing w:after="120" w:line="238" w:lineRule="auto"/>
        <w:rPr>
          <w:sz w:val="20"/>
          <w:szCs w:val="20"/>
          <w:lang w:val="en-US"/>
        </w:rPr>
      </w:pPr>
      <w:r w:rsidRPr="00784940">
        <w:rPr>
          <w:sz w:val="20"/>
          <w:szCs w:val="20"/>
          <w:lang w:val="en-US"/>
        </w:rPr>
        <w:t>Internet of Things (IoT) is</w:t>
      </w:r>
      <w:r w:rsidR="00FF5D04">
        <w:rPr>
          <w:sz w:val="20"/>
          <w:szCs w:val="20"/>
          <w:lang w:val="en-US"/>
        </w:rPr>
        <w:t xml:space="preserve"> considered</w:t>
      </w:r>
      <w:r w:rsidRPr="00784940">
        <w:rPr>
          <w:sz w:val="20"/>
          <w:szCs w:val="20"/>
          <w:lang w:val="en-US"/>
        </w:rPr>
        <w:t xml:space="preserve"> one of the ma</w:t>
      </w:r>
      <w:r w:rsidR="00FF5D04">
        <w:rPr>
          <w:sz w:val="20"/>
          <w:szCs w:val="20"/>
          <w:lang w:val="en-US"/>
        </w:rPr>
        <w:t>in</w:t>
      </w:r>
      <w:r w:rsidRPr="00784940">
        <w:rPr>
          <w:sz w:val="20"/>
          <w:szCs w:val="20"/>
          <w:lang w:val="en-US"/>
        </w:rPr>
        <w:t xml:space="preserve"> applications of the future wireless networks which</w:t>
      </w:r>
      <w:r w:rsidR="007B6096">
        <w:rPr>
          <w:sz w:val="20"/>
          <w:szCs w:val="20"/>
          <w:lang w:val="en-US"/>
        </w:rPr>
        <w:t xml:space="preserve"> enables devices to</w:t>
      </w:r>
    </w:p>
    <w:p w14:paraId="1A8B7BAE" w14:textId="24B2A8A4" w:rsidR="007B6096" w:rsidRDefault="00D90AF1" w:rsidP="005F39FA">
      <w:pPr>
        <w:spacing w:after="120" w:line="264" w:lineRule="auto"/>
        <w:jc w:val="both"/>
        <w:rPr>
          <w:bCs/>
          <w:sz w:val="20"/>
          <w:szCs w:val="20"/>
          <w:lang w:val="en-US"/>
        </w:rPr>
      </w:pPr>
      <w:r w:rsidRPr="00784940">
        <w:rPr>
          <w:sz w:val="20"/>
          <w:szCs w:val="20"/>
          <w:lang w:val="en-US"/>
        </w:rPr>
        <w:lastRenderedPageBreak/>
        <w:t>communicate with each other [1]. IoT devices significantly grow so</w:t>
      </w:r>
      <w:r w:rsidR="00784940">
        <w:rPr>
          <w:sz w:val="20"/>
          <w:szCs w:val="20"/>
          <w:lang w:val="en-US"/>
        </w:rPr>
        <w:t xml:space="preserve"> </w:t>
      </w:r>
      <w:r w:rsidRPr="00784940">
        <w:rPr>
          <w:sz w:val="20"/>
          <w:szCs w:val="20"/>
          <w:lang w:val="en-US"/>
        </w:rPr>
        <w:t>substantial amounts of spectrum resources and energy are required [2].</w:t>
      </w:r>
      <w:r w:rsidR="00B6230C" w:rsidRPr="00784940">
        <w:rPr>
          <w:sz w:val="20"/>
          <w:szCs w:val="20"/>
          <w:lang w:val="en-US"/>
        </w:rPr>
        <w:t xml:space="preserve"> It was a challenge for 5G wireless systems to satisfy the requirements of IoT. 5G has introduced some technologies for the IoT but cannot fully satisfy the IoT requirements. So, 6G is a promising generation </w:t>
      </w:r>
      <w:r w:rsidR="00784940" w:rsidRPr="00784940">
        <w:rPr>
          <w:sz w:val="20"/>
          <w:szCs w:val="20"/>
          <w:lang w:val="en-US"/>
        </w:rPr>
        <w:t xml:space="preserve">of </w:t>
      </w:r>
      <w:r w:rsidR="00784940">
        <w:rPr>
          <w:bCs/>
          <w:sz w:val="20"/>
          <w:szCs w:val="20"/>
          <w:lang w:val="en-US"/>
        </w:rPr>
        <w:t>wireless</w:t>
      </w:r>
      <w:r w:rsidR="00784940" w:rsidRPr="00784940">
        <w:rPr>
          <w:bCs/>
          <w:sz w:val="20"/>
          <w:szCs w:val="20"/>
          <w:lang w:val="en-US"/>
        </w:rPr>
        <w:t xml:space="preserve"> communication which is expected to overcome the 5G in enhancing the performance of these systems. Many 6G promising technologies are proposed as artificial intelligence (AI), and symbiotic radio(SR). These technologies are expected to achieve the requirements of the IoT system such as enhancing the system rate, capacity, and energy efficiency where the IoT system has a low downlink data rate of 250 kb/s and an uplink data rate of 15 kb/s [3-5]. AI is a critical and highly valued technology in the future’s 6G where it provides intelligence to wireless networks. AI is used as a tool for system data analysis which helps in making correct decisions automatically [6], [7].</w:t>
      </w:r>
    </w:p>
    <w:p w14:paraId="47511518" w14:textId="77777777" w:rsidR="007B6096" w:rsidRPr="00784940" w:rsidRDefault="007B6096" w:rsidP="00784940">
      <w:pPr>
        <w:spacing w:line="238" w:lineRule="auto"/>
        <w:jc w:val="both"/>
        <w:rPr>
          <w:b/>
          <w:sz w:val="20"/>
          <w:szCs w:val="20"/>
          <w:lang w:val="en-US"/>
        </w:rPr>
      </w:pPr>
    </w:p>
    <w:p w14:paraId="481ADF88" w14:textId="735FB986" w:rsidR="007B6096" w:rsidRPr="007B6096" w:rsidRDefault="007B6096" w:rsidP="005465F8">
      <w:pPr>
        <w:autoSpaceDE w:val="0"/>
        <w:autoSpaceDN w:val="0"/>
        <w:adjustRightInd w:val="0"/>
        <w:spacing w:after="120" w:line="264" w:lineRule="auto"/>
        <w:ind w:firstLine="284"/>
        <w:jc w:val="both"/>
        <w:rPr>
          <w:rFonts w:ascii="NimbusRomNo9L-Regu" w:hAnsi="NimbusRomNo9L-Regu" w:cs="NimbusRomNo9L-Regu"/>
          <w:sz w:val="20"/>
          <w:szCs w:val="20"/>
          <w:lang w:val="en-US"/>
        </w:rPr>
      </w:pPr>
      <w:r w:rsidRPr="007B6096">
        <w:rPr>
          <w:sz w:val="20"/>
          <w:szCs w:val="20"/>
          <w:lang w:val="en-US"/>
        </w:rPr>
        <w:t>Also, Backscattering (BackCom) is one of the technologies which is used to get better wireless system performance. Backscattering provides spectrum resources and energy for the IoT tags which improve the system spectrum and energy efficiency. Backscattering is presented in the LTE (LScatter) and Wi-Fi (BackFi) frequency bands where the tag</w:t>
      </w:r>
      <w:r w:rsidR="00416E32">
        <w:rPr>
          <w:sz w:val="20"/>
          <w:szCs w:val="20"/>
          <w:lang w:val="en-US"/>
        </w:rPr>
        <w:t xml:space="preserve">’s </w:t>
      </w:r>
      <w:r w:rsidR="00416E32" w:rsidRPr="007B6096">
        <w:rPr>
          <w:sz w:val="20"/>
          <w:szCs w:val="20"/>
          <w:lang w:val="en-US"/>
        </w:rPr>
        <w:t>information</w:t>
      </w:r>
      <w:r w:rsidRPr="007B6096">
        <w:rPr>
          <w:sz w:val="20"/>
          <w:szCs w:val="20"/>
          <w:lang w:val="en-US"/>
        </w:rPr>
        <w:t xml:space="preserve"> </w:t>
      </w:r>
      <w:r w:rsidR="00416E32">
        <w:rPr>
          <w:sz w:val="20"/>
          <w:szCs w:val="20"/>
          <w:lang w:val="en-US"/>
        </w:rPr>
        <w:t xml:space="preserve">is ridden and </w:t>
      </w:r>
      <w:r w:rsidR="00C652A6">
        <w:rPr>
          <w:sz w:val="20"/>
          <w:szCs w:val="20"/>
          <w:lang w:val="en-US"/>
        </w:rPr>
        <w:t xml:space="preserve">modulated </w:t>
      </w:r>
      <w:r w:rsidR="00C652A6" w:rsidRPr="007B6096">
        <w:rPr>
          <w:sz w:val="20"/>
          <w:szCs w:val="20"/>
          <w:lang w:val="en-US"/>
        </w:rPr>
        <w:t>over</w:t>
      </w:r>
      <w:r w:rsidRPr="007B6096">
        <w:rPr>
          <w:sz w:val="20"/>
          <w:szCs w:val="20"/>
          <w:lang w:val="en-US"/>
        </w:rPr>
        <w:t xml:space="preserve"> continuous wave signals generated by a carrier emitter [8]. Recently, ambient backscatter communication (AmBC) system is used for the passive internet of things which doesn’t need a dedicated carrier emitter. The ambient system enables the backscattering tags to transmit their information over the existing ambient RF signal (e.g. Cellular or Wi-Fi signal) that shares the transmitter and spectrum of the primary signal but it has some decoding troubles at the reader [9]. So, symbiotic radio SR is </w:t>
      </w:r>
      <w:r w:rsidR="00416E32">
        <w:rPr>
          <w:sz w:val="20"/>
          <w:szCs w:val="20"/>
          <w:lang w:val="en-US"/>
        </w:rPr>
        <w:t>u</w:t>
      </w:r>
      <w:r w:rsidRPr="007B6096">
        <w:rPr>
          <w:sz w:val="20"/>
          <w:szCs w:val="20"/>
          <w:lang w:val="en-US"/>
        </w:rPr>
        <w:t xml:space="preserve">sed for passive internet of things communication which is one of 6G promising technologies. SR provides highly reliable backscattering communications which make up for the disadvantage of the AmBC. In SR the IoT tags not only share the transmitter and spectrum of the primary signal but also share the primary receiver. the primary receiver decodes the signals from </w:t>
      </w:r>
      <w:r w:rsidR="005465F8">
        <w:rPr>
          <w:sz w:val="20"/>
          <w:szCs w:val="20"/>
          <w:lang w:val="en-US"/>
        </w:rPr>
        <w:t>t</w:t>
      </w:r>
      <w:r w:rsidRPr="007B6096">
        <w:rPr>
          <w:sz w:val="20"/>
          <w:szCs w:val="20"/>
          <w:lang w:val="en-US"/>
        </w:rPr>
        <w:t>he primary transmitter and</w:t>
      </w:r>
      <w:r w:rsidR="005465F8">
        <w:rPr>
          <w:sz w:val="20"/>
          <w:szCs w:val="20"/>
          <w:lang w:val="en-US"/>
        </w:rPr>
        <w:t xml:space="preserve"> also</w:t>
      </w:r>
      <w:r w:rsidRPr="007B6096">
        <w:rPr>
          <w:sz w:val="20"/>
          <w:szCs w:val="20"/>
          <w:lang w:val="en-US"/>
        </w:rPr>
        <w:t xml:space="preserve"> the backscattering tags [10]. So, using SR can help significantly in enhancing the performance of IoT system where the mutualism spectrum sharing </w:t>
      </w:r>
      <w:r w:rsidR="00C652A6">
        <w:rPr>
          <w:sz w:val="20"/>
          <w:szCs w:val="20"/>
          <w:lang w:val="en-US"/>
        </w:rPr>
        <w:t>increase</w:t>
      </w:r>
      <w:r w:rsidRPr="007B6096">
        <w:rPr>
          <w:sz w:val="20"/>
          <w:szCs w:val="20"/>
          <w:lang w:val="en-US"/>
        </w:rPr>
        <w:t xml:space="preserve"> </w:t>
      </w:r>
      <w:r w:rsidR="00C652A6" w:rsidRPr="007B6096">
        <w:rPr>
          <w:sz w:val="20"/>
          <w:szCs w:val="20"/>
          <w:lang w:val="en-US"/>
        </w:rPr>
        <w:t>the system</w:t>
      </w:r>
      <w:r w:rsidR="00C652A6" w:rsidRPr="007B6096">
        <w:rPr>
          <w:sz w:val="20"/>
          <w:szCs w:val="20"/>
          <w:lang w:val="en-US"/>
        </w:rPr>
        <w:t xml:space="preserve"> </w:t>
      </w:r>
      <w:r w:rsidR="00C652A6">
        <w:rPr>
          <w:sz w:val="20"/>
          <w:szCs w:val="20"/>
          <w:lang w:val="en-US"/>
        </w:rPr>
        <w:t xml:space="preserve">spectrum efficiency </w:t>
      </w:r>
      <w:r w:rsidRPr="007B6096">
        <w:rPr>
          <w:sz w:val="20"/>
          <w:szCs w:val="20"/>
          <w:lang w:val="en-US"/>
        </w:rPr>
        <w:t xml:space="preserve">and the backscattering communication </w:t>
      </w:r>
      <w:r w:rsidR="00C652A6">
        <w:rPr>
          <w:sz w:val="20"/>
          <w:szCs w:val="20"/>
          <w:lang w:val="en-US"/>
        </w:rPr>
        <w:t>increase</w:t>
      </w:r>
      <w:r w:rsidRPr="007B6096">
        <w:rPr>
          <w:sz w:val="20"/>
          <w:szCs w:val="20"/>
          <w:lang w:val="en-US"/>
        </w:rPr>
        <w:t xml:space="preserve"> the energy efficiency of it and the decoding at the primary receiver by u</w:t>
      </w:r>
      <w:r w:rsidR="00C652A6">
        <w:rPr>
          <w:sz w:val="20"/>
          <w:szCs w:val="20"/>
          <w:lang w:val="en-US"/>
        </w:rPr>
        <w:t>tiliz</w:t>
      </w:r>
      <w:r w:rsidRPr="007B6096">
        <w:rPr>
          <w:sz w:val="20"/>
          <w:szCs w:val="20"/>
          <w:lang w:val="en-US"/>
        </w:rPr>
        <w:t>ing successive interference cancellation (SIC) can solve the decoding troubles and provide a reliable system.</w:t>
      </w:r>
      <w:r w:rsidRPr="007B6096">
        <w:rPr>
          <w:rFonts w:ascii="Times-Roman" w:hAnsi="Times-Roman" w:cs="Times-Roman"/>
          <w:sz w:val="20"/>
          <w:szCs w:val="20"/>
          <w:lang w:val="en-US"/>
        </w:rPr>
        <w:t xml:space="preserve"> The SIC technique is used to firstly, estimate the primary signal. Then the receiver subtracts this estimated signal from the received signal and</w:t>
      </w:r>
      <w:r w:rsidR="005465F8">
        <w:rPr>
          <w:rFonts w:ascii="Times-Roman" w:hAnsi="Times-Roman" w:cs="Times-Roman"/>
          <w:sz w:val="20"/>
          <w:szCs w:val="20"/>
          <w:lang w:val="en-US"/>
        </w:rPr>
        <w:t xml:space="preserve"> finally,</w:t>
      </w:r>
      <w:r w:rsidRPr="007B6096">
        <w:rPr>
          <w:rFonts w:ascii="Times-Roman" w:hAnsi="Times-Roman" w:cs="Times-Roman"/>
          <w:sz w:val="20"/>
          <w:szCs w:val="20"/>
          <w:lang w:val="en-US"/>
        </w:rPr>
        <w:t xml:space="preserve"> detects the tags' backscattered signal.</w:t>
      </w:r>
    </w:p>
    <w:p w14:paraId="7651C516" w14:textId="772B863E" w:rsidR="00744AF5" w:rsidRDefault="00744AF5" w:rsidP="00744AF5">
      <w:pPr>
        <w:spacing w:line="228" w:lineRule="auto"/>
        <w:rPr>
          <w:bCs/>
          <w:sz w:val="20"/>
          <w:szCs w:val="20"/>
          <w:lang w:val="en-US"/>
        </w:rPr>
      </w:pPr>
    </w:p>
    <w:p w14:paraId="5F480C4B" w14:textId="35D91D73" w:rsidR="007B6096" w:rsidRPr="004E17AC" w:rsidRDefault="007B6096" w:rsidP="007B6096">
      <w:pPr>
        <w:pStyle w:val="Heading2"/>
        <w:rPr>
          <w:rFonts w:ascii="Times-Roman" w:hAnsi="Times-Roman" w:cs="Times-Roman"/>
          <w:kern w:val="0"/>
          <w:sz w:val="20"/>
        </w:rPr>
      </w:pPr>
      <w:r w:rsidRPr="004E17AC">
        <w:rPr>
          <w:rFonts w:ascii="NimbusRomNo9L-Regu" w:hAnsi="NimbusRomNo9L-Regu" w:cs="NimbusRomNo9L-Regu"/>
        </w:rPr>
        <w:t xml:space="preserve">1.1. </w:t>
      </w:r>
      <w:r w:rsidRPr="004E17AC">
        <w:rPr>
          <w:rFonts w:ascii="Times-Roman" w:hAnsi="Times-Roman" w:cs="Times-Roman"/>
          <w:kern w:val="0"/>
          <w:sz w:val="20"/>
        </w:rPr>
        <w:t>Related Work</w:t>
      </w:r>
    </w:p>
    <w:p w14:paraId="5BC9F594" w14:textId="3B52EA3F" w:rsidR="007B6096" w:rsidRDefault="007B6096" w:rsidP="00895ABD">
      <w:pPr>
        <w:spacing w:after="120" w:line="264" w:lineRule="auto"/>
        <w:jc w:val="both"/>
        <w:rPr>
          <w:sz w:val="20"/>
          <w:szCs w:val="20"/>
          <w:lang w:val="en-US"/>
        </w:rPr>
      </w:pPr>
      <w:r w:rsidRPr="007B6096">
        <w:rPr>
          <w:sz w:val="20"/>
          <w:szCs w:val="20"/>
          <w:lang w:val="en-US"/>
        </w:rPr>
        <w:t xml:space="preserve">In this section, many researches are introduced which try to improve the IoT performance by maximizing throughput, capacity, and energy efficiency using different 6G techniques. In [11] backscattering (BackCom) is introduced as an emerging technique in communication systems. backscatter technique and tag-power harvest are coupled which enhances the spectrum and energy efficiency of the system. In [12], [13] expose ambient backscatter communication (AMBC) technique </w:t>
      </w:r>
      <w:r w:rsidR="00C652A6">
        <w:rPr>
          <w:sz w:val="20"/>
          <w:szCs w:val="20"/>
          <w:lang w:val="en-US"/>
        </w:rPr>
        <w:t>that</w:t>
      </w:r>
      <w:r w:rsidRPr="007B6096">
        <w:rPr>
          <w:sz w:val="20"/>
          <w:szCs w:val="20"/>
          <w:lang w:val="en-US"/>
        </w:rPr>
        <w:t xml:space="preserve"> enables </w:t>
      </w:r>
      <w:r w:rsidR="00C652A6">
        <w:rPr>
          <w:sz w:val="20"/>
          <w:szCs w:val="20"/>
          <w:lang w:val="en-US"/>
        </w:rPr>
        <w:t xml:space="preserve">the </w:t>
      </w:r>
      <w:r w:rsidRPr="007B6096">
        <w:rPr>
          <w:sz w:val="20"/>
          <w:szCs w:val="20"/>
          <w:lang w:val="en-US"/>
        </w:rPr>
        <w:t>smart tags to communicate by u</w:t>
      </w:r>
      <w:r w:rsidR="002A55A1">
        <w:rPr>
          <w:sz w:val="20"/>
          <w:szCs w:val="20"/>
          <w:lang w:val="en-US"/>
        </w:rPr>
        <w:t>s</w:t>
      </w:r>
      <w:r w:rsidRPr="007B6096">
        <w:rPr>
          <w:sz w:val="20"/>
          <w:szCs w:val="20"/>
          <w:lang w:val="en-US"/>
        </w:rPr>
        <w:t xml:space="preserve">ing ambient radio frequency (RF) signals without </w:t>
      </w:r>
      <w:r w:rsidR="002A55A1">
        <w:rPr>
          <w:sz w:val="20"/>
          <w:szCs w:val="20"/>
          <w:lang w:val="en-US"/>
        </w:rPr>
        <w:t>need</w:t>
      </w:r>
      <w:r w:rsidRPr="007B6096">
        <w:rPr>
          <w:sz w:val="20"/>
          <w:szCs w:val="20"/>
          <w:lang w:val="en-US"/>
        </w:rPr>
        <w:t xml:space="preserve">ing active RF transmission. IoT systems can benefit from this technique to enhance their </w:t>
      </w:r>
      <w:r w:rsidRPr="007B6096">
        <w:rPr>
          <w:rFonts w:ascii="Times-Roman" w:hAnsi="Times-Roman" w:cs="Times-Roman"/>
          <w:color w:val="231F20"/>
          <w:sz w:val="20"/>
          <w:szCs w:val="20"/>
          <w:lang w:val="en-US"/>
        </w:rPr>
        <w:t xml:space="preserve">performance. In [14] AMBC is </w:t>
      </w:r>
      <w:r w:rsidRPr="00BA1E65">
        <w:rPr>
          <w:rFonts w:ascii="Times-Roman" w:hAnsi="Times-Roman" w:cs="Times-Roman"/>
          <w:color w:val="231F20"/>
          <w:sz w:val="20"/>
          <w:szCs w:val="20"/>
          <w:lang w:val="en-US"/>
        </w:rPr>
        <w:t>integrated</w:t>
      </w:r>
      <w:r w:rsidRPr="007B6096">
        <w:rPr>
          <w:rFonts w:ascii="Times-Roman" w:hAnsi="Times-Roman" w:cs="Times-Roman"/>
          <w:color w:val="231F20"/>
          <w:sz w:val="20"/>
          <w:szCs w:val="20"/>
          <w:lang w:val="en-US"/>
        </w:rPr>
        <w:t xml:space="preserve"> into the RF-powered underlay CR-NOMA networks which enable </w:t>
      </w:r>
      <w:r w:rsidRPr="00723283">
        <w:rPr>
          <w:sz w:val="20"/>
          <w:szCs w:val="20"/>
          <w:lang w:val="en-US"/>
        </w:rPr>
        <w:t>the secondary transmitters to u</w:t>
      </w:r>
      <w:r w:rsidR="00766D6F">
        <w:rPr>
          <w:sz w:val="20"/>
          <w:szCs w:val="20"/>
          <w:lang w:val="en-US"/>
        </w:rPr>
        <w:t>tilize</w:t>
      </w:r>
      <w:r w:rsidRPr="00723283">
        <w:rPr>
          <w:sz w:val="20"/>
          <w:szCs w:val="20"/>
          <w:lang w:val="en-US"/>
        </w:rPr>
        <w:t xml:space="preserve"> the </w:t>
      </w:r>
      <w:r w:rsidRPr="00766D6F">
        <w:rPr>
          <w:sz w:val="20"/>
          <w:szCs w:val="20"/>
          <w:lang w:val="en-US"/>
        </w:rPr>
        <w:t>harvested</w:t>
      </w:r>
      <w:r w:rsidRPr="00723283">
        <w:rPr>
          <w:sz w:val="20"/>
          <w:szCs w:val="20"/>
          <w:lang w:val="en-US"/>
        </w:rPr>
        <w:t xml:space="preserve"> energy </w:t>
      </w:r>
      <w:r w:rsidR="00766D6F">
        <w:rPr>
          <w:sz w:val="20"/>
          <w:szCs w:val="20"/>
          <w:lang w:val="en-US"/>
        </w:rPr>
        <w:t>for</w:t>
      </w:r>
      <w:r w:rsidRPr="00723283">
        <w:rPr>
          <w:sz w:val="20"/>
          <w:szCs w:val="20"/>
          <w:lang w:val="en-US"/>
        </w:rPr>
        <w:t xml:space="preserve"> simultaneously </w:t>
      </w:r>
      <w:r w:rsidR="00766D6F">
        <w:rPr>
          <w:sz w:val="20"/>
          <w:szCs w:val="20"/>
          <w:lang w:val="en-US"/>
        </w:rPr>
        <w:t>data transmission</w:t>
      </w:r>
      <w:r w:rsidR="002A55A1">
        <w:rPr>
          <w:sz w:val="20"/>
          <w:szCs w:val="20"/>
          <w:lang w:val="en-US"/>
        </w:rPr>
        <w:t xml:space="preserve"> </w:t>
      </w:r>
      <w:r w:rsidR="00BA1E65">
        <w:rPr>
          <w:sz w:val="20"/>
          <w:szCs w:val="20"/>
          <w:lang w:val="en-US"/>
        </w:rPr>
        <w:t xml:space="preserve">depending </w:t>
      </w:r>
      <w:r w:rsidR="00BA1E65" w:rsidRPr="00723283">
        <w:rPr>
          <w:sz w:val="20"/>
          <w:szCs w:val="20"/>
          <w:lang w:val="en-US"/>
        </w:rPr>
        <w:t>on</w:t>
      </w:r>
      <w:r w:rsidRPr="00723283">
        <w:rPr>
          <w:sz w:val="20"/>
          <w:szCs w:val="20"/>
          <w:lang w:val="en-US"/>
        </w:rPr>
        <w:t xml:space="preserve"> power-domain NOMA. The RF-powered underlay CR-NOMA</w:t>
      </w:r>
      <w:r w:rsidR="00723283" w:rsidRPr="00723283">
        <w:rPr>
          <w:sz w:val="20"/>
          <w:szCs w:val="20"/>
          <w:lang w:val="en-US"/>
        </w:rPr>
        <w:t xml:space="preserve"> networks can i</w:t>
      </w:r>
      <w:r w:rsidR="00895ABD">
        <w:rPr>
          <w:sz w:val="20"/>
          <w:szCs w:val="20"/>
          <w:lang w:val="en-US"/>
        </w:rPr>
        <w:t>ncrease</w:t>
      </w:r>
      <w:r w:rsidR="00723283" w:rsidRPr="00723283">
        <w:rPr>
          <w:sz w:val="20"/>
          <w:szCs w:val="20"/>
          <w:lang w:val="en-US"/>
        </w:rPr>
        <w:t xml:space="preserve"> the secondary system</w:t>
      </w:r>
      <w:r w:rsidR="00895ABD">
        <w:rPr>
          <w:sz w:val="20"/>
          <w:szCs w:val="20"/>
          <w:lang w:val="en-US"/>
        </w:rPr>
        <w:t xml:space="preserve"> throughput</w:t>
      </w:r>
      <w:r w:rsidR="00723283" w:rsidRPr="00723283">
        <w:rPr>
          <w:sz w:val="20"/>
          <w:szCs w:val="20"/>
          <w:lang w:val="en-US"/>
        </w:rPr>
        <w:t>.</w:t>
      </w:r>
      <w:r w:rsidR="00723283" w:rsidRPr="00723283">
        <w:rPr>
          <w:rFonts w:hint="cs"/>
          <w:sz w:val="20"/>
          <w:szCs w:val="20"/>
          <w:rtl/>
          <w:lang w:val="en-US"/>
        </w:rPr>
        <w:t xml:space="preserve"> </w:t>
      </w:r>
      <w:r w:rsidR="00723283" w:rsidRPr="00723283">
        <w:rPr>
          <w:sz w:val="20"/>
          <w:szCs w:val="20"/>
          <w:lang w:val="en-US"/>
        </w:rPr>
        <w:t xml:space="preserve">Although, the promising aspect of ambient backscattering success in enhance the system performance it has a detection problem at the reader, where the ambient backscatter system detects </w:t>
      </w:r>
      <w:r w:rsidR="002A55A1">
        <w:rPr>
          <w:sz w:val="20"/>
          <w:szCs w:val="20"/>
          <w:lang w:val="en-US"/>
        </w:rPr>
        <w:t xml:space="preserve">the </w:t>
      </w:r>
      <w:r w:rsidR="00723283" w:rsidRPr="00723283">
        <w:rPr>
          <w:sz w:val="20"/>
          <w:szCs w:val="20"/>
          <w:lang w:val="en-US"/>
        </w:rPr>
        <w:t>other systems</w:t>
      </w:r>
      <w:r w:rsidR="00BA1E65">
        <w:rPr>
          <w:sz w:val="20"/>
          <w:szCs w:val="20"/>
          <w:lang w:val="en-US"/>
        </w:rPr>
        <w:t xml:space="preserve">’ </w:t>
      </w:r>
      <w:r w:rsidR="00BA1E65" w:rsidRPr="00723283">
        <w:rPr>
          <w:sz w:val="20"/>
          <w:szCs w:val="20"/>
          <w:lang w:val="en-US"/>
        </w:rPr>
        <w:t>signals</w:t>
      </w:r>
      <w:r w:rsidR="00723283" w:rsidRPr="00723283">
        <w:rPr>
          <w:sz w:val="20"/>
          <w:szCs w:val="20"/>
          <w:lang w:val="en-US"/>
        </w:rPr>
        <w:t xml:space="preserve">, which are </w:t>
      </w:r>
      <w:r w:rsidR="00895ABD">
        <w:rPr>
          <w:sz w:val="20"/>
          <w:szCs w:val="20"/>
          <w:lang w:val="en-US"/>
        </w:rPr>
        <w:t>strangers</w:t>
      </w:r>
      <w:r w:rsidR="00723283" w:rsidRPr="00723283">
        <w:rPr>
          <w:sz w:val="20"/>
          <w:szCs w:val="20"/>
          <w:lang w:val="en-US"/>
        </w:rPr>
        <w:t xml:space="preserve"> to the reader, and the channel parameters</w:t>
      </w:r>
      <w:r w:rsidR="00BA1E65">
        <w:rPr>
          <w:sz w:val="20"/>
          <w:szCs w:val="20"/>
          <w:lang w:val="en-US"/>
        </w:rPr>
        <w:t xml:space="preserve"> cannot be estimated by the reader</w:t>
      </w:r>
      <w:r w:rsidR="00723283" w:rsidRPr="00723283">
        <w:rPr>
          <w:sz w:val="20"/>
          <w:szCs w:val="20"/>
          <w:lang w:val="en-US"/>
        </w:rPr>
        <w:t>.</w:t>
      </w:r>
    </w:p>
    <w:p w14:paraId="201B74CB" w14:textId="15B54E85" w:rsidR="00723283" w:rsidRDefault="00723283" w:rsidP="00193A28">
      <w:pPr>
        <w:autoSpaceDE w:val="0"/>
        <w:autoSpaceDN w:val="0"/>
        <w:adjustRightInd w:val="0"/>
        <w:spacing w:line="264" w:lineRule="auto"/>
        <w:ind w:firstLine="284"/>
        <w:jc w:val="both"/>
        <w:rPr>
          <w:sz w:val="20"/>
          <w:szCs w:val="20"/>
          <w:lang w:val="en-US"/>
        </w:rPr>
      </w:pPr>
      <w:r w:rsidRPr="00723283">
        <w:rPr>
          <w:rFonts w:ascii="Times-Roman" w:hAnsi="Times-Roman" w:cs="Times-Roman"/>
          <w:color w:val="231F20"/>
          <w:sz w:val="20"/>
          <w:szCs w:val="20"/>
          <w:lang w:val="en-US"/>
        </w:rPr>
        <w:t xml:space="preserve">Other researches support the symbiotic radio (SR) technique for the communication system. So in [15], [16] SR is introduced and the detection is done at the primary receiver using successive interference cancellation (SIC) which detects the primary signal first and then subtracts </w:t>
      </w:r>
      <w:r w:rsidR="00BA1E65">
        <w:rPr>
          <w:rFonts w:ascii="Times-Roman" w:hAnsi="Times-Roman" w:cs="Times-Roman"/>
          <w:color w:val="231F20"/>
          <w:sz w:val="20"/>
          <w:szCs w:val="20"/>
          <w:lang w:val="en-US"/>
        </w:rPr>
        <w:t>this signal</w:t>
      </w:r>
      <w:r w:rsidR="00F27798">
        <w:rPr>
          <w:rFonts w:ascii="Times-Roman" w:hAnsi="Times-Roman" w:cs="Times-Roman"/>
          <w:color w:val="231F20"/>
          <w:sz w:val="20"/>
          <w:szCs w:val="20"/>
          <w:lang w:val="en-US"/>
        </w:rPr>
        <w:t xml:space="preserve"> from the received signal and decode</w:t>
      </w:r>
      <w:r w:rsidRPr="00723283">
        <w:rPr>
          <w:rFonts w:ascii="Times-Roman" w:hAnsi="Times-Roman" w:cs="Times-Roman"/>
          <w:color w:val="231F20"/>
          <w:sz w:val="20"/>
          <w:szCs w:val="20"/>
          <w:lang w:val="en-US"/>
        </w:rPr>
        <w:t xml:space="preserve"> the backscattered signal. SR can improve the IoT performance more than BackCom and </w:t>
      </w:r>
      <w:r w:rsidRPr="00723283">
        <w:rPr>
          <w:sz w:val="20"/>
          <w:szCs w:val="20"/>
          <w:lang w:val="en-US"/>
        </w:rPr>
        <w:t>AMBC. In [17] provides an analysis of the downlink of a NO</w:t>
      </w:r>
      <w:r w:rsidR="00100755">
        <w:rPr>
          <w:sz w:val="20"/>
          <w:szCs w:val="20"/>
          <w:lang w:val="en-US"/>
        </w:rPr>
        <w:t>MA-enabled cellular system batch</w:t>
      </w:r>
      <w:r w:rsidRPr="00723283">
        <w:rPr>
          <w:sz w:val="20"/>
          <w:szCs w:val="20"/>
          <w:lang w:val="en-US"/>
        </w:rPr>
        <w:t xml:space="preserve">ed with symbiotic radio then, derives the rate for the symbiotic radio system and formulates an expression of the outage probability </w:t>
      </w:r>
      <w:r w:rsidR="00693815">
        <w:rPr>
          <w:sz w:val="20"/>
          <w:szCs w:val="20"/>
          <w:lang w:val="en-US"/>
        </w:rPr>
        <w:t>of</w:t>
      </w:r>
      <w:r w:rsidRPr="00723283">
        <w:rPr>
          <w:sz w:val="20"/>
          <w:szCs w:val="20"/>
          <w:lang w:val="en-US"/>
        </w:rPr>
        <w:t xml:space="preserve"> the signal-to-interference and noise ratio. In [18] </w:t>
      </w:r>
      <w:r w:rsidR="00895ABD" w:rsidRPr="00723283">
        <w:rPr>
          <w:sz w:val="20"/>
          <w:szCs w:val="20"/>
          <w:lang w:val="en-US"/>
        </w:rPr>
        <w:t xml:space="preserve">three practical transmission schemes </w:t>
      </w:r>
      <w:r w:rsidR="00301F02">
        <w:rPr>
          <w:sz w:val="20"/>
          <w:szCs w:val="20"/>
          <w:lang w:val="en-US"/>
        </w:rPr>
        <w:t xml:space="preserve">are </w:t>
      </w:r>
      <w:r w:rsidR="00693815">
        <w:rPr>
          <w:sz w:val="20"/>
          <w:szCs w:val="20"/>
          <w:lang w:val="en-US"/>
        </w:rPr>
        <w:t>propose</w:t>
      </w:r>
      <w:r w:rsidR="00301F02">
        <w:rPr>
          <w:sz w:val="20"/>
          <w:szCs w:val="20"/>
          <w:lang w:val="en-US"/>
        </w:rPr>
        <w:t>d</w:t>
      </w:r>
      <w:r w:rsidR="00693815">
        <w:rPr>
          <w:sz w:val="20"/>
          <w:szCs w:val="20"/>
          <w:lang w:val="en-US"/>
        </w:rPr>
        <w:t xml:space="preserve"> </w:t>
      </w:r>
      <w:r w:rsidRPr="00723283">
        <w:rPr>
          <w:sz w:val="20"/>
          <w:szCs w:val="20"/>
          <w:lang w:val="en-US"/>
        </w:rPr>
        <w:t>with different symbiotic relations</w:t>
      </w:r>
      <w:r w:rsidR="00693815">
        <w:rPr>
          <w:sz w:val="20"/>
          <w:szCs w:val="20"/>
          <w:lang w:val="en-US"/>
        </w:rPr>
        <w:t xml:space="preserve">hips between the </w:t>
      </w:r>
      <w:r w:rsidRPr="00723283">
        <w:rPr>
          <w:sz w:val="20"/>
          <w:szCs w:val="20"/>
          <w:lang w:val="en-US"/>
        </w:rPr>
        <w:t xml:space="preserve">backscatter </w:t>
      </w:r>
      <w:r w:rsidR="00193A28">
        <w:rPr>
          <w:sz w:val="20"/>
          <w:szCs w:val="20"/>
          <w:lang w:val="en-US"/>
        </w:rPr>
        <w:t xml:space="preserve">and </w:t>
      </w:r>
      <w:r w:rsidR="00193A28">
        <w:rPr>
          <w:sz w:val="20"/>
          <w:szCs w:val="20"/>
          <w:lang w:val="en-US"/>
        </w:rPr>
        <w:t xml:space="preserve">primary </w:t>
      </w:r>
      <w:r w:rsidRPr="00723283">
        <w:rPr>
          <w:sz w:val="20"/>
          <w:szCs w:val="20"/>
          <w:lang w:val="en-US"/>
        </w:rPr>
        <w:t>system</w:t>
      </w:r>
      <w:r w:rsidR="00693815">
        <w:rPr>
          <w:sz w:val="20"/>
          <w:szCs w:val="20"/>
          <w:lang w:val="en-US"/>
        </w:rPr>
        <w:t>s</w:t>
      </w:r>
      <w:r w:rsidRPr="00723283">
        <w:rPr>
          <w:sz w:val="20"/>
          <w:szCs w:val="20"/>
          <w:lang w:val="en-US"/>
        </w:rPr>
        <w:t>. Then The achiev</w:t>
      </w:r>
      <w:r w:rsidR="00693815">
        <w:rPr>
          <w:sz w:val="20"/>
          <w:szCs w:val="20"/>
          <w:lang w:val="en-US"/>
        </w:rPr>
        <w:t>ed</w:t>
      </w:r>
      <w:r w:rsidRPr="00723283">
        <w:rPr>
          <w:sz w:val="20"/>
          <w:szCs w:val="20"/>
          <w:lang w:val="en-US"/>
        </w:rPr>
        <w:t xml:space="preserve"> rates for </w:t>
      </w:r>
      <w:r w:rsidR="00693815">
        <w:rPr>
          <w:sz w:val="20"/>
          <w:szCs w:val="20"/>
          <w:lang w:val="en-US"/>
        </w:rPr>
        <w:t xml:space="preserve">the </w:t>
      </w:r>
      <w:r w:rsidR="00693815" w:rsidRPr="00723283">
        <w:rPr>
          <w:sz w:val="20"/>
          <w:szCs w:val="20"/>
          <w:lang w:val="en-US"/>
        </w:rPr>
        <w:t>transmissions</w:t>
      </w:r>
      <w:r w:rsidR="00693815" w:rsidRPr="00723283">
        <w:rPr>
          <w:sz w:val="20"/>
          <w:szCs w:val="20"/>
          <w:lang w:val="en-US"/>
        </w:rPr>
        <w:t xml:space="preserve"> </w:t>
      </w:r>
      <w:r w:rsidR="00693815">
        <w:rPr>
          <w:sz w:val="20"/>
          <w:szCs w:val="20"/>
          <w:lang w:val="en-US"/>
        </w:rPr>
        <w:t>of the</w:t>
      </w:r>
      <w:r w:rsidRPr="00723283">
        <w:rPr>
          <w:sz w:val="20"/>
          <w:szCs w:val="20"/>
          <w:lang w:val="en-US"/>
        </w:rPr>
        <w:t xml:space="preserve"> primary and </w:t>
      </w:r>
      <w:r w:rsidRPr="00723283">
        <w:rPr>
          <w:sz w:val="20"/>
          <w:szCs w:val="20"/>
          <w:lang w:val="en-US"/>
        </w:rPr>
        <w:lastRenderedPageBreak/>
        <w:t xml:space="preserve">backscatter </w:t>
      </w:r>
      <w:r w:rsidR="00693815">
        <w:rPr>
          <w:sz w:val="20"/>
          <w:szCs w:val="20"/>
          <w:lang w:val="en-US"/>
        </w:rPr>
        <w:t xml:space="preserve">systems </w:t>
      </w:r>
      <w:r w:rsidR="00F27798">
        <w:rPr>
          <w:sz w:val="20"/>
          <w:szCs w:val="20"/>
          <w:lang w:val="en-US"/>
        </w:rPr>
        <w:t>can be</w:t>
      </w:r>
      <w:r w:rsidRPr="00723283">
        <w:rPr>
          <w:sz w:val="20"/>
          <w:szCs w:val="20"/>
          <w:lang w:val="en-US"/>
        </w:rPr>
        <w:t xml:space="preserve"> derived for fading state and an optimal power allocation is </w:t>
      </w:r>
      <w:r w:rsidR="00A6114C">
        <w:rPr>
          <w:sz w:val="20"/>
          <w:szCs w:val="20"/>
          <w:lang w:val="en-US"/>
        </w:rPr>
        <w:t>acquired</w:t>
      </w:r>
      <w:r w:rsidRPr="00723283">
        <w:rPr>
          <w:sz w:val="20"/>
          <w:szCs w:val="20"/>
          <w:lang w:val="en-US"/>
        </w:rPr>
        <w:t xml:space="preserve"> for the transmission scheme.</w:t>
      </w:r>
    </w:p>
    <w:p w14:paraId="6C286554" w14:textId="17CA3A27" w:rsidR="00723283" w:rsidRDefault="00723283" w:rsidP="00723283">
      <w:pPr>
        <w:autoSpaceDE w:val="0"/>
        <w:autoSpaceDN w:val="0"/>
        <w:adjustRightInd w:val="0"/>
        <w:spacing w:line="238" w:lineRule="auto"/>
        <w:ind w:firstLine="284"/>
        <w:jc w:val="both"/>
        <w:rPr>
          <w:sz w:val="20"/>
          <w:szCs w:val="20"/>
          <w:lang w:val="en-US"/>
        </w:rPr>
      </w:pPr>
    </w:p>
    <w:p w14:paraId="325ACA05" w14:textId="77777777" w:rsidR="00723283" w:rsidRPr="004E17AC" w:rsidRDefault="00723283" w:rsidP="00723283">
      <w:pPr>
        <w:pStyle w:val="Heading2"/>
        <w:tabs>
          <w:tab w:val="num" w:pos="0"/>
        </w:tabs>
        <w:rPr>
          <w:rFonts w:ascii="Times New Roman" w:hAnsi="Times New Roman"/>
          <w:bCs/>
          <w:kern w:val="0"/>
          <w:sz w:val="20"/>
        </w:rPr>
      </w:pPr>
      <w:r w:rsidRPr="004E17AC">
        <w:rPr>
          <w:rFonts w:ascii="Times New Roman" w:hAnsi="Times New Roman"/>
          <w:bCs/>
          <w:kern w:val="0"/>
          <w:sz w:val="20"/>
        </w:rPr>
        <w:t>1.2 Contribution</w:t>
      </w:r>
    </w:p>
    <w:p w14:paraId="6004FF70" w14:textId="5394C966" w:rsidR="00723283" w:rsidRDefault="00723283" w:rsidP="00A9277F">
      <w:pPr>
        <w:pStyle w:val="BodyText"/>
        <w:spacing w:after="0" w:line="264" w:lineRule="auto"/>
        <w:ind w:firstLine="0"/>
        <w:rPr>
          <w:lang w:val="en-US"/>
        </w:rPr>
      </w:pPr>
      <w:r w:rsidRPr="00497CA2">
        <w:rPr>
          <w:lang w:val="en-US"/>
        </w:rPr>
        <w:t>Our</w:t>
      </w:r>
      <w:r w:rsidRPr="00497CA2">
        <w:t xml:space="preserve"> work</w:t>
      </w:r>
      <w:r w:rsidRPr="00497CA2">
        <w:rPr>
          <w:lang w:val="en-US"/>
        </w:rPr>
        <w:t xml:space="preserve"> aims to enhance the total uplink IoT system rate</w:t>
      </w:r>
      <w:r w:rsidR="00F04BB4">
        <w:rPr>
          <w:lang w:val="en-US"/>
        </w:rPr>
        <w:t xml:space="preserve"> to contribute toward the </w:t>
      </w:r>
      <w:r w:rsidR="00A9277F">
        <w:rPr>
          <w:lang w:val="en-US"/>
        </w:rPr>
        <w:t xml:space="preserve">growing of </w:t>
      </w:r>
      <w:r w:rsidR="00F04BB4">
        <w:rPr>
          <w:lang w:val="en-US"/>
        </w:rPr>
        <w:t xml:space="preserve">IoT devices </w:t>
      </w:r>
      <w:r w:rsidR="00A9277F">
        <w:rPr>
          <w:lang w:val="en-US"/>
        </w:rPr>
        <w:t>(Massive IoT) which requires better</w:t>
      </w:r>
      <w:r w:rsidR="00F04BB4">
        <w:rPr>
          <w:lang w:val="en-US"/>
        </w:rPr>
        <w:t xml:space="preserve"> system performance</w:t>
      </w:r>
      <w:r w:rsidRPr="00497CA2">
        <w:rPr>
          <w:lang w:val="en-US"/>
        </w:rPr>
        <w:t>.</w:t>
      </w:r>
      <w:r>
        <w:rPr>
          <w:lang w:val="en-US"/>
        </w:rPr>
        <w:t xml:space="preserve"> </w:t>
      </w:r>
      <w:r w:rsidRPr="00497CA2">
        <w:rPr>
          <w:lang w:val="en-US"/>
        </w:rPr>
        <w:t>The problem is proposed to be solved into two optimization problems which are solved in series. In the first problem solution, many-to-one matching game is used to select the network (LTE or Wi-Fi) for information transmission where, the smartphone act as a relay to deliver the decoded IoT tags’ information to the MBS or WAP which maximizes the overall system rate. In the second problem solution, the SR technique is used to enable IoT tags to reflect their information to the smartphones where backscatter their signal with the smart phones and then the IoT tags’ information is decoded on smartphones to be transmitted to the MBS or WAP. IoT tags are divided virtually into optimum clusters by using the DDQL algorithm. Each cluster tags’ information is backscattered on one smartphone through (LTE or Wi-Fi) network. So, the contribution of our paper are</w:t>
      </w:r>
      <w:r>
        <w:rPr>
          <w:lang w:val="en-US"/>
        </w:rPr>
        <w:t>:</w:t>
      </w:r>
    </w:p>
    <w:p w14:paraId="4425B339" w14:textId="42CB93C2" w:rsidR="00723283" w:rsidRDefault="00723283" w:rsidP="00723283">
      <w:pPr>
        <w:autoSpaceDE w:val="0"/>
        <w:autoSpaceDN w:val="0"/>
        <w:adjustRightInd w:val="0"/>
        <w:spacing w:line="238" w:lineRule="auto"/>
        <w:ind w:firstLine="284"/>
        <w:jc w:val="both"/>
        <w:rPr>
          <w:sz w:val="20"/>
          <w:szCs w:val="20"/>
          <w:lang w:val="en-US"/>
        </w:rPr>
      </w:pPr>
    </w:p>
    <w:p w14:paraId="5592DABB" w14:textId="777D41B4" w:rsidR="00155383" w:rsidRDefault="00155383" w:rsidP="005F39FA">
      <w:pPr>
        <w:pStyle w:val="ListParagraph"/>
        <w:numPr>
          <w:ilvl w:val="0"/>
          <w:numId w:val="4"/>
        </w:numPr>
        <w:spacing w:after="0" w:line="264" w:lineRule="auto"/>
        <w:ind w:left="426"/>
        <w:rPr>
          <w:rFonts w:eastAsiaTheme="minorEastAsia" w:cstheme="majorBidi"/>
          <w:iCs/>
        </w:rPr>
      </w:pPr>
      <w:r>
        <w:rPr>
          <w:rFonts w:eastAsiaTheme="minorEastAsia" w:cstheme="majorBidi"/>
          <w:iCs/>
        </w:rPr>
        <w:t>A symbiotic radio communication technique is proposed to enhance the throughput of the IoT system.</w:t>
      </w:r>
    </w:p>
    <w:p w14:paraId="250C997F" w14:textId="77777777" w:rsidR="00155383" w:rsidRPr="00841AEC" w:rsidRDefault="00155383" w:rsidP="005F39FA">
      <w:pPr>
        <w:pStyle w:val="ListParagraph"/>
        <w:spacing w:after="0" w:line="264" w:lineRule="auto"/>
        <w:ind w:left="0"/>
        <w:rPr>
          <w:rFonts w:eastAsiaTheme="minorEastAsia" w:cstheme="majorBidi"/>
          <w:iCs/>
        </w:rPr>
      </w:pPr>
    </w:p>
    <w:p w14:paraId="7DDE2B52" w14:textId="3A0FA6F7" w:rsidR="00155383" w:rsidRDefault="00155383" w:rsidP="005F39FA">
      <w:pPr>
        <w:pStyle w:val="ListParagraph"/>
        <w:numPr>
          <w:ilvl w:val="0"/>
          <w:numId w:val="4"/>
        </w:numPr>
        <w:spacing w:after="0" w:line="264" w:lineRule="auto"/>
        <w:ind w:left="284" w:hanging="284"/>
        <w:rPr>
          <w:rFonts w:eastAsiaTheme="minorEastAsia" w:cstheme="majorBidi"/>
          <w:iCs/>
        </w:rPr>
      </w:pPr>
      <w:r>
        <w:rPr>
          <w:rFonts w:eastAsiaTheme="minorEastAsia" w:cstheme="majorBidi"/>
          <w:iCs/>
        </w:rPr>
        <w:t xml:space="preserve"> Two </w:t>
      </w:r>
      <w:r w:rsidRPr="00500342">
        <w:rPr>
          <w:rFonts w:eastAsiaTheme="minorEastAsia" w:cstheme="majorBidi"/>
          <w:iCs/>
        </w:rPr>
        <w:t>optimization problem</w:t>
      </w:r>
      <w:r>
        <w:rPr>
          <w:rFonts w:eastAsiaTheme="minorEastAsia" w:cstheme="majorBidi"/>
          <w:iCs/>
        </w:rPr>
        <w:t xml:space="preserve"> is considered </w:t>
      </w:r>
      <w:r w:rsidRPr="00500342">
        <w:rPr>
          <w:rFonts w:eastAsiaTheme="minorEastAsia" w:cstheme="majorBidi"/>
          <w:iCs/>
        </w:rPr>
        <w:t xml:space="preserve">to maximize the total uplink rate of IoT </w:t>
      </w:r>
      <w:r>
        <w:rPr>
          <w:rFonts w:eastAsiaTheme="minorEastAsia" w:cstheme="majorBidi"/>
          <w:iCs/>
        </w:rPr>
        <w:t>system.</w:t>
      </w:r>
    </w:p>
    <w:p w14:paraId="6A883CFD" w14:textId="77777777" w:rsidR="00155383" w:rsidRDefault="00155383" w:rsidP="005F39FA">
      <w:pPr>
        <w:pStyle w:val="ListParagraph"/>
        <w:spacing w:after="0" w:line="264" w:lineRule="auto"/>
        <w:ind w:left="0"/>
        <w:rPr>
          <w:rFonts w:eastAsiaTheme="minorEastAsia" w:cstheme="majorBidi"/>
          <w:iCs/>
        </w:rPr>
      </w:pPr>
    </w:p>
    <w:p w14:paraId="1510542D" w14:textId="51163390" w:rsidR="00155383" w:rsidRDefault="00155383" w:rsidP="005F39FA">
      <w:pPr>
        <w:pStyle w:val="ListParagraph"/>
        <w:numPr>
          <w:ilvl w:val="0"/>
          <w:numId w:val="4"/>
        </w:numPr>
        <w:spacing w:after="0" w:line="264" w:lineRule="auto"/>
        <w:ind w:left="284" w:hanging="284"/>
        <w:rPr>
          <w:rFonts w:eastAsiaTheme="minorEastAsia" w:cstheme="majorBidi"/>
          <w:iCs/>
        </w:rPr>
      </w:pPr>
      <w:r>
        <w:rPr>
          <w:rFonts w:eastAsiaTheme="minorEastAsia" w:cstheme="majorBidi"/>
          <w:iCs/>
        </w:rPr>
        <w:t>A Many-to-one matching game algorithm is used to solve the first problem by selecting the network (LTE or                     Wi-Fi) for transmission of the smartphone decoded information which maximize the system rate.</w:t>
      </w:r>
    </w:p>
    <w:p w14:paraId="5C0B25C1" w14:textId="77777777" w:rsidR="00155383" w:rsidRDefault="00155383" w:rsidP="005F39FA">
      <w:pPr>
        <w:pStyle w:val="ListParagraph"/>
        <w:spacing w:after="0" w:line="264" w:lineRule="auto"/>
        <w:ind w:left="0"/>
        <w:rPr>
          <w:rFonts w:eastAsiaTheme="minorEastAsia" w:cstheme="majorBidi"/>
          <w:iCs/>
        </w:rPr>
      </w:pPr>
    </w:p>
    <w:p w14:paraId="2E79EF02" w14:textId="25362DE4" w:rsidR="00155383" w:rsidRDefault="00155383" w:rsidP="00A6114C">
      <w:pPr>
        <w:pStyle w:val="ListParagraph"/>
        <w:numPr>
          <w:ilvl w:val="0"/>
          <w:numId w:val="4"/>
        </w:numPr>
        <w:spacing w:after="0" w:line="264" w:lineRule="auto"/>
        <w:ind w:left="284" w:hanging="284"/>
        <w:rPr>
          <w:rFonts w:eastAsiaTheme="minorEastAsia" w:cstheme="majorBidi"/>
          <w:iCs/>
        </w:rPr>
      </w:pPr>
      <w:r>
        <w:rPr>
          <w:rFonts w:eastAsiaTheme="minorEastAsia" w:cstheme="majorBidi"/>
          <w:iCs/>
        </w:rPr>
        <w:t xml:space="preserve"> DDQL algorithm is </w:t>
      </w:r>
      <w:r w:rsidR="00A6114C">
        <w:rPr>
          <w:rFonts w:eastAsiaTheme="minorEastAsia" w:cstheme="majorBidi"/>
          <w:iCs/>
        </w:rPr>
        <w:t>utilized</w:t>
      </w:r>
      <w:r>
        <w:rPr>
          <w:rFonts w:eastAsiaTheme="minorEastAsia" w:cstheme="majorBidi"/>
          <w:iCs/>
        </w:rPr>
        <w:t xml:space="preserve"> to solve the second optimization problem by achieving the optimum tags clusters which backscatter on each smartphone signals.</w:t>
      </w:r>
    </w:p>
    <w:p w14:paraId="3F93823D" w14:textId="77777777" w:rsidR="007508C7" w:rsidRDefault="007508C7" w:rsidP="007508C7">
      <w:pPr>
        <w:pStyle w:val="ListParagraph"/>
        <w:rPr>
          <w:rFonts w:eastAsiaTheme="minorEastAsia" w:cstheme="majorBidi"/>
          <w:iCs/>
        </w:rPr>
      </w:pPr>
    </w:p>
    <w:p w14:paraId="4AFA1830" w14:textId="2FAE4ACB" w:rsidR="007508C7" w:rsidRPr="004E17AC" w:rsidRDefault="007508C7" w:rsidP="007508C7">
      <w:pPr>
        <w:rPr>
          <w:b/>
          <w:bCs/>
          <w:sz w:val="20"/>
          <w:szCs w:val="20"/>
          <w:lang w:val="en-US"/>
        </w:rPr>
      </w:pPr>
      <w:r w:rsidRPr="004E17AC">
        <w:rPr>
          <w:b/>
          <w:bCs/>
          <w:sz w:val="20"/>
          <w:szCs w:val="20"/>
          <w:lang w:val="en-US"/>
        </w:rPr>
        <w:t>1.3 Organization of This Paper</w:t>
      </w:r>
    </w:p>
    <w:p w14:paraId="4C781C0C" w14:textId="77777777" w:rsidR="007508C7" w:rsidRPr="007508C7" w:rsidRDefault="007508C7" w:rsidP="007508C7">
      <w:pPr>
        <w:rPr>
          <w:b/>
          <w:bCs/>
          <w:i/>
          <w:iCs/>
          <w:lang w:val="en-US"/>
        </w:rPr>
      </w:pPr>
    </w:p>
    <w:p w14:paraId="1C06896B" w14:textId="5536B90C" w:rsidR="007508C7" w:rsidRDefault="007508C7" w:rsidP="00843E8B">
      <w:pPr>
        <w:pStyle w:val="BodyText"/>
        <w:spacing w:line="264" w:lineRule="auto"/>
        <w:ind w:firstLine="0"/>
      </w:pPr>
      <w:r w:rsidRPr="006624BB">
        <w:t>The rest of this paper is organized as follows. In se</w:t>
      </w:r>
      <w:r>
        <w:t>ction</w:t>
      </w:r>
      <w:r>
        <w:rPr>
          <w:lang w:val="en-US"/>
        </w:rPr>
        <w:t xml:space="preserve"> 2</w:t>
      </w:r>
      <w:r w:rsidRPr="006624BB">
        <w:t xml:space="preserve"> We</w:t>
      </w:r>
      <w:r w:rsidRPr="006624BB">
        <w:rPr>
          <w:rFonts w:hint="cs"/>
          <w:rtl/>
        </w:rPr>
        <w:t xml:space="preserve"> </w:t>
      </w:r>
      <w:r w:rsidRPr="006624BB">
        <w:rPr>
          <w:lang w:val="en-US"/>
        </w:rPr>
        <w:t>present the proposed system model</w:t>
      </w:r>
      <w:r w:rsidRPr="006624BB">
        <w:t xml:space="preserve">. </w:t>
      </w:r>
      <w:r w:rsidRPr="006624BB">
        <w:rPr>
          <w:lang w:val="en-US"/>
        </w:rPr>
        <w:t>I</w:t>
      </w:r>
      <w:r w:rsidRPr="006624BB">
        <w:t xml:space="preserve">n section </w:t>
      </w:r>
      <w:r>
        <w:rPr>
          <w:lang w:val="en-US"/>
        </w:rPr>
        <w:t>3</w:t>
      </w:r>
      <w:r w:rsidRPr="006624BB">
        <w:t xml:space="preserve"> we formulate</w:t>
      </w:r>
      <w:r w:rsidRPr="006624BB">
        <w:rPr>
          <w:lang w:val="en-US"/>
        </w:rPr>
        <w:t xml:space="preserve"> </w:t>
      </w:r>
      <w:r w:rsidRPr="006624BB">
        <w:t>the throughput maximization problem</w:t>
      </w:r>
      <w:r w:rsidRPr="006624BB">
        <w:rPr>
          <w:lang w:val="en-US"/>
        </w:rPr>
        <w:t xml:space="preserve"> of the system. </w:t>
      </w:r>
      <w:r w:rsidRPr="006624BB">
        <w:t xml:space="preserve">In section </w:t>
      </w:r>
      <w:r>
        <w:rPr>
          <w:lang w:val="en-US"/>
        </w:rPr>
        <w:t>4</w:t>
      </w:r>
      <w:r w:rsidRPr="006624BB">
        <w:t xml:space="preserve"> </w:t>
      </w:r>
      <w:r w:rsidRPr="006624BB">
        <w:rPr>
          <w:lang w:val="en-US"/>
        </w:rPr>
        <w:t>we present the matching game algorithm and then</w:t>
      </w:r>
      <w:r w:rsidRPr="006624BB">
        <w:t xml:space="preserve"> </w:t>
      </w:r>
      <w:r w:rsidRPr="006624BB">
        <w:rPr>
          <w:lang w:val="en-US"/>
        </w:rPr>
        <w:t xml:space="preserve">explain the </w:t>
      </w:r>
      <w:r w:rsidRPr="006624BB">
        <w:t>detail</w:t>
      </w:r>
      <w:r w:rsidRPr="006624BB">
        <w:rPr>
          <w:lang w:val="en-US"/>
        </w:rPr>
        <w:t>s of</w:t>
      </w:r>
      <w:r w:rsidRPr="006624BB">
        <w:t xml:space="preserve"> the proposed algorithm. In section </w:t>
      </w:r>
      <w:r>
        <w:rPr>
          <w:lang w:val="en-US"/>
        </w:rPr>
        <w:t>5</w:t>
      </w:r>
      <w:r w:rsidRPr="006624BB">
        <w:t xml:space="preserve"> we explain the</w:t>
      </w:r>
      <w:r w:rsidRPr="006624BB">
        <w:rPr>
          <w:lang w:val="en-US"/>
        </w:rPr>
        <w:t xml:space="preserve"> theoretical description of the double deep reinforcement learning algorithm and the proposed algorithm</w:t>
      </w:r>
      <w:r w:rsidR="00843E8B">
        <w:rPr>
          <w:lang w:val="en-US"/>
        </w:rPr>
        <w:t xml:space="preserve"> </w:t>
      </w:r>
      <w:r w:rsidR="00843E8B" w:rsidRPr="006624BB">
        <w:rPr>
          <w:lang w:val="en-US"/>
        </w:rPr>
        <w:t xml:space="preserve"> details</w:t>
      </w:r>
      <w:r w:rsidRPr="006624BB">
        <w:t>.</w:t>
      </w:r>
      <w:r w:rsidRPr="006624BB">
        <w:t xml:space="preserve"> In section, </w:t>
      </w:r>
      <w:r>
        <w:rPr>
          <w:lang w:val="en-US"/>
        </w:rPr>
        <w:t>6</w:t>
      </w:r>
      <w:r w:rsidRPr="006624BB">
        <w:t xml:space="preserve"> presents the </w:t>
      </w:r>
      <w:r>
        <w:rPr>
          <w:lang w:val="en-US"/>
        </w:rPr>
        <w:t>network parameter</w:t>
      </w:r>
      <w:r w:rsidRPr="006624BB">
        <w:t xml:space="preserve">. </w:t>
      </w:r>
      <w:r>
        <w:rPr>
          <w:lang w:val="en-US"/>
        </w:rPr>
        <w:t xml:space="preserve">section 7 introduce the parameters of the network. </w:t>
      </w:r>
      <w:r w:rsidRPr="006624BB">
        <w:t xml:space="preserve">finally, conclude this paper in section </w:t>
      </w:r>
      <w:r>
        <w:rPr>
          <w:lang w:val="en-US"/>
        </w:rPr>
        <w:t>8</w:t>
      </w:r>
      <w:r w:rsidRPr="006624BB">
        <w:t>.</w:t>
      </w:r>
    </w:p>
    <w:p w14:paraId="3CB75906" w14:textId="77777777" w:rsidR="007508C7" w:rsidRDefault="007508C7" w:rsidP="007508C7">
      <w:pPr>
        <w:keepNext/>
        <w:keepLines/>
        <w:tabs>
          <w:tab w:val="left" w:pos="216"/>
        </w:tabs>
        <w:ind w:firstLine="284"/>
        <w:jc w:val="both"/>
        <w:outlineLvl w:val="0"/>
        <w:rPr>
          <w:rFonts w:eastAsia="SimSun"/>
          <w:b/>
          <w:bCs/>
          <w:spacing w:val="-1"/>
          <w:sz w:val="20"/>
          <w:szCs w:val="20"/>
          <w:lang w:val="x-none" w:eastAsia="x-none"/>
        </w:rPr>
      </w:pPr>
    </w:p>
    <w:p w14:paraId="6811DC76" w14:textId="7CBC7167" w:rsidR="007508C7" w:rsidRPr="007508C7" w:rsidRDefault="007508C7" w:rsidP="007508C7">
      <w:pPr>
        <w:keepNext/>
        <w:keepLines/>
        <w:tabs>
          <w:tab w:val="left" w:pos="216"/>
        </w:tabs>
        <w:jc w:val="both"/>
        <w:outlineLvl w:val="0"/>
        <w:rPr>
          <w:rFonts w:eastAsia="SimSun"/>
          <w:b/>
          <w:bCs/>
          <w:spacing w:val="-1"/>
          <w:sz w:val="20"/>
          <w:szCs w:val="20"/>
          <w:lang w:val="x-none" w:eastAsia="x-none"/>
        </w:rPr>
      </w:pPr>
      <w:r w:rsidRPr="007508C7">
        <w:rPr>
          <w:rFonts w:eastAsia="SimSun"/>
          <w:b/>
          <w:bCs/>
          <w:spacing w:val="-1"/>
          <w:sz w:val="20"/>
          <w:szCs w:val="20"/>
          <w:lang w:val="x-none" w:eastAsia="x-none"/>
        </w:rPr>
        <w:t xml:space="preserve">2. </w:t>
      </w:r>
      <w:r w:rsidRPr="007508C7">
        <w:rPr>
          <w:rFonts w:eastAsia="SimSun"/>
          <w:b/>
          <w:bCs/>
          <w:i/>
          <w:iCs/>
          <w:spacing w:val="-1"/>
          <w:sz w:val="20"/>
          <w:szCs w:val="20"/>
          <w:lang w:val="en-US" w:eastAsia="x-none"/>
        </w:rPr>
        <w:t>S</w:t>
      </w:r>
      <w:r w:rsidRPr="007508C7">
        <w:rPr>
          <w:rFonts w:eastAsia="SimSun"/>
          <w:b/>
          <w:bCs/>
          <w:i/>
          <w:iCs/>
          <w:spacing w:val="-1"/>
          <w:sz w:val="20"/>
          <w:szCs w:val="20"/>
          <w:lang w:val="x-none" w:eastAsia="x-none"/>
        </w:rPr>
        <w:t>ystem</w:t>
      </w:r>
      <w:r>
        <w:rPr>
          <w:rFonts w:eastAsia="SimSun"/>
          <w:b/>
          <w:bCs/>
          <w:i/>
          <w:iCs/>
          <w:spacing w:val="-1"/>
          <w:sz w:val="20"/>
          <w:szCs w:val="20"/>
          <w:lang w:val="en-US" w:eastAsia="x-none"/>
        </w:rPr>
        <w:t xml:space="preserve"> M</w:t>
      </w:r>
      <w:r w:rsidRPr="007508C7">
        <w:rPr>
          <w:rFonts w:eastAsia="SimSun"/>
          <w:b/>
          <w:bCs/>
          <w:i/>
          <w:iCs/>
          <w:spacing w:val="-1"/>
          <w:sz w:val="20"/>
          <w:szCs w:val="20"/>
          <w:lang w:val="x-none" w:eastAsia="x-none"/>
        </w:rPr>
        <w:t>odel</w:t>
      </w:r>
    </w:p>
    <w:p w14:paraId="104388DD" w14:textId="77777777" w:rsidR="007508C7" w:rsidRPr="007508C7" w:rsidRDefault="007508C7" w:rsidP="005F39FA">
      <w:pPr>
        <w:spacing w:after="120" w:line="264" w:lineRule="auto"/>
        <w:ind w:firstLine="284"/>
        <w:jc w:val="both"/>
        <w:rPr>
          <w:rFonts w:eastAsia="Times New Roman"/>
          <w:sz w:val="20"/>
          <w:szCs w:val="20"/>
          <w:lang w:val="en-US" w:eastAsia="en-US"/>
        </w:rPr>
      </w:pPr>
    </w:p>
    <w:p w14:paraId="75487A20" w14:textId="341203FD" w:rsidR="004E17AC" w:rsidRPr="00353F58" w:rsidRDefault="007508C7" w:rsidP="00BE7AC1">
      <w:pPr>
        <w:autoSpaceDE w:val="0"/>
        <w:autoSpaceDN w:val="0"/>
        <w:adjustRightInd w:val="0"/>
        <w:jc w:val="both"/>
        <w:rPr>
          <w:rFonts w:asciiTheme="majorBidi" w:hAnsiTheme="majorBidi" w:cstheme="majorBidi"/>
          <w:sz w:val="20"/>
          <w:szCs w:val="20"/>
          <w:lang w:val="en-US"/>
        </w:rPr>
      </w:pPr>
      <w:r w:rsidRPr="00353F58">
        <w:rPr>
          <w:rFonts w:asciiTheme="majorBidi" w:eastAsia="Times New Roman" w:hAnsiTheme="majorBidi" w:cstheme="majorBidi"/>
          <w:sz w:val="20"/>
          <w:szCs w:val="20"/>
          <w:lang w:val="en-US" w:eastAsia="en-US"/>
        </w:rPr>
        <w:t xml:space="preserve">Consider a symbiotic radio communication system of K IoT tags which is represented by </w:t>
      </w:r>
      <w:r w:rsidRPr="00353F58">
        <w:rPr>
          <w:rFonts w:asciiTheme="majorBidi" w:eastAsia="Times New Roman" w:hAnsiTheme="majorBidi" w:cstheme="majorBidi"/>
          <w:i/>
          <w:iCs/>
          <w:sz w:val="20"/>
          <w:szCs w:val="20"/>
          <w:lang w:val="en-US" w:eastAsia="en-US"/>
        </w:rPr>
        <w:t>К</w:t>
      </w:r>
      <w:r w:rsidRPr="00353F58">
        <w:rPr>
          <w:rFonts w:asciiTheme="majorBidi" w:eastAsia="Times New Roman" w:hAnsiTheme="majorBidi" w:cstheme="majorBidi"/>
          <w:sz w:val="20"/>
          <w:szCs w:val="20"/>
          <w:lang w:val="en-US" w:eastAsia="en-US"/>
        </w:rPr>
        <w:t xml:space="preserve"> </w:t>
      </w:r>
      <m:oMath>
        <m:r>
          <m:rPr>
            <m:sty m:val="p"/>
          </m:rPr>
          <w:rPr>
            <w:rFonts w:ascii="Cambria Math" w:eastAsia="Times New Roman" w:hAnsi="Cambria Math" w:cstheme="majorBidi"/>
            <w:sz w:val="20"/>
            <w:szCs w:val="20"/>
            <w:lang w:val="en-US" w:eastAsia="en-US"/>
          </w:rPr>
          <m:t>={1,2,.….,  K}</m:t>
        </m:r>
      </m:oMath>
      <w:r w:rsidRPr="00353F58">
        <w:rPr>
          <w:rFonts w:asciiTheme="majorBidi" w:eastAsia="Times New Roman" w:hAnsiTheme="majorBidi" w:cstheme="majorBidi"/>
          <w:sz w:val="20"/>
          <w:szCs w:val="20"/>
          <w:lang w:val="en-US" w:eastAsia="en-US"/>
        </w:rPr>
        <w:t xml:space="preserve">, M smart phones are represented by </w:t>
      </w:r>
      <m:oMath>
        <m:r>
          <m:rPr>
            <m:scr m:val="script"/>
            <m:sty m:val="p"/>
          </m:rPr>
          <w:rPr>
            <w:rFonts w:ascii="Cambria Math" w:eastAsia="Times New Roman" w:hAnsi="Cambria Math" w:cstheme="majorBidi"/>
            <w:sz w:val="20"/>
            <w:szCs w:val="20"/>
            <w:lang w:val="en-US" w:eastAsia="en-US"/>
          </w:rPr>
          <m:t>M={</m:t>
        </m:r>
        <m:r>
          <m:rPr>
            <m:sty m:val="p"/>
          </m:rPr>
          <w:rPr>
            <w:rFonts w:ascii="Cambria Math" w:eastAsia="Times New Roman" w:hAnsi="Cambria Math" w:cstheme="majorBidi"/>
            <w:sz w:val="20"/>
            <w:szCs w:val="20"/>
            <w:lang w:val="en-US" w:eastAsia="en-US"/>
          </w:rPr>
          <m:t>1,2,.…., M}</m:t>
        </m:r>
      </m:oMath>
      <w:r w:rsidRPr="00353F58">
        <w:rPr>
          <w:rFonts w:asciiTheme="majorBidi" w:eastAsia="Times New Roman" w:hAnsiTheme="majorBidi" w:cstheme="majorBidi"/>
          <w:sz w:val="20"/>
          <w:szCs w:val="20"/>
          <w:lang w:val="en-US" w:eastAsia="en-US"/>
        </w:rPr>
        <w:t xml:space="preserve"> and N Wi-Fi access point </w:t>
      </w:r>
      <m:oMath>
        <m:r>
          <m:rPr>
            <m:scr m:val="script"/>
            <m:sty m:val="p"/>
          </m:rPr>
          <w:rPr>
            <w:rFonts w:ascii="Cambria Math" w:hAnsi="Cambria Math" w:cstheme="majorBidi"/>
            <w:sz w:val="20"/>
            <w:szCs w:val="20"/>
            <w:lang w:val="en-US" w:eastAsia="en-US"/>
          </w:rPr>
          <m:t>N</m:t>
        </m:r>
      </m:oMath>
      <w:r w:rsidRPr="00353F58">
        <w:rPr>
          <w:rFonts w:asciiTheme="majorBidi" w:eastAsia="Times New Roman" w:hAnsiTheme="majorBidi" w:cstheme="majorBidi"/>
          <w:sz w:val="20"/>
          <w:szCs w:val="20"/>
          <w:lang w:val="en-US" w:eastAsia="en-US"/>
        </w:rPr>
        <w:t xml:space="preserve">= </w:t>
      </w:r>
      <m:oMath>
        <m:r>
          <m:rPr>
            <m:sty m:val="p"/>
          </m:rPr>
          <w:rPr>
            <w:rFonts w:ascii="Cambria Math" w:eastAsia="Times New Roman" w:hAnsi="Cambria Math" w:cstheme="majorBidi"/>
            <w:sz w:val="20"/>
            <w:szCs w:val="20"/>
            <w:lang w:val="en-US" w:eastAsia="en-US"/>
          </w:rPr>
          <m:t>{1,2,.….,N}</m:t>
        </m:r>
      </m:oMath>
      <w:r w:rsidRPr="00353F58">
        <w:rPr>
          <w:rFonts w:asciiTheme="majorBidi" w:eastAsia="Times New Roman" w:hAnsiTheme="majorBidi" w:cstheme="majorBidi"/>
          <w:sz w:val="20"/>
          <w:szCs w:val="20"/>
          <w:lang w:val="en-US" w:eastAsia="en-US"/>
        </w:rPr>
        <w:t xml:space="preserve"> under coverage of a microcell bas</w:t>
      </w:r>
      <w:r w:rsidR="00A74A3F" w:rsidRPr="00353F58">
        <w:rPr>
          <w:rFonts w:asciiTheme="majorBidi" w:eastAsia="Times New Roman" w:hAnsiTheme="majorBidi" w:cstheme="majorBidi"/>
          <w:sz w:val="20"/>
          <w:szCs w:val="20"/>
          <w:lang w:val="en-US" w:eastAsia="en-US"/>
        </w:rPr>
        <w:t xml:space="preserve">e station (MBS) as shown in Figure </w:t>
      </w:r>
      <w:r w:rsidRPr="00353F58">
        <w:rPr>
          <w:rFonts w:asciiTheme="majorBidi" w:eastAsia="Times New Roman" w:hAnsiTheme="majorBidi" w:cstheme="majorBidi"/>
          <w:sz w:val="20"/>
          <w:szCs w:val="20"/>
          <w:lang w:val="en-US" w:eastAsia="en-US"/>
        </w:rPr>
        <w:t xml:space="preserve">1. The IoT tags are backscattered on the downlink primary </w:t>
      </w:r>
      <w:r w:rsidR="005F39FA" w:rsidRPr="00353F58">
        <w:rPr>
          <w:rFonts w:asciiTheme="majorBidi" w:eastAsia="Times New Roman" w:hAnsiTheme="majorBidi" w:cstheme="majorBidi"/>
          <w:sz w:val="20"/>
          <w:szCs w:val="20"/>
          <w:lang w:val="en-US" w:eastAsia="en-US"/>
        </w:rPr>
        <w:t>signal from MBS or WAP and reflect their information to the smartphones by using the SR technique to enhance the system performance</w:t>
      </w:r>
      <w:r w:rsidR="00D05D55" w:rsidRPr="00353F58">
        <w:rPr>
          <w:rFonts w:asciiTheme="majorBidi" w:eastAsia="Times New Roman" w:hAnsiTheme="majorBidi" w:cstheme="majorBidi"/>
          <w:sz w:val="20"/>
          <w:szCs w:val="20"/>
          <w:lang w:val="en-US" w:eastAsia="en-US"/>
        </w:rPr>
        <w:t xml:space="preserve"> by increase the spectrum and energy efficiency of the system</w:t>
      </w:r>
      <w:r w:rsidR="005F39FA" w:rsidRPr="00353F58">
        <w:rPr>
          <w:rFonts w:asciiTheme="majorBidi" w:eastAsia="Times New Roman" w:hAnsiTheme="majorBidi" w:cstheme="majorBidi"/>
          <w:sz w:val="20"/>
          <w:szCs w:val="20"/>
          <w:lang w:val="en-US" w:eastAsia="en-US"/>
        </w:rPr>
        <w:t xml:space="preserve"> where it</w:t>
      </w:r>
      <w:r w:rsidR="005F39FA" w:rsidRPr="00353F58">
        <w:rPr>
          <w:rFonts w:asciiTheme="majorBidi" w:hAnsiTheme="majorBidi" w:cstheme="majorBidi"/>
          <w:sz w:val="20"/>
          <w:szCs w:val="20"/>
          <w:lang w:val="en-US"/>
        </w:rPr>
        <w:t xml:space="preserve"> shares the primary </w:t>
      </w:r>
      <w:r w:rsidR="005F39FA" w:rsidRPr="00353F58">
        <w:rPr>
          <w:rFonts w:asciiTheme="majorBidi" w:eastAsia="Times New Roman" w:hAnsiTheme="majorBidi" w:cstheme="majorBidi"/>
          <w:sz w:val="20"/>
          <w:szCs w:val="20"/>
          <w:lang w:val="en-US" w:eastAsia="en-US"/>
        </w:rPr>
        <w:t>signal transmitter, receiver, and the spectrum resource. Then the smartphone is used as a relay that decode the tags information by using SIC technique and transmit it to MBS</w:t>
      </w:r>
      <w:r w:rsidR="005F39FA" w:rsidRPr="00353F58">
        <w:rPr>
          <w:rFonts w:asciiTheme="majorBidi" w:eastAsia="Times New Roman" w:hAnsiTheme="majorBidi" w:cstheme="majorBidi"/>
          <w:sz w:val="20"/>
          <w:szCs w:val="20"/>
          <w:lang w:val="en-US" w:eastAsia="en-US"/>
        </w:rPr>
        <w:t xml:space="preserve"> </w:t>
      </w:r>
      <w:r w:rsidR="005F39FA" w:rsidRPr="00353F58">
        <w:rPr>
          <w:rFonts w:asciiTheme="majorBidi" w:eastAsia="Times New Roman" w:hAnsiTheme="majorBidi" w:cstheme="majorBidi"/>
          <w:sz w:val="20"/>
          <w:szCs w:val="20"/>
          <w:lang w:val="en-US" w:eastAsia="en-US"/>
        </w:rPr>
        <w:t>through LTE network or WAP through the Wi-Fi network to reach the data cloud. The data cloud is</w:t>
      </w:r>
      <w:r w:rsidR="00353F58" w:rsidRPr="00353F58">
        <w:rPr>
          <w:rFonts w:asciiTheme="majorBidi" w:eastAsia="Times New Roman" w:hAnsiTheme="majorBidi" w:cstheme="majorBidi"/>
          <w:sz w:val="20"/>
          <w:szCs w:val="20"/>
          <w:lang w:val="en-US" w:eastAsia="en-US"/>
        </w:rPr>
        <w:t xml:space="preserve"> an important part of </w:t>
      </w:r>
      <w:r w:rsidR="00802D55" w:rsidRPr="00353F58">
        <w:rPr>
          <w:rFonts w:asciiTheme="majorBidi" w:eastAsia="Times New Roman" w:hAnsiTheme="majorBidi" w:cstheme="majorBidi"/>
          <w:sz w:val="20"/>
          <w:szCs w:val="20"/>
          <w:lang w:val="en-US" w:eastAsia="en-US"/>
        </w:rPr>
        <w:t>IoT network where it is</w:t>
      </w:r>
      <w:r w:rsidR="005F39FA" w:rsidRPr="00353F58">
        <w:rPr>
          <w:rFonts w:asciiTheme="majorBidi" w:eastAsia="Times New Roman" w:hAnsiTheme="majorBidi" w:cstheme="majorBidi"/>
          <w:sz w:val="20"/>
          <w:szCs w:val="20"/>
          <w:lang w:val="en-US" w:eastAsia="en-US"/>
        </w:rPr>
        <w:t xml:space="preserve"> responsible for the tags information analysis and computing to control the system tags. The IoT tags are distributed virtually into clusters, each cluster tags are allowed to backscatter their information to one of the neighbor smartphones.</w:t>
      </w:r>
      <w:r w:rsidR="005F39FA" w:rsidRPr="00353F58">
        <w:rPr>
          <w:rFonts w:asciiTheme="majorBidi" w:eastAsia="Times New Roman" w:hAnsiTheme="majorBidi" w:cstheme="majorBidi"/>
          <w:sz w:val="20"/>
          <w:szCs w:val="20"/>
          <w:lang w:val="en-US" w:eastAsia="en-US"/>
        </w:rPr>
        <w:t xml:space="preserve"> </w:t>
      </w:r>
      <w:r w:rsidR="005F39FA" w:rsidRPr="00353F58">
        <w:rPr>
          <w:rFonts w:asciiTheme="majorBidi" w:eastAsia="Times New Roman" w:hAnsiTheme="majorBidi" w:cstheme="majorBidi"/>
          <w:sz w:val="20"/>
          <w:szCs w:val="20"/>
          <w:lang w:val="en-US" w:eastAsia="en-US"/>
        </w:rPr>
        <w:t xml:space="preserve">The optimum cluster is the cluster in which its members can achieve the maximum total rate. Then these tags information is decoded at the smartphone and transmitted through the network of (LTE or Wi-Fi). </w:t>
      </w:r>
      <w:r w:rsidR="00F669FA" w:rsidRPr="00353F58">
        <w:rPr>
          <w:rFonts w:asciiTheme="majorBidi" w:eastAsia="Times New Roman" w:hAnsiTheme="majorBidi" w:cstheme="majorBidi"/>
          <w:sz w:val="20"/>
          <w:szCs w:val="20"/>
          <w:lang w:val="en-US" w:eastAsia="en-US"/>
        </w:rPr>
        <w:t>The WAPs are o</w:t>
      </w:r>
      <w:r w:rsidR="00F669FA" w:rsidRPr="00353F58">
        <w:rPr>
          <w:rFonts w:asciiTheme="majorBidi" w:eastAsia="Times New Roman" w:hAnsiTheme="majorBidi" w:cstheme="majorBidi"/>
          <w:sz w:val="20"/>
          <w:szCs w:val="20"/>
          <w:lang w:val="en-US" w:eastAsia="en-US"/>
        </w:rPr>
        <w:t>perate</w:t>
      </w:r>
      <w:r w:rsidR="00640DF3">
        <w:rPr>
          <w:rFonts w:asciiTheme="majorBidi" w:eastAsia="Times New Roman" w:hAnsiTheme="majorBidi" w:cstheme="majorBidi"/>
          <w:sz w:val="20"/>
          <w:szCs w:val="20"/>
          <w:lang w:val="en-US" w:eastAsia="en-US"/>
        </w:rPr>
        <w:t>d</w:t>
      </w:r>
      <w:r w:rsidR="00F669FA" w:rsidRPr="00353F58">
        <w:rPr>
          <w:rFonts w:asciiTheme="majorBidi" w:eastAsia="Times New Roman" w:hAnsiTheme="majorBidi" w:cstheme="majorBidi"/>
          <w:sz w:val="20"/>
          <w:szCs w:val="20"/>
          <w:lang w:val="en-US" w:eastAsia="en-US"/>
        </w:rPr>
        <w:t xml:space="preserve"> </w:t>
      </w:r>
      <w:r w:rsidR="00640DF3">
        <w:rPr>
          <w:rFonts w:asciiTheme="majorBidi" w:eastAsia="Times New Roman" w:hAnsiTheme="majorBidi" w:cstheme="majorBidi"/>
          <w:sz w:val="20"/>
          <w:szCs w:val="20"/>
          <w:lang w:val="en-US" w:eastAsia="en-US"/>
        </w:rPr>
        <w:t>i</w:t>
      </w:r>
      <w:r w:rsidR="00F669FA" w:rsidRPr="00353F58">
        <w:rPr>
          <w:rFonts w:asciiTheme="majorBidi" w:eastAsia="Times New Roman" w:hAnsiTheme="majorBidi" w:cstheme="majorBidi"/>
          <w:sz w:val="20"/>
          <w:szCs w:val="20"/>
          <w:lang w:val="en-US" w:eastAsia="en-US"/>
        </w:rPr>
        <w:t xml:space="preserve">n a frequency </w:t>
      </w:r>
      <w:r w:rsidR="00F669FA" w:rsidRPr="00353F58">
        <w:rPr>
          <w:rFonts w:asciiTheme="majorBidi" w:eastAsia="Times New Roman" w:hAnsiTheme="majorBidi" w:cstheme="majorBidi"/>
          <w:sz w:val="20"/>
          <w:szCs w:val="20"/>
          <w:lang w:val="en-US" w:eastAsia="en-US"/>
        </w:rPr>
        <w:t xml:space="preserve">range </w:t>
      </w:r>
      <w:r w:rsidR="00640DF3" w:rsidRPr="00353F58">
        <w:rPr>
          <w:rFonts w:asciiTheme="majorBidi" w:eastAsia="Times New Roman" w:hAnsiTheme="majorBidi" w:cstheme="majorBidi"/>
          <w:sz w:val="20"/>
          <w:szCs w:val="20"/>
          <w:lang w:val="en-US" w:eastAsia="en-US"/>
        </w:rPr>
        <w:t xml:space="preserve">different </w:t>
      </w:r>
      <w:r w:rsidR="00F669FA" w:rsidRPr="00353F58">
        <w:rPr>
          <w:rFonts w:asciiTheme="majorBidi" w:eastAsia="Times New Roman" w:hAnsiTheme="majorBidi" w:cstheme="majorBidi"/>
          <w:sz w:val="20"/>
          <w:szCs w:val="20"/>
          <w:lang w:val="en-US" w:eastAsia="en-US"/>
        </w:rPr>
        <w:t>from th</w:t>
      </w:r>
      <w:r w:rsidR="00640DF3">
        <w:rPr>
          <w:rFonts w:asciiTheme="majorBidi" w:eastAsia="Times New Roman" w:hAnsiTheme="majorBidi" w:cstheme="majorBidi"/>
          <w:sz w:val="20"/>
          <w:szCs w:val="20"/>
          <w:lang w:val="en-US" w:eastAsia="en-US"/>
        </w:rPr>
        <w:t>at</w:t>
      </w:r>
      <w:r w:rsidR="00F669FA" w:rsidRPr="00353F58">
        <w:rPr>
          <w:rFonts w:asciiTheme="majorBidi" w:eastAsia="Times New Roman" w:hAnsiTheme="majorBidi" w:cstheme="majorBidi"/>
          <w:sz w:val="20"/>
          <w:szCs w:val="20"/>
          <w:lang w:val="en-US" w:eastAsia="en-US"/>
        </w:rPr>
        <w:t xml:space="preserve"> of LTE MBS</w:t>
      </w:r>
      <w:r w:rsidR="00F669FA" w:rsidRPr="00353F58">
        <w:rPr>
          <w:rFonts w:asciiTheme="majorBidi" w:eastAsia="Times New Roman" w:hAnsiTheme="majorBidi" w:cstheme="majorBidi"/>
          <w:sz w:val="20"/>
          <w:szCs w:val="20"/>
          <w:lang w:val="en-US" w:eastAsia="en-US"/>
        </w:rPr>
        <w:t>.</w:t>
      </w:r>
      <w:r w:rsidR="00BE7AC1">
        <w:rPr>
          <w:rFonts w:asciiTheme="majorBidi" w:eastAsia="Times New Roman" w:hAnsiTheme="majorBidi" w:cstheme="majorBidi"/>
          <w:sz w:val="20"/>
          <w:szCs w:val="20"/>
          <w:lang w:val="en-US" w:eastAsia="en-US"/>
        </w:rPr>
        <w:t xml:space="preserve"> M</w:t>
      </w:r>
      <w:r w:rsidR="00BE7AC1" w:rsidRPr="00353F58">
        <w:rPr>
          <w:rFonts w:asciiTheme="majorBidi" w:eastAsia="Times New Roman" w:hAnsiTheme="majorBidi" w:cstheme="majorBidi"/>
          <w:sz w:val="20"/>
          <w:szCs w:val="20"/>
          <w:lang w:val="en-US" w:eastAsia="en-US"/>
        </w:rPr>
        <w:t>ore</w:t>
      </w:r>
      <w:r w:rsidR="00BE7AC1">
        <w:rPr>
          <w:rFonts w:asciiTheme="majorBidi" w:eastAsia="Times New Roman" w:hAnsiTheme="majorBidi" w:cstheme="majorBidi"/>
          <w:sz w:val="20"/>
          <w:szCs w:val="20"/>
          <w:lang w:val="en-US" w:eastAsia="en-US"/>
        </w:rPr>
        <w:t>over</w:t>
      </w:r>
      <w:r w:rsidR="00F669FA" w:rsidRPr="00353F58">
        <w:rPr>
          <w:rFonts w:asciiTheme="majorBidi" w:eastAsia="Times New Roman" w:hAnsiTheme="majorBidi" w:cstheme="majorBidi"/>
          <w:sz w:val="20"/>
          <w:szCs w:val="20"/>
          <w:lang w:val="en-US" w:eastAsia="en-US"/>
        </w:rPr>
        <w:t>, Orthogo</w:t>
      </w:r>
      <w:r w:rsidR="00F669FA" w:rsidRPr="00353F58">
        <w:rPr>
          <w:rFonts w:asciiTheme="majorBidi" w:eastAsia="Times New Roman" w:hAnsiTheme="majorBidi" w:cstheme="majorBidi"/>
          <w:sz w:val="20"/>
          <w:szCs w:val="20"/>
          <w:lang w:val="en-US" w:eastAsia="en-US"/>
        </w:rPr>
        <w:t xml:space="preserve">nal Frequency Division Multiple </w:t>
      </w:r>
      <w:r w:rsidR="00F669FA" w:rsidRPr="00353F58">
        <w:rPr>
          <w:rFonts w:asciiTheme="majorBidi" w:eastAsia="Times New Roman" w:hAnsiTheme="majorBidi" w:cstheme="majorBidi"/>
          <w:sz w:val="20"/>
          <w:szCs w:val="20"/>
          <w:lang w:val="en-US" w:eastAsia="en-US"/>
        </w:rPr>
        <w:t xml:space="preserve">Access (OFDMA) is </w:t>
      </w:r>
      <w:r w:rsidR="00640DF3" w:rsidRPr="00935F2F">
        <w:rPr>
          <w:rFonts w:asciiTheme="majorBidi" w:eastAsia="Times New Roman" w:hAnsiTheme="majorBidi" w:cstheme="majorBidi"/>
          <w:sz w:val="20"/>
          <w:szCs w:val="20"/>
          <w:lang w:val="en-US" w:eastAsia="en-US"/>
        </w:rPr>
        <w:t>pr</w:t>
      </w:r>
      <w:r w:rsidR="00935F2F" w:rsidRPr="00935F2F">
        <w:rPr>
          <w:rFonts w:asciiTheme="majorBidi" w:eastAsia="Times New Roman" w:hAnsiTheme="majorBidi" w:cstheme="majorBidi"/>
          <w:sz w:val="20"/>
          <w:szCs w:val="20"/>
          <w:lang w:val="en-US" w:eastAsia="en-US"/>
        </w:rPr>
        <w:t>e</w:t>
      </w:r>
      <w:r w:rsidR="00935F2F">
        <w:rPr>
          <w:rFonts w:asciiTheme="majorBidi" w:eastAsia="Times New Roman" w:hAnsiTheme="majorBidi" w:cstheme="majorBidi"/>
          <w:sz w:val="20"/>
          <w:szCs w:val="20"/>
          <w:lang w:val="en-US" w:eastAsia="en-US"/>
        </w:rPr>
        <w:t xml:space="preserve">sumed </w:t>
      </w:r>
      <w:r w:rsidR="00F669FA" w:rsidRPr="00353F58">
        <w:rPr>
          <w:rFonts w:asciiTheme="majorBidi" w:eastAsia="Times New Roman" w:hAnsiTheme="majorBidi" w:cstheme="majorBidi"/>
          <w:sz w:val="20"/>
          <w:szCs w:val="20"/>
          <w:lang w:val="en-US" w:eastAsia="en-US"/>
        </w:rPr>
        <w:t>to be u</w:t>
      </w:r>
      <w:r w:rsidR="00935F2F">
        <w:rPr>
          <w:rFonts w:asciiTheme="majorBidi" w:eastAsia="Times New Roman" w:hAnsiTheme="majorBidi" w:cstheme="majorBidi"/>
          <w:sz w:val="20"/>
          <w:szCs w:val="20"/>
          <w:lang w:val="en-US" w:eastAsia="en-US"/>
        </w:rPr>
        <w:t>tilized</w:t>
      </w:r>
      <w:r w:rsidR="00F669FA" w:rsidRPr="00353F58">
        <w:rPr>
          <w:rFonts w:asciiTheme="majorBidi" w:eastAsia="Times New Roman" w:hAnsiTheme="majorBidi" w:cstheme="majorBidi"/>
          <w:sz w:val="20"/>
          <w:szCs w:val="20"/>
          <w:lang w:val="en-US" w:eastAsia="en-US"/>
        </w:rPr>
        <w:t xml:space="preserve"> by</w:t>
      </w:r>
      <w:r w:rsidR="00F669FA" w:rsidRPr="00353F58">
        <w:rPr>
          <w:rFonts w:asciiTheme="majorBidi" w:eastAsia="Times New Roman" w:hAnsiTheme="majorBidi" w:cstheme="majorBidi"/>
          <w:sz w:val="20"/>
          <w:szCs w:val="20"/>
          <w:lang w:val="en-US" w:eastAsia="en-US"/>
        </w:rPr>
        <w:t xml:space="preserve"> the</w:t>
      </w:r>
      <w:r w:rsidR="00F669FA" w:rsidRPr="00353F58">
        <w:rPr>
          <w:rFonts w:asciiTheme="majorBidi" w:eastAsia="Times New Roman" w:hAnsiTheme="majorBidi" w:cstheme="majorBidi"/>
          <w:sz w:val="20"/>
          <w:szCs w:val="20"/>
          <w:lang w:val="en-US" w:eastAsia="en-US"/>
        </w:rPr>
        <w:t xml:space="preserve"> LTE </w:t>
      </w:r>
      <w:r w:rsidR="00F669FA" w:rsidRPr="00353F58">
        <w:rPr>
          <w:rFonts w:asciiTheme="majorBidi" w:eastAsia="Times New Roman" w:hAnsiTheme="majorBidi" w:cstheme="majorBidi"/>
          <w:sz w:val="20"/>
          <w:szCs w:val="20"/>
          <w:lang w:val="en-US" w:eastAsia="en-US"/>
        </w:rPr>
        <w:t>network for access</w:t>
      </w:r>
      <w:r w:rsidR="00BE7AC1">
        <w:rPr>
          <w:rFonts w:asciiTheme="majorBidi" w:eastAsia="Times New Roman" w:hAnsiTheme="majorBidi" w:cstheme="majorBidi"/>
          <w:sz w:val="20"/>
          <w:szCs w:val="20"/>
          <w:lang w:val="en-US" w:eastAsia="en-US"/>
        </w:rPr>
        <w:t xml:space="preserve">ing </w:t>
      </w:r>
      <w:r w:rsidR="00BE7AC1" w:rsidRPr="00353F58">
        <w:rPr>
          <w:rFonts w:asciiTheme="majorBidi" w:eastAsia="Times New Roman" w:hAnsiTheme="majorBidi" w:cstheme="majorBidi"/>
          <w:sz w:val="20"/>
          <w:szCs w:val="20"/>
          <w:lang w:val="en-US" w:eastAsia="en-US"/>
        </w:rPr>
        <w:t>channel</w:t>
      </w:r>
      <w:r w:rsidR="00F669FA" w:rsidRPr="00353F58">
        <w:rPr>
          <w:rFonts w:asciiTheme="majorBidi" w:eastAsia="Times New Roman" w:hAnsiTheme="majorBidi" w:cstheme="majorBidi"/>
          <w:sz w:val="20"/>
          <w:szCs w:val="20"/>
          <w:lang w:val="en-US" w:eastAsia="en-US"/>
        </w:rPr>
        <w:t xml:space="preserve"> </w:t>
      </w:r>
      <w:r w:rsidR="00D145FA">
        <w:rPr>
          <w:rFonts w:asciiTheme="majorBidi" w:eastAsia="Times New Roman" w:hAnsiTheme="majorBidi" w:cstheme="majorBidi"/>
          <w:sz w:val="20"/>
          <w:szCs w:val="20"/>
          <w:lang w:val="en-US" w:eastAsia="en-US"/>
        </w:rPr>
        <w:t xml:space="preserve">while the </w:t>
      </w:r>
      <w:r w:rsidR="00353F58" w:rsidRPr="00353F58">
        <w:rPr>
          <w:rFonts w:asciiTheme="majorBidi" w:eastAsia="Times New Roman" w:hAnsiTheme="majorBidi" w:cstheme="majorBidi"/>
          <w:sz w:val="20"/>
          <w:szCs w:val="20"/>
          <w:lang w:val="en-US" w:eastAsia="en-US"/>
        </w:rPr>
        <w:t xml:space="preserve">WAPs </w:t>
      </w:r>
      <w:r w:rsidR="00D145FA">
        <w:rPr>
          <w:rFonts w:asciiTheme="majorBidi" w:eastAsia="Times New Roman" w:hAnsiTheme="majorBidi" w:cstheme="majorBidi"/>
          <w:sz w:val="20"/>
          <w:szCs w:val="20"/>
          <w:lang w:val="en-US" w:eastAsia="en-US"/>
        </w:rPr>
        <w:t>use</w:t>
      </w:r>
      <w:r w:rsidR="00F669FA" w:rsidRPr="00353F58">
        <w:rPr>
          <w:rFonts w:asciiTheme="majorBidi" w:eastAsia="Times New Roman" w:hAnsiTheme="majorBidi" w:cstheme="majorBidi"/>
          <w:sz w:val="20"/>
          <w:szCs w:val="20"/>
          <w:lang w:val="en-US" w:eastAsia="en-US"/>
        </w:rPr>
        <w:t xml:space="preserve"> IEEE </w:t>
      </w:r>
      <w:r w:rsidR="00F669FA" w:rsidRPr="00353F58">
        <w:rPr>
          <w:rFonts w:asciiTheme="majorBidi" w:eastAsia="Times New Roman" w:hAnsiTheme="majorBidi" w:cstheme="majorBidi"/>
          <w:sz w:val="20"/>
          <w:szCs w:val="20"/>
          <w:lang w:val="en-US" w:eastAsia="en-US"/>
        </w:rPr>
        <w:t xml:space="preserve">802.11 distributed coordination </w:t>
      </w:r>
      <w:r w:rsidR="00F669FA" w:rsidRPr="00353F58">
        <w:rPr>
          <w:rFonts w:asciiTheme="majorBidi" w:eastAsia="Times New Roman" w:hAnsiTheme="majorBidi" w:cstheme="majorBidi"/>
          <w:sz w:val="20"/>
          <w:szCs w:val="20"/>
          <w:lang w:val="en-US" w:eastAsia="en-US"/>
        </w:rPr>
        <w:t xml:space="preserve">function (DCF) </w:t>
      </w:r>
      <w:r w:rsidR="00D145FA" w:rsidRPr="00353F58">
        <w:rPr>
          <w:rFonts w:asciiTheme="majorBidi" w:eastAsia="Times New Roman" w:hAnsiTheme="majorBidi" w:cstheme="majorBidi"/>
          <w:sz w:val="20"/>
          <w:szCs w:val="20"/>
          <w:lang w:val="en-US" w:eastAsia="en-US"/>
        </w:rPr>
        <w:t>mechanism</w:t>
      </w:r>
      <w:r w:rsidR="00D145FA">
        <w:rPr>
          <w:rFonts w:asciiTheme="majorBidi" w:eastAsia="Times New Roman" w:hAnsiTheme="majorBidi" w:cstheme="majorBidi"/>
          <w:sz w:val="20"/>
          <w:szCs w:val="20"/>
          <w:lang w:val="en-US" w:eastAsia="en-US"/>
        </w:rPr>
        <w:t xml:space="preserve"> which</w:t>
      </w:r>
      <w:r w:rsidR="00F669FA" w:rsidRPr="00353F58">
        <w:rPr>
          <w:rFonts w:asciiTheme="majorBidi" w:eastAsia="Times New Roman" w:hAnsiTheme="majorBidi" w:cstheme="majorBidi"/>
          <w:sz w:val="20"/>
          <w:szCs w:val="20"/>
          <w:lang w:val="en-US" w:eastAsia="en-US"/>
        </w:rPr>
        <w:t xml:space="preserve"> is </w:t>
      </w:r>
      <w:r w:rsidR="00D145FA">
        <w:rPr>
          <w:rFonts w:asciiTheme="majorBidi" w:eastAsia="Times New Roman" w:hAnsiTheme="majorBidi" w:cstheme="majorBidi"/>
          <w:sz w:val="20"/>
          <w:szCs w:val="20"/>
          <w:lang w:val="en-US" w:eastAsia="en-US"/>
        </w:rPr>
        <w:t>depended</w:t>
      </w:r>
      <w:r w:rsidR="00F669FA" w:rsidRPr="00353F58">
        <w:rPr>
          <w:rFonts w:asciiTheme="majorBidi" w:eastAsia="Times New Roman" w:hAnsiTheme="majorBidi" w:cstheme="majorBidi"/>
          <w:sz w:val="20"/>
          <w:szCs w:val="20"/>
          <w:lang w:val="en-US" w:eastAsia="en-US"/>
        </w:rPr>
        <w:t xml:space="preserve"> on the Carrier Sense</w:t>
      </w:r>
      <w:r w:rsidR="00353F58" w:rsidRPr="00353F58">
        <w:rPr>
          <w:rFonts w:asciiTheme="majorBidi" w:eastAsia="Times New Roman" w:hAnsiTheme="majorBidi" w:cstheme="majorBidi"/>
          <w:sz w:val="20"/>
          <w:szCs w:val="20"/>
          <w:lang w:val="en-US" w:eastAsia="en-US"/>
        </w:rPr>
        <w:t xml:space="preserve"> </w:t>
      </w:r>
      <w:r w:rsidR="00F669FA" w:rsidRPr="00353F58">
        <w:rPr>
          <w:rFonts w:asciiTheme="majorBidi" w:eastAsia="Times New Roman" w:hAnsiTheme="majorBidi" w:cstheme="majorBidi"/>
          <w:sz w:val="20"/>
          <w:szCs w:val="20"/>
          <w:lang w:val="en-US" w:eastAsia="en-US"/>
        </w:rPr>
        <w:t>Multiple Access with Collisi</w:t>
      </w:r>
      <w:r w:rsidR="00F669FA" w:rsidRPr="00353F58">
        <w:rPr>
          <w:rFonts w:asciiTheme="majorBidi" w:eastAsia="Times New Roman" w:hAnsiTheme="majorBidi" w:cstheme="majorBidi"/>
          <w:sz w:val="20"/>
          <w:szCs w:val="20"/>
          <w:lang w:val="en-US" w:eastAsia="en-US"/>
        </w:rPr>
        <w:t xml:space="preserve">on Avoidance (CSMA/CA) protocol </w:t>
      </w:r>
      <w:r w:rsidR="00F669FA" w:rsidRPr="00353F58">
        <w:rPr>
          <w:rFonts w:asciiTheme="majorBidi" w:eastAsia="Times New Roman" w:hAnsiTheme="majorBidi" w:cstheme="majorBidi"/>
          <w:sz w:val="20"/>
          <w:szCs w:val="20"/>
          <w:lang w:val="en-US" w:eastAsia="en-US"/>
        </w:rPr>
        <w:t>for</w:t>
      </w:r>
      <w:r w:rsidR="00D145FA">
        <w:rPr>
          <w:rFonts w:asciiTheme="majorBidi" w:eastAsia="Times New Roman" w:hAnsiTheme="majorBidi" w:cstheme="majorBidi"/>
          <w:sz w:val="20"/>
          <w:szCs w:val="20"/>
          <w:lang w:val="en-US" w:eastAsia="en-US"/>
        </w:rPr>
        <w:t xml:space="preserve"> the</w:t>
      </w:r>
      <w:r w:rsidR="00F669FA" w:rsidRPr="00353F58">
        <w:rPr>
          <w:rFonts w:asciiTheme="majorBidi" w:eastAsia="Times New Roman" w:hAnsiTheme="majorBidi" w:cstheme="majorBidi"/>
          <w:sz w:val="20"/>
          <w:szCs w:val="20"/>
          <w:lang w:val="en-US" w:eastAsia="en-US"/>
        </w:rPr>
        <w:t xml:space="preserve"> channel access</w:t>
      </w:r>
      <w:r w:rsidR="00353F58" w:rsidRPr="00353F58">
        <w:rPr>
          <w:rFonts w:asciiTheme="majorBidi" w:eastAsia="Times New Roman" w:hAnsiTheme="majorBidi" w:cstheme="majorBidi"/>
          <w:sz w:val="20"/>
          <w:szCs w:val="20"/>
          <w:lang w:val="en-US" w:eastAsia="en-US"/>
        </w:rPr>
        <w:t>.</w:t>
      </w:r>
      <w:r w:rsidR="00F669FA" w:rsidRPr="00353F58">
        <w:rPr>
          <w:rFonts w:asciiTheme="majorBidi" w:eastAsia="Times New Roman" w:hAnsiTheme="majorBidi" w:cstheme="majorBidi"/>
          <w:sz w:val="20"/>
          <w:szCs w:val="20"/>
          <w:lang w:val="en-US" w:eastAsia="en-US"/>
        </w:rPr>
        <w:t xml:space="preserve"> </w:t>
      </w:r>
      <w:r w:rsidR="005F39FA" w:rsidRPr="00353F58">
        <w:rPr>
          <w:rFonts w:asciiTheme="majorBidi" w:eastAsia="Times New Roman" w:hAnsiTheme="majorBidi" w:cstheme="majorBidi"/>
          <w:sz w:val="20"/>
          <w:szCs w:val="20"/>
          <w:lang w:val="en-US" w:eastAsia="en-US"/>
        </w:rPr>
        <w:t>The following</w:t>
      </w:r>
      <w:r w:rsidR="004E17AC" w:rsidRPr="00353F58">
        <w:rPr>
          <w:rFonts w:asciiTheme="majorBidi" w:eastAsia="Times New Roman" w:hAnsiTheme="majorBidi" w:cstheme="majorBidi"/>
          <w:sz w:val="20"/>
          <w:szCs w:val="20"/>
          <w:lang w:val="en-US" w:eastAsia="en-US"/>
        </w:rPr>
        <w:t xml:space="preserve"> </w:t>
      </w:r>
      <w:r w:rsidR="004E17AC" w:rsidRPr="00353F58">
        <w:rPr>
          <w:rFonts w:asciiTheme="majorBidi" w:eastAsia="Times New Roman" w:hAnsiTheme="majorBidi" w:cstheme="majorBidi"/>
          <w:sz w:val="20"/>
          <w:szCs w:val="20"/>
          <w:lang w:val="en-US" w:eastAsia="en-US"/>
        </w:rPr>
        <w:t xml:space="preserve">sections demonstrate </w:t>
      </w:r>
    </w:p>
    <w:p w14:paraId="02C031CC" w14:textId="4AD2C0CC" w:rsidR="007508C7" w:rsidRPr="007508C7" w:rsidRDefault="00A74A3F" w:rsidP="00A67352">
      <w:pPr>
        <w:pStyle w:val="BodyText"/>
        <w:spacing w:line="238" w:lineRule="auto"/>
        <w:ind w:firstLine="0"/>
        <w:jc w:val="center"/>
        <w:rPr>
          <w:lang w:val="en-US"/>
        </w:rPr>
      </w:pPr>
      <w:r>
        <w:object w:dxaOrig="11557" w:dyaOrig="10176" w14:anchorId="6ACB0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237.35pt;height:210.65pt" o:ole="">
            <v:imagedata r:id="rId11" o:title=""/>
          </v:shape>
          <o:OLEObject Type="Embed" ProgID="Visio.Drawing.15" ShapeID="_x0000_i1054" DrawAspect="Content" ObjectID="_1731822208" r:id="rId12"/>
        </w:object>
      </w:r>
    </w:p>
    <w:p w14:paraId="4C452EA2" w14:textId="77777777" w:rsidR="00A74A3F" w:rsidRDefault="00A74A3F" w:rsidP="007508C7">
      <w:pPr>
        <w:pStyle w:val="BodyText"/>
        <w:spacing w:line="238" w:lineRule="auto"/>
        <w:ind w:firstLine="0"/>
        <w:jc w:val="center"/>
        <w:rPr>
          <w:b/>
          <w:bCs/>
          <w:lang w:val="en-US"/>
        </w:rPr>
      </w:pPr>
    </w:p>
    <w:p w14:paraId="578D792A" w14:textId="53E32667" w:rsidR="007508C7" w:rsidRPr="007508C7" w:rsidRDefault="00A74A3F" w:rsidP="007508C7">
      <w:pPr>
        <w:pStyle w:val="BodyText"/>
        <w:spacing w:line="238" w:lineRule="auto"/>
        <w:ind w:firstLine="0"/>
        <w:jc w:val="center"/>
        <w:rPr>
          <w:lang w:val="en-US"/>
        </w:rPr>
      </w:pPr>
      <w:r w:rsidRPr="00A67352">
        <w:rPr>
          <w:b/>
          <w:bCs/>
          <w:lang w:val="en-US"/>
        </w:rPr>
        <w:t xml:space="preserve">Figure </w:t>
      </w:r>
      <w:r w:rsidRPr="00A74A3F">
        <w:rPr>
          <w:b/>
          <w:bCs/>
          <w:lang w:val="en-US"/>
        </w:rPr>
        <w:t>1.</w:t>
      </w:r>
      <w:r w:rsidR="00A67352" w:rsidRPr="00A67352">
        <w:rPr>
          <w:b/>
          <w:bCs/>
        </w:rPr>
        <w:t xml:space="preserve"> </w:t>
      </w:r>
      <w:r>
        <w:rPr>
          <w:sz w:val="18"/>
          <w:szCs w:val="18"/>
          <w:lang w:val="en-US"/>
        </w:rPr>
        <w:t>S</w:t>
      </w:r>
      <w:r w:rsidR="00A67352" w:rsidRPr="00A67352">
        <w:rPr>
          <w:sz w:val="18"/>
          <w:szCs w:val="18"/>
        </w:rPr>
        <w:t>R for IoT System Model</w:t>
      </w:r>
    </w:p>
    <w:p w14:paraId="0FC4B753" w14:textId="78ADB11C" w:rsidR="005F39FA" w:rsidRDefault="005F39FA" w:rsidP="00A74A3F">
      <w:pPr>
        <w:spacing w:after="120" w:line="238" w:lineRule="auto"/>
        <w:jc w:val="both"/>
        <w:rPr>
          <w:rFonts w:eastAsia="SimSun"/>
          <w:spacing w:val="-1"/>
          <w:sz w:val="20"/>
          <w:szCs w:val="20"/>
          <w:lang w:val="x-none" w:eastAsia="x-none"/>
        </w:rPr>
      </w:pPr>
    </w:p>
    <w:p w14:paraId="2CA3CD67" w14:textId="7C236406" w:rsidR="00A74A3F" w:rsidRDefault="00353F58" w:rsidP="00353F58">
      <w:pPr>
        <w:spacing w:after="120" w:line="238" w:lineRule="auto"/>
        <w:jc w:val="both"/>
        <w:rPr>
          <w:rFonts w:eastAsia="SimSun"/>
          <w:spacing w:val="-1"/>
          <w:sz w:val="20"/>
          <w:szCs w:val="20"/>
          <w:lang w:val="x-none" w:eastAsia="x-none"/>
        </w:rPr>
      </w:pPr>
      <w:r w:rsidRPr="00353F58">
        <w:rPr>
          <w:rFonts w:asciiTheme="majorBidi" w:eastAsia="Times New Roman" w:hAnsiTheme="majorBidi" w:cstheme="majorBidi"/>
          <w:sz w:val="20"/>
          <w:szCs w:val="20"/>
          <w:lang w:val="en-US" w:eastAsia="en-US"/>
        </w:rPr>
        <w:t>the received data rate formulas of the IoT tags information at the smartphone and the data</w:t>
      </w:r>
      <w:r>
        <w:rPr>
          <w:rFonts w:eastAsia="SimSun"/>
          <w:spacing w:val="-1"/>
          <w:sz w:val="20"/>
          <w:szCs w:val="20"/>
          <w:lang w:val="en-US" w:eastAsia="x-none"/>
        </w:rPr>
        <w:t xml:space="preserve"> </w:t>
      </w:r>
      <w:r w:rsidR="00A74A3F" w:rsidRPr="00A74A3F">
        <w:rPr>
          <w:rFonts w:eastAsia="SimSun"/>
          <w:spacing w:val="-1"/>
          <w:sz w:val="20"/>
          <w:szCs w:val="20"/>
          <w:lang w:val="x-none" w:eastAsia="x-none"/>
        </w:rPr>
        <w:t xml:space="preserve">rate of the smartphone received </w:t>
      </w:r>
      <w:r>
        <w:rPr>
          <w:rFonts w:eastAsia="SimSun"/>
          <w:spacing w:val="-1"/>
          <w:sz w:val="20"/>
          <w:szCs w:val="20"/>
          <w:lang w:val="x-none" w:eastAsia="x-none"/>
        </w:rPr>
        <w:t xml:space="preserve">information at MBS or WAP </w:t>
      </w:r>
      <w:r>
        <w:rPr>
          <w:rFonts w:eastAsia="SimSun"/>
          <w:spacing w:val="-1"/>
          <w:sz w:val="20"/>
          <w:szCs w:val="20"/>
          <w:lang w:val="en-US" w:eastAsia="x-none"/>
        </w:rPr>
        <w:t xml:space="preserve">based on </w:t>
      </w:r>
      <w:r>
        <w:rPr>
          <w:rFonts w:eastAsia="SimSun"/>
          <w:spacing w:val="-1"/>
          <w:sz w:val="20"/>
          <w:szCs w:val="20"/>
          <w:lang w:val="x-none" w:eastAsia="x-none"/>
        </w:rPr>
        <w:t>OFDMA technique</w:t>
      </w:r>
      <w:r>
        <w:rPr>
          <w:rFonts w:eastAsia="SimSun"/>
          <w:spacing w:val="-1"/>
          <w:sz w:val="20"/>
          <w:szCs w:val="20"/>
          <w:lang w:val="en-US" w:eastAsia="x-none"/>
        </w:rPr>
        <w:t xml:space="preserve"> </w:t>
      </w:r>
      <w:r w:rsidR="00A74A3F" w:rsidRPr="00A74A3F">
        <w:rPr>
          <w:rFonts w:eastAsia="SimSun"/>
          <w:spacing w:val="-1"/>
          <w:sz w:val="20"/>
          <w:szCs w:val="20"/>
          <w:lang w:val="x-none" w:eastAsia="x-none"/>
        </w:rPr>
        <w:t>for transmission th</w:t>
      </w:r>
      <w:r>
        <w:rPr>
          <w:rFonts w:eastAsia="SimSun"/>
          <w:spacing w:val="-1"/>
          <w:sz w:val="20"/>
          <w:szCs w:val="20"/>
          <w:lang w:val="x-none" w:eastAsia="x-none"/>
        </w:rPr>
        <w:t xml:space="preserve">rough the LTE network. </w:t>
      </w:r>
      <w:r>
        <w:rPr>
          <w:rFonts w:eastAsia="SimSun"/>
          <w:spacing w:val="-1"/>
          <w:sz w:val="20"/>
          <w:szCs w:val="20"/>
          <w:lang w:val="en-US" w:eastAsia="x-none"/>
        </w:rPr>
        <w:t xml:space="preserve">And </w:t>
      </w:r>
      <w:r>
        <w:rPr>
          <w:rFonts w:eastAsia="SimSun"/>
          <w:spacing w:val="-1"/>
          <w:sz w:val="20"/>
          <w:szCs w:val="20"/>
          <w:lang w:val="x-none" w:eastAsia="x-none"/>
        </w:rPr>
        <w:t>OFDM technique</w:t>
      </w:r>
      <w:r w:rsidR="00A74A3F" w:rsidRPr="00A74A3F">
        <w:rPr>
          <w:rFonts w:eastAsia="SimSun"/>
          <w:spacing w:val="-1"/>
          <w:sz w:val="20"/>
          <w:szCs w:val="20"/>
          <w:lang w:val="x-none" w:eastAsia="x-none"/>
        </w:rPr>
        <w:t xml:space="preserve"> for transmission through Wi-Fi network.</w:t>
      </w:r>
    </w:p>
    <w:p w14:paraId="00C4144D" w14:textId="77777777" w:rsidR="00A74A3F" w:rsidRDefault="00A74A3F" w:rsidP="00A74A3F">
      <w:pPr>
        <w:spacing w:after="120" w:line="238" w:lineRule="auto"/>
        <w:jc w:val="both"/>
        <w:rPr>
          <w:rFonts w:eastAsia="SimSun"/>
          <w:spacing w:val="-1"/>
          <w:sz w:val="20"/>
          <w:szCs w:val="20"/>
          <w:lang w:val="x-none" w:eastAsia="x-none"/>
        </w:rPr>
      </w:pPr>
    </w:p>
    <w:p w14:paraId="6E1CB0EB" w14:textId="0AFB3009" w:rsidR="00A74A3F" w:rsidRDefault="00A74A3F" w:rsidP="00A74A3F">
      <w:pPr>
        <w:pStyle w:val="Heading2"/>
        <w:tabs>
          <w:tab w:val="left" w:pos="630"/>
        </w:tabs>
        <w:spacing w:before="0" w:line="240" w:lineRule="auto"/>
        <w:rPr>
          <w:rFonts w:ascii="Times New Roman" w:eastAsia="SimSun" w:hAnsi="Times New Roman"/>
          <w:bCs/>
          <w:spacing w:val="-1"/>
          <w:kern w:val="0"/>
          <w:sz w:val="20"/>
          <w:lang w:val="x-none" w:eastAsia="x-none"/>
        </w:rPr>
      </w:pPr>
      <w:r>
        <w:rPr>
          <w:rFonts w:ascii="Times New Roman" w:eastAsia="SimSun" w:hAnsi="Times New Roman"/>
          <w:bCs/>
          <w:spacing w:val="-1"/>
          <w:kern w:val="0"/>
          <w:sz w:val="20"/>
          <w:lang w:eastAsia="x-none"/>
        </w:rPr>
        <w:t>2.</w:t>
      </w:r>
      <w:r w:rsidRPr="007776E0">
        <w:rPr>
          <w:rFonts w:ascii="Times New Roman" w:eastAsia="SimSun" w:hAnsi="Times New Roman"/>
          <w:bCs/>
          <w:i/>
          <w:iCs/>
          <w:spacing w:val="-1"/>
          <w:kern w:val="0"/>
          <w:sz w:val="20"/>
          <w:lang w:eastAsia="x-none"/>
        </w:rPr>
        <w:t xml:space="preserve">1 </w:t>
      </w:r>
      <w:r>
        <w:rPr>
          <w:rFonts w:ascii="Times New Roman" w:eastAsia="SimSun" w:hAnsi="Times New Roman"/>
          <w:bCs/>
          <w:i/>
          <w:iCs/>
          <w:spacing w:val="-1"/>
          <w:kern w:val="0"/>
          <w:sz w:val="20"/>
          <w:lang w:val="x-none" w:eastAsia="x-none"/>
        </w:rPr>
        <w:t xml:space="preserve">Rate </w:t>
      </w:r>
      <w:r>
        <w:rPr>
          <w:rFonts w:ascii="Times New Roman" w:eastAsia="SimSun" w:hAnsi="Times New Roman"/>
          <w:bCs/>
          <w:i/>
          <w:iCs/>
          <w:spacing w:val="-1"/>
          <w:kern w:val="0"/>
          <w:sz w:val="20"/>
          <w:lang w:eastAsia="x-none"/>
        </w:rPr>
        <w:t>C</w:t>
      </w:r>
      <w:r>
        <w:rPr>
          <w:rFonts w:ascii="Times New Roman" w:eastAsia="SimSun" w:hAnsi="Times New Roman"/>
          <w:bCs/>
          <w:i/>
          <w:iCs/>
          <w:spacing w:val="-1"/>
          <w:kern w:val="0"/>
          <w:sz w:val="20"/>
          <w:lang w:val="x-none" w:eastAsia="x-none"/>
        </w:rPr>
        <w:t xml:space="preserve">alculation </w:t>
      </w:r>
      <w:r>
        <w:rPr>
          <w:rFonts w:ascii="Times New Roman" w:eastAsia="SimSun" w:hAnsi="Times New Roman"/>
          <w:bCs/>
          <w:i/>
          <w:iCs/>
          <w:spacing w:val="-1"/>
          <w:kern w:val="0"/>
          <w:sz w:val="20"/>
          <w:lang w:eastAsia="x-none"/>
        </w:rPr>
        <w:t>for</w:t>
      </w:r>
      <w:r>
        <w:rPr>
          <w:rFonts w:ascii="Times New Roman" w:eastAsia="SimSun" w:hAnsi="Times New Roman"/>
          <w:bCs/>
          <w:i/>
          <w:iCs/>
          <w:spacing w:val="-1"/>
          <w:kern w:val="0"/>
          <w:sz w:val="20"/>
          <w:lang w:val="x-none" w:eastAsia="x-none"/>
        </w:rPr>
        <w:t xml:space="preserve"> </w:t>
      </w:r>
      <w:proofErr w:type="spellStart"/>
      <w:proofErr w:type="gramStart"/>
      <w:r w:rsidR="00353F58">
        <w:rPr>
          <w:rFonts w:ascii="Times New Roman" w:eastAsia="SimSun" w:hAnsi="Times New Roman"/>
          <w:bCs/>
          <w:i/>
          <w:iCs/>
          <w:spacing w:val="-1"/>
          <w:kern w:val="0"/>
          <w:sz w:val="20"/>
          <w:lang w:eastAsia="x-none"/>
        </w:rPr>
        <w:t>t</w:t>
      </w:r>
      <w:r w:rsidR="00353F58">
        <w:rPr>
          <w:rFonts w:ascii="Times New Roman" w:eastAsia="SimSun" w:hAnsi="Times New Roman"/>
          <w:bCs/>
          <w:i/>
          <w:iCs/>
          <w:spacing w:val="-1"/>
          <w:kern w:val="0"/>
          <w:sz w:val="20"/>
          <w:lang w:val="x-none" w:eastAsia="x-none"/>
        </w:rPr>
        <w:t>he</w:t>
      </w:r>
      <w:proofErr w:type="spellEnd"/>
      <w:r w:rsidR="00353F58">
        <w:rPr>
          <w:rFonts w:ascii="Times New Roman" w:eastAsia="SimSun" w:hAnsi="Times New Roman"/>
          <w:bCs/>
          <w:i/>
          <w:iCs/>
          <w:spacing w:val="-1"/>
          <w:kern w:val="0"/>
          <w:sz w:val="20"/>
          <w:lang w:eastAsia="x-none"/>
        </w:rPr>
        <w:t xml:space="preserve"> </w:t>
      </w:r>
      <w:r>
        <w:rPr>
          <w:rFonts w:ascii="Times New Roman" w:eastAsia="SimSun" w:hAnsi="Times New Roman"/>
          <w:bCs/>
          <w:i/>
          <w:iCs/>
          <w:spacing w:val="-1"/>
          <w:kern w:val="0"/>
          <w:sz w:val="20"/>
          <w:lang w:eastAsia="x-none"/>
        </w:rPr>
        <w:t xml:space="preserve"> </w:t>
      </w:r>
      <w:r>
        <w:rPr>
          <w:rFonts w:ascii="Times New Roman" w:eastAsia="SimSun" w:hAnsi="Times New Roman"/>
          <w:bCs/>
          <w:i/>
          <w:iCs/>
          <w:spacing w:val="-1"/>
          <w:kern w:val="0"/>
          <w:sz w:val="20"/>
          <w:lang w:val="x-none" w:eastAsia="x-none"/>
        </w:rPr>
        <w:t>Smartphone</w:t>
      </w:r>
      <w:proofErr w:type="gramEnd"/>
      <w:r w:rsidRPr="003633A8">
        <w:rPr>
          <w:rFonts w:ascii="Times New Roman" w:eastAsia="SimSun" w:hAnsi="Times New Roman"/>
          <w:bCs/>
          <w:spacing w:val="-1"/>
          <w:kern w:val="0"/>
          <w:sz w:val="20"/>
          <w:lang w:val="x-none" w:eastAsia="x-none"/>
        </w:rPr>
        <w:t xml:space="preserve"> </w:t>
      </w:r>
    </w:p>
    <w:p w14:paraId="7C3E1E34" w14:textId="77777777" w:rsidR="00A74A3F" w:rsidRPr="00A74A3F" w:rsidRDefault="00A74A3F" w:rsidP="00A74A3F">
      <w:pPr>
        <w:rPr>
          <w:lang w:val="x-none" w:eastAsia="x-none"/>
        </w:rPr>
      </w:pPr>
    </w:p>
    <w:p w14:paraId="5DBC0C73" w14:textId="2D116E79" w:rsidR="00A74A3F" w:rsidRDefault="00A74A3F" w:rsidP="005F39FA">
      <w:pPr>
        <w:spacing w:after="120" w:line="264" w:lineRule="auto"/>
        <w:jc w:val="both"/>
        <w:rPr>
          <w:sz w:val="20"/>
          <w:szCs w:val="20"/>
          <w:lang w:val="en-US"/>
        </w:rPr>
      </w:pPr>
      <w:r w:rsidRPr="00A74A3F">
        <w:rPr>
          <w:sz w:val="20"/>
          <w:szCs w:val="20"/>
          <w:lang w:val="en-US"/>
        </w:rPr>
        <w:t xml:space="preserve">In the first problem solution, the expected detected tags’ information at the smartphone is associated to the MBS through LTE network or to the WAP through the Wi-Fi network based on the maximum data rate achievement. So, the data rate of the tags’ information signal is calculated for purpose of the network selection for the tags’ information transmission. </w:t>
      </w:r>
    </w:p>
    <w:p w14:paraId="10C7D208" w14:textId="77777777" w:rsidR="00A74A3F" w:rsidRPr="00A74A3F" w:rsidRDefault="00A74A3F" w:rsidP="00A74A3F">
      <w:pPr>
        <w:ind w:firstLine="289"/>
        <w:rPr>
          <w:sz w:val="20"/>
          <w:szCs w:val="20"/>
          <w:lang w:val="en-US"/>
        </w:rPr>
      </w:pPr>
    </w:p>
    <w:p w14:paraId="72B96960" w14:textId="6F9E2C9F" w:rsidR="00935817" w:rsidRDefault="00935817" w:rsidP="00A74A3F">
      <w:pPr>
        <w:ind w:firstLine="284"/>
        <w:rPr>
          <w:sz w:val="20"/>
          <w:szCs w:val="20"/>
          <w:lang w:val="en-US"/>
        </w:rPr>
      </w:pPr>
    </w:p>
    <w:p w14:paraId="1C608677" w14:textId="2E832B37" w:rsidR="00935817" w:rsidRDefault="00935817" w:rsidP="00A74A3F">
      <w:pPr>
        <w:ind w:firstLine="284"/>
        <w:rPr>
          <w:sz w:val="20"/>
          <w:szCs w:val="20"/>
          <w:lang w:val="en-US"/>
        </w:rPr>
      </w:pPr>
    </w:p>
    <w:p w14:paraId="1ED19B25" w14:textId="77777777" w:rsidR="00935817" w:rsidRPr="00A74A3F" w:rsidRDefault="00935817" w:rsidP="00A74A3F">
      <w:pPr>
        <w:ind w:firstLine="284"/>
        <w:rPr>
          <w:sz w:val="20"/>
          <w:szCs w:val="20"/>
          <w:lang w:val="en-US"/>
        </w:rPr>
      </w:pPr>
    </w:p>
    <w:p w14:paraId="3C6DE850" w14:textId="4B34D96B" w:rsidR="00A74A3F" w:rsidRPr="00A74A3F" w:rsidRDefault="00935817" w:rsidP="00935817">
      <w:pPr>
        <w:spacing w:after="120" w:line="238" w:lineRule="auto"/>
        <w:jc w:val="center"/>
        <w:rPr>
          <w:rFonts w:eastAsia="SimSun"/>
          <w:spacing w:val="-1"/>
          <w:lang w:val="en-US" w:eastAsia="x-none"/>
        </w:rPr>
      </w:pPr>
      <w:r w:rsidRPr="00813F83">
        <w:rPr>
          <w:rFonts w:ascii="NimbusRomNo9L-Regu" w:hAnsi="NimbusRomNo9L-Regu" w:cs="NimbusRomNo9L-Regu"/>
          <w:iCs/>
        </w:rPr>
        <w:object w:dxaOrig="3900" w:dyaOrig="3901" w14:anchorId="4A17590E">
          <v:shape id="_x0000_i1057" type="#_x0000_t75" style="width:3in;height:166.2pt" o:ole="">
            <v:imagedata r:id="rId13" o:title=""/>
          </v:shape>
          <o:OLEObject Type="Embed" ProgID="Visio.Drawing.15" ShapeID="_x0000_i1057" DrawAspect="Content" ObjectID="_1731822209" r:id="rId14"/>
        </w:object>
      </w:r>
    </w:p>
    <w:p w14:paraId="320904AF" w14:textId="03C81BB3" w:rsidR="007508C7" w:rsidRPr="00A74A3F" w:rsidRDefault="007508C7" w:rsidP="007508C7">
      <w:pPr>
        <w:pStyle w:val="ListParagraph"/>
        <w:spacing w:after="0" w:line="238" w:lineRule="auto"/>
        <w:ind w:left="284"/>
        <w:rPr>
          <w:rFonts w:eastAsiaTheme="minorEastAsia" w:cstheme="majorBidi"/>
          <w:iCs/>
          <w:lang w:val="x-none"/>
        </w:rPr>
      </w:pPr>
    </w:p>
    <w:p w14:paraId="55A6B3B3" w14:textId="6AFAD104" w:rsidR="00155383" w:rsidRPr="00935817" w:rsidRDefault="00935817" w:rsidP="00935817">
      <w:pPr>
        <w:pStyle w:val="ListParagraph"/>
        <w:spacing w:line="240" w:lineRule="auto"/>
        <w:ind w:left="357"/>
        <w:jc w:val="center"/>
        <w:rPr>
          <w:rFonts w:eastAsiaTheme="minorEastAsia" w:cstheme="majorBidi"/>
          <w:bCs/>
          <w:iCs/>
        </w:rPr>
      </w:pPr>
      <w:r w:rsidRPr="00935817">
        <w:rPr>
          <w:b/>
        </w:rPr>
        <w:t xml:space="preserve">Figure  </w:t>
      </w:r>
      <w:r w:rsidRPr="00935817">
        <w:rPr>
          <w:b/>
        </w:rPr>
        <w:fldChar w:fldCharType="begin"/>
      </w:r>
      <w:r w:rsidRPr="00935817">
        <w:rPr>
          <w:b/>
        </w:rPr>
        <w:instrText xml:space="preserve"> SEQ Figure \* ARABIC </w:instrText>
      </w:r>
      <w:r w:rsidRPr="00935817">
        <w:rPr>
          <w:b/>
        </w:rPr>
        <w:fldChar w:fldCharType="separate"/>
      </w:r>
      <w:r w:rsidRPr="00935817">
        <w:rPr>
          <w:b/>
        </w:rPr>
        <w:t>2</w:t>
      </w:r>
      <w:r w:rsidRPr="00935817">
        <w:rPr>
          <w:b/>
        </w:rPr>
        <w:fldChar w:fldCharType="end"/>
      </w:r>
      <w:r w:rsidRPr="00935817">
        <w:rPr>
          <w:b/>
        </w:rPr>
        <w:t>.</w:t>
      </w:r>
      <w:r w:rsidRPr="00725C2E">
        <w:rPr>
          <w:b/>
        </w:rPr>
        <w:t xml:space="preserve">  </w:t>
      </w:r>
      <w:r w:rsidRPr="00935817">
        <w:rPr>
          <w:bCs/>
        </w:rPr>
        <w:t>Channels model of SR for IoT system</w:t>
      </w:r>
    </w:p>
    <w:p w14:paraId="16F05125" w14:textId="5E5F5A7D" w:rsidR="00155383" w:rsidRDefault="00155383" w:rsidP="00723283">
      <w:pPr>
        <w:autoSpaceDE w:val="0"/>
        <w:autoSpaceDN w:val="0"/>
        <w:adjustRightInd w:val="0"/>
        <w:spacing w:line="238" w:lineRule="auto"/>
        <w:ind w:firstLine="284"/>
        <w:jc w:val="both"/>
        <w:rPr>
          <w:sz w:val="20"/>
          <w:szCs w:val="20"/>
          <w:lang w:val="en-US"/>
        </w:rPr>
      </w:pPr>
    </w:p>
    <w:p w14:paraId="0B1F5185" w14:textId="68C2B6DC" w:rsidR="00935817" w:rsidRDefault="00935817" w:rsidP="00723283">
      <w:pPr>
        <w:autoSpaceDE w:val="0"/>
        <w:autoSpaceDN w:val="0"/>
        <w:adjustRightInd w:val="0"/>
        <w:spacing w:line="238" w:lineRule="auto"/>
        <w:ind w:firstLine="284"/>
        <w:jc w:val="both"/>
        <w:rPr>
          <w:sz w:val="20"/>
          <w:szCs w:val="20"/>
          <w:lang w:val="en-US"/>
        </w:rPr>
      </w:pPr>
    </w:p>
    <w:p w14:paraId="10EE0A4A" w14:textId="77777777" w:rsidR="00935817" w:rsidRPr="00723283" w:rsidRDefault="00935817" w:rsidP="00723283">
      <w:pPr>
        <w:autoSpaceDE w:val="0"/>
        <w:autoSpaceDN w:val="0"/>
        <w:adjustRightInd w:val="0"/>
        <w:spacing w:line="238" w:lineRule="auto"/>
        <w:ind w:firstLine="284"/>
        <w:jc w:val="both"/>
        <w:rPr>
          <w:sz w:val="20"/>
          <w:szCs w:val="20"/>
          <w:lang w:val="en-US"/>
        </w:rPr>
      </w:pPr>
    </w:p>
    <w:p w14:paraId="41A24EE2" w14:textId="77777777" w:rsidR="00935817" w:rsidRDefault="00935817" w:rsidP="00935817">
      <w:pPr>
        <w:ind w:firstLine="284"/>
        <w:rPr>
          <w:sz w:val="20"/>
          <w:szCs w:val="20"/>
          <w:lang w:val="en-US"/>
        </w:rPr>
      </w:pPr>
      <w:r w:rsidRPr="00A74A3F">
        <w:rPr>
          <w:sz w:val="20"/>
          <w:szCs w:val="20"/>
          <w:lang w:val="en-US"/>
        </w:rPr>
        <w:t xml:space="preserve">The SNR of the tags’ information signal that is transmitted from the smartphone </w:t>
      </w:r>
      <m:oMath>
        <m:r>
          <w:rPr>
            <w:rFonts w:ascii="Cambria Math" w:eastAsiaTheme="minorEastAsia" w:hAnsi="Cambria Math" w:cstheme="majorBidi"/>
            <w:sz w:val="20"/>
            <w:szCs w:val="20"/>
          </w:rPr>
          <m:t>m</m:t>
        </m:r>
      </m:oMath>
      <w:r w:rsidRPr="00A74A3F">
        <w:rPr>
          <w:sz w:val="20"/>
          <w:szCs w:val="20"/>
          <w:lang w:val="en-US"/>
        </w:rPr>
        <w:t xml:space="preserve"> to the MBS can be expressed as, </w:t>
      </w:r>
    </w:p>
    <w:p w14:paraId="0E7E67FC" w14:textId="77777777" w:rsidR="00723283" w:rsidRPr="00723283" w:rsidRDefault="00723283" w:rsidP="00723283">
      <w:pPr>
        <w:spacing w:after="120" w:line="238" w:lineRule="auto"/>
        <w:jc w:val="both"/>
        <w:rPr>
          <w:bCs/>
          <w:sz w:val="20"/>
          <w:szCs w:val="20"/>
          <w:lang w:val="en-US"/>
        </w:rPr>
      </w:pPr>
    </w:p>
    <w:p w14:paraId="7B82E6D3" w14:textId="77777777" w:rsidR="00935817" w:rsidRPr="009166A2" w:rsidRDefault="00935817" w:rsidP="00935817">
      <w:pPr>
        <w:ind w:firstLine="284"/>
        <w:jc w:val="center"/>
        <w:rPr>
          <w:sz w:val="20"/>
          <w:szCs w:val="20"/>
        </w:rPr>
      </w:pPr>
    </w:p>
    <w:p w14:paraId="5AC681AB" w14:textId="00133272" w:rsidR="00935817" w:rsidRPr="009166A2" w:rsidRDefault="00935817" w:rsidP="00935817">
      <w:pPr>
        <w:ind w:firstLine="284"/>
        <w:jc w:val="center"/>
        <w:rPr>
          <w:iCs/>
          <w:sz w:val="20"/>
          <w:szCs w:val="20"/>
          <w:lang w:val="en-US"/>
        </w:rPr>
      </w:pPr>
      <m:oMath>
        <m:sSubSup>
          <m:sSubSupPr>
            <m:ctrlPr>
              <w:rPr>
                <w:rFonts w:ascii="Cambria Math" w:eastAsiaTheme="minorEastAsia" w:hAnsi="Cambria Math" w:cstheme="majorBidi"/>
                <w:i/>
                <w:sz w:val="20"/>
                <w:szCs w:val="20"/>
              </w:rPr>
            </m:ctrlPr>
          </m:sSubSupPr>
          <m:e>
            <m:r>
              <w:rPr>
                <w:rFonts w:ascii="Cambria Math" w:eastAsiaTheme="minorEastAsia" w:hAnsi="Cambria Math" w:cstheme="majorBidi"/>
                <w:sz w:val="20"/>
                <w:szCs w:val="20"/>
              </w:rPr>
              <m:t>γ</m:t>
            </m:r>
          </m:e>
          <m:sub>
            <m:r>
              <w:rPr>
                <w:rFonts w:ascii="Cambria Math" w:eastAsiaTheme="minorEastAsia" w:hAnsi="Cambria Math" w:cstheme="majorBidi"/>
                <w:sz w:val="20"/>
                <w:szCs w:val="20"/>
              </w:rPr>
              <m:t>ml</m:t>
            </m:r>
          </m:sub>
          <m:sup>
            <m:r>
              <w:rPr>
                <w:rFonts w:ascii="Cambria Math" w:eastAsiaTheme="minorEastAsia" w:hAnsi="Cambria Math" w:cstheme="majorBidi"/>
                <w:sz w:val="20"/>
                <w:szCs w:val="20"/>
              </w:rPr>
              <m:t>LTE</m:t>
            </m:r>
          </m:sup>
        </m:sSubSup>
        <m:r>
          <m:rPr>
            <m:sty m:val="p"/>
          </m:rPr>
          <w:rPr>
            <w:rFonts w:ascii="Cambria Math" w:eastAsiaTheme="minorEastAsia" w:hAnsi="Cambria Math" w:cstheme="majorBidi"/>
            <w:sz w:val="20"/>
            <w:szCs w:val="20"/>
            <w:lang w:val="en-US"/>
          </w:rPr>
          <m:t>=</m:t>
        </m:r>
        <m:f>
          <m:fPr>
            <m:ctrlPr>
              <w:rPr>
                <w:rFonts w:ascii="Cambria Math" w:eastAsiaTheme="minorEastAsia" w:hAnsi="Cambria Math" w:cstheme="majorBidi"/>
                <w:iCs/>
                <w:sz w:val="20"/>
                <w:szCs w:val="20"/>
              </w:rPr>
            </m:ctrlPr>
          </m:fPr>
          <m:num>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p</m:t>
                </m:r>
              </m:e>
              <m:sub>
                <m:r>
                  <m:rPr>
                    <m:sty m:val="p"/>
                  </m:rPr>
                  <w:rPr>
                    <w:rFonts w:ascii="Cambria Math" w:eastAsiaTheme="minorEastAsia" w:hAnsi="Cambria Math" w:cstheme="majorBidi"/>
                    <w:sz w:val="20"/>
                    <w:szCs w:val="20"/>
                    <w:lang w:val="en-US"/>
                  </w:rPr>
                  <m:t xml:space="preserve">ml </m:t>
                </m:r>
              </m:sub>
            </m:sSub>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lang w:val="en-US"/>
                  </w:rPr>
                  <m:t>h</m:t>
                </m:r>
              </m:e>
              <m:sub>
                <m:r>
                  <m:rPr>
                    <m:sty m:val="p"/>
                  </m:rPr>
                  <w:rPr>
                    <w:rFonts w:ascii="Cambria Math" w:eastAsiaTheme="minorEastAsia" w:hAnsi="Cambria Math" w:cstheme="majorBidi"/>
                    <w:sz w:val="20"/>
                    <w:szCs w:val="20"/>
                    <w:lang w:val="en-US"/>
                  </w:rPr>
                  <m:t>ml</m:t>
                </m:r>
              </m:sub>
            </m:sSub>
          </m:num>
          <m:den>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N</m:t>
                </m:r>
              </m:e>
              <m:sub>
                <m:r>
                  <m:rPr>
                    <m:sty m:val="p"/>
                  </m:rPr>
                  <w:rPr>
                    <w:rFonts w:ascii="Cambria Math" w:eastAsiaTheme="minorEastAsia" w:hAnsi="Cambria Math" w:cstheme="majorBidi"/>
                    <w:sz w:val="20"/>
                    <w:szCs w:val="20"/>
                    <w:lang w:val="en-US"/>
                  </w:rPr>
                  <m:t>0</m:t>
                </m:r>
              </m:sub>
            </m:sSub>
          </m:den>
        </m:f>
      </m:oMath>
      <w:r w:rsidRPr="009166A2">
        <w:rPr>
          <w:iCs/>
          <w:sz w:val="20"/>
          <w:szCs w:val="20"/>
          <w:lang w:val="en-US"/>
        </w:rPr>
        <w:t xml:space="preserve">                (1)</w:t>
      </w:r>
    </w:p>
    <w:p w14:paraId="0C69540B" w14:textId="77777777" w:rsidR="00935817" w:rsidRPr="00935817" w:rsidRDefault="00935817" w:rsidP="00935817">
      <w:pPr>
        <w:ind w:firstLine="284"/>
        <w:rPr>
          <w:iCs/>
          <w:lang w:val="en-US"/>
        </w:rPr>
      </w:pPr>
    </w:p>
    <w:p w14:paraId="42D608EF" w14:textId="77777777" w:rsidR="00935817" w:rsidRDefault="00935817" w:rsidP="00935817">
      <w:pPr>
        <w:ind w:firstLine="284"/>
        <w:rPr>
          <w:lang w:val="en-US"/>
        </w:rPr>
      </w:pPr>
    </w:p>
    <w:p w14:paraId="3FC9D215" w14:textId="00751905" w:rsidR="00935817" w:rsidRPr="00E7315C" w:rsidRDefault="00935817" w:rsidP="005F39FA">
      <w:pPr>
        <w:spacing w:line="264" w:lineRule="auto"/>
        <w:ind w:firstLine="284"/>
        <w:rPr>
          <w:sz w:val="20"/>
          <w:szCs w:val="20"/>
          <w:lang w:val="en-US"/>
        </w:rPr>
      </w:pPr>
      <w:r w:rsidRPr="00E7315C">
        <w:rPr>
          <w:sz w:val="20"/>
          <w:szCs w:val="20"/>
          <w:lang w:val="en-US"/>
        </w:rPr>
        <w:t>Where,</w:t>
      </w:r>
      <m:oMath>
        <m:r>
          <m:rPr>
            <m:sty m:val="p"/>
          </m:rPr>
          <w:rPr>
            <w:rFonts w:ascii="Cambria Math" w:eastAsiaTheme="minorEastAsia" w:hAnsi="Cambria Math" w:cstheme="majorBidi"/>
            <w:sz w:val="20"/>
            <w:szCs w:val="20"/>
            <w:lang w:val="en-US"/>
          </w:rPr>
          <m:t xml:space="preserve"> </m:t>
        </m:r>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p</m:t>
            </m:r>
          </m:e>
          <m:sub>
            <m:r>
              <m:rPr>
                <m:sty m:val="p"/>
              </m:rPr>
              <w:rPr>
                <w:rFonts w:ascii="Cambria Math" w:eastAsiaTheme="minorEastAsia" w:hAnsi="Cambria Math" w:cstheme="majorBidi"/>
                <w:sz w:val="20"/>
                <w:szCs w:val="20"/>
                <w:lang w:val="en-US"/>
              </w:rPr>
              <m:t xml:space="preserve">ml </m:t>
            </m:r>
          </m:sub>
        </m:sSub>
      </m:oMath>
      <w:r w:rsidRPr="00E7315C">
        <w:rPr>
          <w:iCs/>
          <w:sz w:val="20"/>
          <w:szCs w:val="20"/>
          <w:lang w:val="en-US"/>
        </w:rPr>
        <w:t xml:space="preserve"> is the transmitted power from the smartphone to the MBS,</w:t>
      </w:r>
      <m:oMath>
        <m:r>
          <m:rPr>
            <m:sty m:val="p"/>
          </m:rPr>
          <w:rPr>
            <w:rFonts w:ascii="Cambria Math" w:eastAsiaTheme="minorEastAsia" w:hAnsi="Cambria Math" w:cstheme="majorBidi"/>
            <w:sz w:val="20"/>
            <w:szCs w:val="20"/>
            <w:lang w:val="en-US"/>
          </w:rPr>
          <m:t xml:space="preserve"> </m:t>
        </m:r>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lang w:val="en-US"/>
              </w:rPr>
              <m:t>h</m:t>
            </m:r>
          </m:e>
          <m:sub>
            <m:r>
              <m:rPr>
                <m:sty m:val="p"/>
              </m:rPr>
              <w:rPr>
                <w:rFonts w:ascii="Cambria Math" w:eastAsiaTheme="minorEastAsia" w:hAnsi="Cambria Math" w:cstheme="majorBidi"/>
                <w:sz w:val="20"/>
                <w:szCs w:val="20"/>
                <w:lang w:val="en-US"/>
              </w:rPr>
              <m:t>ml</m:t>
            </m:r>
          </m:sub>
        </m:sSub>
      </m:oMath>
      <w:r w:rsidRPr="00E7315C">
        <w:rPr>
          <w:iCs/>
          <w:sz w:val="20"/>
          <w:szCs w:val="20"/>
          <w:lang w:val="en-US"/>
        </w:rPr>
        <w:t xml:space="preserve"> is the channel gain between the MBS and</w:t>
      </w:r>
      <w:r w:rsidR="00BE7AC1">
        <w:rPr>
          <w:iCs/>
          <w:sz w:val="20"/>
          <w:szCs w:val="20"/>
          <w:lang w:val="en-US"/>
        </w:rPr>
        <w:t xml:space="preserve"> the smartphone as explained</w:t>
      </w:r>
      <w:bookmarkStart w:id="0" w:name="_GoBack"/>
      <w:bookmarkEnd w:id="0"/>
      <w:r w:rsidR="00E7315C">
        <w:rPr>
          <w:iCs/>
          <w:sz w:val="20"/>
          <w:szCs w:val="20"/>
          <w:lang w:val="en-US"/>
        </w:rPr>
        <w:t xml:space="preserve"> in Figure </w:t>
      </w:r>
      <w:r w:rsidRPr="00E7315C">
        <w:rPr>
          <w:iCs/>
          <w:sz w:val="20"/>
          <w:szCs w:val="20"/>
          <w:lang w:val="en-US"/>
        </w:rPr>
        <w:t>2.</w:t>
      </w:r>
      <w:r w:rsidRPr="00E7315C">
        <w:rPr>
          <w:sz w:val="20"/>
          <w:szCs w:val="20"/>
          <w:lang w:val="en-US"/>
        </w:rPr>
        <w:t xml:space="preserve"> Then, the physical data rate of the signal can be determined instead of the simple and theoretical form of Shannon by mapping with the SNR (</w:t>
      </w:r>
      <m:oMath>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γ</m:t>
            </m:r>
          </m:e>
          <m:sub>
            <m:r>
              <w:rPr>
                <w:rFonts w:ascii="Cambria Math" w:eastAsiaTheme="minorEastAsia" w:hAnsi="Cambria Math" w:cstheme="majorBidi"/>
                <w:sz w:val="20"/>
                <w:szCs w:val="20"/>
              </w:rPr>
              <m:t>LTE</m:t>
            </m:r>
          </m:sub>
        </m:sSub>
        <m:r>
          <w:rPr>
            <w:rFonts w:ascii="Cambria Math" w:eastAsiaTheme="minorEastAsia" w:hAnsi="Cambria Math" w:cstheme="majorBidi"/>
            <w:sz w:val="20"/>
            <w:szCs w:val="20"/>
            <w:lang w:val="en-US"/>
          </w:rPr>
          <m:t>)</m:t>
        </m:r>
      </m:oMath>
      <w:r w:rsidRPr="00E7315C">
        <w:rPr>
          <w:sz w:val="20"/>
          <w:szCs w:val="20"/>
          <w:lang w:val="en-US"/>
        </w:rPr>
        <w:t xml:space="preserve"> as</w:t>
      </w:r>
    </w:p>
    <w:p w14:paraId="16B857C4" w14:textId="77777777" w:rsidR="007B6096" w:rsidRDefault="007B6096" w:rsidP="00744AF5">
      <w:pPr>
        <w:spacing w:line="228" w:lineRule="auto"/>
        <w:rPr>
          <w:bCs/>
          <w:sz w:val="20"/>
          <w:szCs w:val="20"/>
          <w:lang w:val="en-US"/>
        </w:rPr>
      </w:pPr>
    </w:p>
    <w:p w14:paraId="6418E4EA" w14:textId="33DA253B" w:rsidR="00935817" w:rsidRDefault="00935817" w:rsidP="00935817">
      <w:pPr>
        <w:ind w:firstLine="284"/>
        <w:rPr>
          <w:iCs/>
        </w:rPr>
      </w:pPr>
    </w:p>
    <w:p w14:paraId="3ACC81A4" w14:textId="50360B12" w:rsidR="00935817" w:rsidRPr="00935817" w:rsidRDefault="00935817" w:rsidP="00935817">
      <w:pPr>
        <w:ind w:firstLine="284"/>
        <w:rPr>
          <w:iCs/>
          <w:sz w:val="20"/>
          <w:szCs w:val="20"/>
        </w:rPr>
      </w:pPr>
    </w:p>
    <w:p w14:paraId="2A12C392" w14:textId="5E9EA70D" w:rsidR="00935817" w:rsidRPr="00935817" w:rsidRDefault="00935817" w:rsidP="00935817">
      <w:pPr>
        <w:ind w:firstLine="284"/>
        <w:jc w:val="center"/>
        <w:rPr>
          <w:rFonts w:asciiTheme="majorBidi" w:eastAsiaTheme="minorEastAsia" w:hAnsiTheme="majorBidi" w:cstheme="majorBidi"/>
          <w:iCs/>
          <w:sz w:val="20"/>
          <w:szCs w:val="20"/>
        </w:rPr>
      </w:pPr>
      <m:oMath>
        <m:sSubSup>
          <m:sSubSupPr>
            <m:ctrlPr>
              <w:rPr>
                <w:rFonts w:ascii="Cambria Math" w:eastAsiaTheme="minorEastAsia" w:hAnsi="Cambria Math" w:cstheme="majorBidi"/>
                <w:i/>
                <w:sz w:val="20"/>
                <w:szCs w:val="20"/>
              </w:rPr>
            </m:ctrlPr>
          </m:sSubSupPr>
          <m:e>
            <m:r>
              <w:rPr>
                <w:rFonts w:ascii="Cambria Math" w:eastAsiaTheme="minorEastAsia" w:hAnsi="Cambria Math" w:cstheme="majorBidi"/>
                <w:sz w:val="20"/>
                <w:szCs w:val="20"/>
              </w:rPr>
              <m:t>R</m:t>
            </m:r>
          </m:e>
          <m:sub>
            <m:r>
              <w:rPr>
                <w:rFonts w:ascii="Cambria Math" w:eastAsiaTheme="minorEastAsia" w:hAnsi="Cambria Math" w:cstheme="majorBidi"/>
                <w:sz w:val="20"/>
                <w:szCs w:val="20"/>
              </w:rPr>
              <m:t>ml</m:t>
            </m:r>
          </m:sub>
          <m:sup>
            <m:r>
              <w:rPr>
                <w:rFonts w:ascii="Cambria Math" w:eastAsiaTheme="minorEastAsia" w:hAnsi="Cambria Math" w:cstheme="majorBidi"/>
                <w:sz w:val="20"/>
                <w:szCs w:val="20"/>
              </w:rPr>
              <m:t>LTE</m:t>
            </m:r>
          </m:sup>
        </m:sSubSup>
      </m:oMath>
      <w:r w:rsidRPr="00935817">
        <w:rPr>
          <w:rFonts w:asciiTheme="majorBidi" w:eastAsiaTheme="minorEastAsia" w:hAnsiTheme="majorBidi" w:cstheme="majorBidi"/>
          <w:iCs/>
          <w:sz w:val="20"/>
          <w:szCs w:val="20"/>
        </w:rPr>
        <w:t xml:space="preserve"> =</w:t>
      </w:r>
      <m:oMath>
        <m:r>
          <m:rPr>
            <m:sty m:val="p"/>
          </m:rPr>
          <w:rPr>
            <w:rFonts w:ascii="Cambria Math" w:eastAsiaTheme="minorEastAsia" w:hAnsi="Cambria Math" w:cstheme="majorBidi"/>
            <w:sz w:val="20"/>
            <w:szCs w:val="20"/>
          </w:rPr>
          <m:t xml:space="preserve"> </m:t>
        </m:r>
        <m:f>
          <m:fPr>
            <m:ctrlPr>
              <w:rPr>
                <w:rFonts w:ascii="Cambria Math" w:eastAsiaTheme="minorEastAsia" w:hAnsi="Cambria Math" w:cstheme="majorBidi"/>
                <w:iCs/>
                <w:sz w:val="20"/>
                <w:szCs w:val="20"/>
              </w:rPr>
            </m:ctrlPr>
          </m:fPr>
          <m:num>
            <m:r>
              <m:rPr>
                <m:sty m:val="p"/>
              </m:rPr>
              <w:rPr>
                <w:rFonts w:ascii="Cambria Math" w:eastAsiaTheme="minorEastAsia" w:hAnsi="Cambria Math" w:cstheme="majorBidi"/>
                <w:sz w:val="20"/>
                <w:szCs w:val="20"/>
              </w:rPr>
              <m:t xml:space="preserve">  </m:t>
            </m:r>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N</m:t>
                </m:r>
              </m:e>
              <m:sub>
                <m:r>
                  <w:rPr>
                    <w:rFonts w:ascii="Cambria Math" w:eastAsiaTheme="minorEastAsia" w:hAnsi="Cambria Math" w:cstheme="majorBidi"/>
                    <w:sz w:val="20"/>
                    <w:szCs w:val="20"/>
                  </w:rPr>
                  <m:t>fB</m:t>
                </m:r>
                <m:r>
                  <m:rPr>
                    <m:sty m:val="p"/>
                  </m:rPr>
                  <w:rPr>
                    <w:rFonts w:ascii="Cambria Math" w:eastAsiaTheme="minorEastAsia" w:hAnsi="Cambria Math" w:cstheme="majorBidi"/>
                    <w:sz w:val="20"/>
                    <w:szCs w:val="20"/>
                  </w:rPr>
                  <m:t>.</m:t>
                </m:r>
              </m:sub>
            </m:sSub>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N</m:t>
                </m:r>
              </m:e>
              <m:sub>
                <m:r>
                  <m:rPr>
                    <m:sty m:val="p"/>
                  </m:rPr>
                  <w:rPr>
                    <w:rFonts w:ascii="Cambria Math" w:eastAsiaTheme="minorEastAsia" w:hAnsi="Cambria Math" w:cstheme="majorBidi"/>
                    <w:sz w:val="20"/>
                    <w:szCs w:val="20"/>
                  </w:rPr>
                  <m:t>s</m:t>
                </m:r>
                <m:r>
                  <w:rPr>
                    <w:rFonts w:ascii="Cambria Math" w:eastAsiaTheme="minorEastAsia" w:hAnsi="Cambria Math" w:cstheme="majorBidi"/>
                    <w:sz w:val="20"/>
                    <w:szCs w:val="20"/>
                  </w:rPr>
                  <m:t>u</m:t>
                </m:r>
              </m:sub>
            </m:sSub>
            <m:r>
              <m:rPr>
                <m:sty m:val="p"/>
              </m:rPr>
              <w:rPr>
                <w:rFonts w:ascii="Cambria Math" w:eastAsiaTheme="minorEastAsia" w:hAnsi="Cambria Math" w:cstheme="majorBidi"/>
                <w:sz w:val="20"/>
                <w:szCs w:val="20"/>
              </w:rPr>
              <m:t>.</m:t>
            </m:r>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N</m:t>
                </m:r>
              </m:e>
              <m:sub>
                <m:r>
                  <w:rPr>
                    <w:rFonts w:ascii="Cambria Math" w:eastAsiaTheme="minorEastAsia" w:hAnsi="Cambria Math" w:cstheme="majorBidi"/>
                    <w:sz w:val="20"/>
                    <w:szCs w:val="20"/>
                  </w:rPr>
                  <m:t>n</m:t>
                </m:r>
              </m:sub>
            </m:sSub>
            <m:r>
              <m:rPr>
                <m:sty m:val="p"/>
              </m:rPr>
              <w:rPr>
                <w:rFonts w:ascii="Cambria Math" w:eastAsiaTheme="minorEastAsia" w:hAnsi="Cambria Math" w:cstheme="majorBidi"/>
                <w:sz w:val="20"/>
                <w:szCs w:val="20"/>
              </w:rPr>
              <m:t>.</m:t>
            </m:r>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N</m:t>
                </m:r>
              </m:e>
              <m:sub>
                <m:r>
                  <w:rPr>
                    <w:rFonts w:ascii="Cambria Math" w:eastAsiaTheme="minorEastAsia" w:hAnsi="Cambria Math" w:cstheme="majorBidi"/>
                    <w:sz w:val="20"/>
                    <w:szCs w:val="20"/>
                  </w:rPr>
                  <m:t>bx</m:t>
                </m:r>
              </m:sub>
            </m:sSub>
            <m:r>
              <m:rPr>
                <m:sty m:val="p"/>
              </m:rPr>
              <w:rPr>
                <w:rFonts w:ascii="Cambria Math" w:eastAsiaTheme="minorEastAsia" w:hAnsi="Cambria Math" w:cstheme="majorBidi"/>
                <w:sz w:val="20"/>
                <w:szCs w:val="20"/>
              </w:rPr>
              <m:t xml:space="preserve"> .  </m:t>
            </m:r>
            <m:r>
              <w:rPr>
                <w:rFonts w:ascii="Cambria Math" w:eastAsiaTheme="minorEastAsia" w:hAnsi="Cambria Math" w:cstheme="majorBidi"/>
                <w:sz w:val="20"/>
                <w:szCs w:val="20"/>
              </w:rPr>
              <m:t>EC</m:t>
            </m:r>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R</m:t>
                </m:r>
              </m:e>
              <m:sub>
                <m:r>
                  <w:rPr>
                    <w:rFonts w:ascii="Cambria Math" w:eastAsiaTheme="minorEastAsia" w:hAnsi="Cambria Math" w:cstheme="majorBidi"/>
                    <w:sz w:val="20"/>
                    <w:szCs w:val="20"/>
                  </w:rPr>
                  <m:t>x</m:t>
                </m:r>
              </m:sub>
            </m:sSub>
          </m:num>
          <m:den>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T</m:t>
                </m:r>
              </m:e>
              <m:sub>
                <m:r>
                  <w:rPr>
                    <w:rFonts w:ascii="Cambria Math" w:eastAsiaTheme="minorEastAsia" w:hAnsi="Cambria Math" w:cstheme="majorBidi"/>
                    <w:sz w:val="20"/>
                    <w:szCs w:val="20"/>
                  </w:rPr>
                  <m:t>Sf</m:t>
                </m:r>
              </m:sub>
            </m:sSub>
          </m:den>
        </m:f>
      </m:oMath>
      <w:r w:rsidRPr="00935817">
        <w:rPr>
          <w:rFonts w:asciiTheme="majorBidi" w:eastAsiaTheme="minorEastAsia" w:hAnsiTheme="majorBidi" w:cstheme="majorBidi"/>
          <w:iCs/>
          <w:sz w:val="20"/>
          <w:szCs w:val="20"/>
        </w:rPr>
        <w:t xml:space="preserve"> ×</w:t>
      </w:r>
      <m:oMath>
        <m:r>
          <m:rPr>
            <m:sty m:val="p"/>
          </m:rPr>
          <w:rPr>
            <w:rFonts w:ascii="Cambria Math" w:eastAsiaTheme="minorEastAsia" w:hAnsi="Cambria Math" w:cstheme="majorBidi"/>
            <w:sz w:val="20"/>
            <w:szCs w:val="20"/>
          </w:rPr>
          <m:t xml:space="preserve"> </m:t>
        </m:r>
        <m:f>
          <m:fPr>
            <m:ctrlPr>
              <w:rPr>
                <w:rFonts w:ascii="Cambria Math" w:eastAsiaTheme="minorEastAsia" w:hAnsi="Cambria Math" w:cstheme="majorBidi"/>
                <w:iCs/>
                <w:sz w:val="20"/>
                <w:szCs w:val="20"/>
              </w:rPr>
            </m:ctrlPr>
          </m:fPr>
          <m:num>
            <m:r>
              <m:rPr>
                <m:sty m:val="p"/>
              </m:rPr>
              <w:rPr>
                <w:rFonts w:ascii="Cambria Math" w:eastAsiaTheme="minorEastAsia" w:hAnsi="Cambria Math" w:cstheme="majorBidi"/>
                <w:sz w:val="20"/>
                <w:szCs w:val="20"/>
              </w:rPr>
              <m:t>1</m:t>
            </m:r>
          </m:num>
          <m:den>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R</m:t>
                </m:r>
              </m:e>
              <m:sub>
                <m:r>
                  <w:rPr>
                    <w:rFonts w:ascii="Cambria Math" w:eastAsiaTheme="minorEastAsia" w:hAnsi="Cambria Math" w:cstheme="majorBidi"/>
                    <w:sz w:val="20"/>
                    <w:szCs w:val="20"/>
                  </w:rPr>
                  <m:t>epx</m:t>
                </m:r>
                <m:r>
                  <m:rPr>
                    <m:sty m:val="p"/>
                  </m:rPr>
                  <w:rPr>
                    <w:rFonts w:ascii="Cambria Math" w:eastAsiaTheme="minorEastAsia" w:hAnsi="Cambria Math" w:cstheme="majorBidi"/>
                    <w:sz w:val="20"/>
                    <w:szCs w:val="20"/>
                  </w:rPr>
                  <m:t xml:space="preserve"> </m:t>
                </m:r>
              </m:sub>
            </m:sSub>
          </m:den>
        </m:f>
      </m:oMath>
      <w:r w:rsidRPr="00935817">
        <w:rPr>
          <w:rFonts w:asciiTheme="majorBidi" w:eastAsiaTheme="minorEastAsia" w:hAnsiTheme="majorBidi" w:cstheme="majorBidi"/>
          <w:iCs/>
          <w:sz w:val="20"/>
          <w:szCs w:val="20"/>
        </w:rPr>
        <w:t xml:space="preserve">              (2)</w:t>
      </w:r>
    </w:p>
    <w:p w14:paraId="077B87E6" w14:textId="77777777" w:rsidR="00935817" w:rsidRPr="00935817" w:rsidRDefault="00935817" w:rsidP="00935817">
      <w:pPr>
        <w:spacing w:after="120" w:line="238" w:lineRule="auto"/>
        <w:ind w:firstLine="284"/>
        <w:jc w:val="both"/>
        <w:rPr>
          <w:rFonts w:asciiTheme="majorBidi" w:eastAsiaTheme="minorEastAsia" w:hAnsiTheme="majorBidi" w:cstheme="majorBidi"/>
          <w:iCs/>
          <w:sz w:val="20"/>
          <w:szCs w:val="20"/>
        </w:rPr>
      </w:pPr>
    </w:p>
    <w:p w14:paraId="1AFB246B" w14:textId="10223986" w:rsidR="00935817" w:rsidRDefault="00935817" w:rsidP="00E7315C">
      <w:pPr>
        <w:spacing w:after="120" w:line="264" w:lineRule="auto"/>
        <w:ind w:firstLine="284"/>
        <w:jc w:val="both"/>
        <w:rPr>
          <w:sz w:val="20"/>
          <w:szCs w:val="20"/>
          <w:lang w:val="en-US"/>
        </w:rPr>
      </w:pPr>
      <w:r w:rsidRPr="00935817">
        <w:rPr>
          <w:sz w:val="20"/>
          <w:szCs w:val="20"/>
          <w:lang w:val="en-US"/>
        </w:rPr>
        <w:t xml:space="preserve">Where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fB</m:t>
            </m:r>
          </m:sub>
        </m:sSub>
      </m:oMath>
      <w:r w:rsidRPr="00935817">
        <w:rPr>
          <w:sz w:val="20"/>
          <w:szCs w:val="20"/>
          <w:lang w:val="en-US"/>
        </w:rPr>
        <w:t xml:space="preserve"> is the number of  frequency blocks in bandwidth B, </w:t>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lang w:val="en-US"/>
              </w:rPr>
              <m:t>s</m:t>
            </m:r>
            <m:r>
              <w:rPr>
                <w:rFonts w:ascii="Cambria Math" w:hAnsi="Cambria Math"/>
                <w:sz w:val="20"/>
                <w:szCs w:val="20"/>
              </w:rPr>
              <m:t>u</m:t>
            </m:r>
          </m:sub>
        </m:sSub>
      </m:oMath>
      <w:r w:rsidRPr="00935817">
        <w:rPr>
          <w:sz w:val="20"/>
          <w:szCs w:val="20"/>
          <w:lang w:val="en-US"/>
        </w:rPr>
        <w:t xml:space="preserve">is the number of subcarriers in one Block,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n</m:t>
            </m:r>
          </m:sub>
        </m:sSub>
        <m:r>
          <m:rPr>
            <m:sty m:val="p"/>
          </m:rPr>
          <w:rPr>
            <w:rFonts w:ascii="Cambria Math" w:hAnsi="Cambria Math"/>
            <w:sz w:val="20"/>
            <w:szCs w:val="20"/>
            <w:lang w:val="en-US"/>
          </w:rPr>
          <m:t xml:space="preserve"> </m:t>
        </m:r>
      </m:oMath>
      <w:r w:rsidRPr="00935817">
        <w:rPr>
          <w:sz w:val="20"/>
          <w:szCs w:val="20"/>
          <w:lang w:val="en-US"/>
        </w:rPr>
        <w:t xml:space="preserve">is the number of </w:t>
      </w:r>
      <w:r w:rsidR="00E7315C" w:rsidRPr="00935817">
        <w:rPr>
          <w:sz w:val="20"/>
          <w:szCs w:val="20"/>
          <w:lang w:val="en-US"/>
        </w:rPr>
        <w:t>each subcarrier</w:t>
      </w:r>
      <w:r w:rsidR="00E7315C">
        <w:rPr>
          <w:sz w:val="20"/>
          <w:szCs w:val="20"/>
          <w:lang w:val="en-US"/>
        </w:rPr>
        <w:t>’s</w:t>
      </w:r>
      <w:r w:rsidR="00E7315C" w:rsidRPr="00935817">
        <w:rPr>
          <w:sz w:val="20"/>
          <w:szCs w:val="20"/>
          <w:lang w:val="en-US"/>
        </w:rPr>
        <w:t xml:space="preserve"> </w:t>
      </w:r>
      <w:r w:rsidR="00E7315C">
        <w:rPr>
          <w:sz w:val="20"/>
          <w:szCs w:val="20"/>
          <w:lang w:val="en-US"/>
        </w:rPr>
        <w:t>symbols</w:t>
      </w:r>
      <w:r w:rsidRPr="00935817">
        <w:rPr>
          <w:sz w:val="20"/>
          <w:szCs w:val="20"/>
          <w:lang w:val="en-US"/>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Sf</m:t>
            </m:r>
          </m:sub>
        </m:sSub>
      </m:oMath>
      <w:r w:rsidR="00843E8B">
        <w:rPr>
          <w:sz w:val="20"/>
          <w:szCs w:val="20"/>
          <w:lang w:val="en-US"/>
        </w:rPr>
        <w:t xml:space="preserve"> is the</w:t>
      </w:r>
      <w:r w:rsidRPr="00935817">
        <w:rPr>
          <w:sz w:val="20"/>
          <w:szCs w:val="20"/>
          <w:lang w:val="en-US"/>
        </w:rPr>
        <w:t xml:space="preserve"> one </w:t>
      </w:r>
      <w:r w:rsidR="00843E8B">
        <w:rPr>
          <w:sz w:val="20"/>
          <w:szCs w:val="20"/>
          <w:lang w:val="en-US"/>
        </w:rPr>
        <w:t>sub</w:t>
      </w:r>
      <w:r w:rsidR="00843E8B" w:rsidRPr="00935817">
        <w:rPr>
          <w:sz w:val="20"/>
          <w:szCs w:val="20"/>
          <w:lang w:val="en-US"/>
        </w:rPr>
        <w:t>frame</w:t>
      </w:r>
      <w:r w:rsidR="00843E8B">
        <w:rPr>
          <w:sz w:val="20"/>
          <w:szCs w:val="20"/>
          <w:lang w:val="en-US"/>
        </w:rPr>
        <w:t xml:space="preserve"> duration</w:t>
      </w:r>
      <w:r w:rsidRPr="00935817">
        <w:rPr>
          <w:sz w:val="20"/>
          <w:szCs w:val="20"/>
          <w:lang w:val="en-US"/>
        </w:rPr>
        <w:t xml:space="preserve">, </w:t>
      </w:r>
      <m:oMath>
        <m:r>
          <m:rPr>
            <m:sty m:val="p"/>
          </m:rPr>
          <w:rPr>
            <w:rFonts w:ascii="Cambria Math" w:hAnsi="Cambria Math"/>
            <w:sz w:val="20"/>
            <w:szCs w:val="20"/>
            <w:lang w:val="en-US"/>
          </w:rPr>
          <m:t xml:space="preserve"> </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epx</m:t>
            </m:r>
            <m:r>
              <m:rPr>
                <m:sty m:val="p"/>
              </m:rPr>
              <w:rPr>
                <w:rFonts w:ascii="Cambria Math" w:hAnsi="Cambria Math"/>
                <w:sz w:val="20"/>
                <w:szCs w:val="20"/>
                <w:lang w:val="en-US"/>
              </w:rPr>
              <m:t xml:space="preserve"> </m:t>
            </m:r>
          </m:sub>
        </m:sSub>
      </m:oMath>
      <w:r w:rsidRPr="00935817">
        <w:rPr>
          <w:sz w:val="20"/>
          <w:szCs w:val="20"/>
          <w:lang w:val="en-US"/>
        </w:rPr>
        <w:t xml:space="preserve"> is the repetition factor. Furthermore,</w:t>
      </w:r>
      <m:oMath>
        <m:r>
          <m:rPr>
            <m:sty m:val="p"/>
          </m:rPr>
          <w:rPr>
            <w:rFonts w:ascii="Cambria Math" w:hAnsi="Cambria Math"/>
            <w:sz w:val="20"/>
            <w:szCs w:val="20"/>
            <w:lang w:val="en-US"/>
          </w:rPr>
          <m:t xml:space="preserve"> </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bx</m:t>
            </m:r>
          </m:sub>
        </m:sSub>
      </m:oMath>
      <w:r w:rsidRPr="00935817">
        <w:rPr>
          <w:sz w:val="20"/>
          <w:szCs w:val="20"/>
          <w:lang w:val="en-US"/>
        </w:rPr>
        <w:t xml:space="preserve"> is the number of each symbol</w:t>
      </w:r>
      <w:r w:rsidR="00843E8B">
        <w:rPr>
          <w:sz w:val="20"/>
          <w:szCs w:val="20"/>
          <w:lang w:val="en-US"/>
        </w:rPr>
        <w:t xml:space="preserve"> bits</w:t>
      </w:r>
      <w:r w:rsidRPr="00935817">
        <w:rPr>
          <w:sz w:val="20"/>
          <w:szCs w:val="20"/>
          <w:lang w:val="en-US"/>
        </w:rPr>
        <w:t xml:space="preserve"> and </w:t>
      </w:r>
      <m:oMath>
        <m:r>
          <w:rPr>
            <w:rFonts w:ascii="Cambria Math" w:hAnsi="Cambria Math"/>
            <w:sz w:val="20"/>
            <w:szCs w:val="20"/>
          </w:rPr>
          <m:t>EC</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x</m:t>
            </m:r>
          </m:sub>
        </m:sSub>
      </m:oMath>
      <w:r w:rsidRPr="00935817">
        <w:rPr>
          <w:sz w:val="20"/>
          <w:szCs w:val="20"/>
          <w:lang w:val="en-US"/>
        </w:rPr>
        <w:t xml:space="preserve"> is the code rate [19], [20].</w:t>
      </w:r>
    </w:p>
    <w:p w14:paraId="6A9EE994" w14:textId="0E2461FF" w:rsidR="00935817" w:rsidRDefault="00935817" w:rsidP="00935817">
      <w:pPr>
        <w:spacing w:after="120" w:line="238" w:lineRule="auto"/>
        <w:ind w:firstLine="284"/>
        <w:jc w:val="both"/>
        <w:rPr>
          <w:sz w:val="20"/>
          <w:szCs w:val="20"/>
          <w:lang w:val="en-US"/>
        </w:rPr>
      </w:pPr>
    </w:p>
    <w:p w14:paraId="259AB819" w14:textId="77777777" w:rsidR="00935817" w:rsidRPr="00935817" w:rsidRDefault="00935817" w:rsidP="005F39FA">
      <w:pPr>
        <w:autoSpaceDE w:val="0"/>
        <w:autoSpaceDN w:val="0"/>
        <w:adjustRightInd w:val="0"/>
        <w:spacing w:line="264" w:lineRule="auto"/>
        <w:ind w:firstLine="289"/>
        <w:rPr>
          <w:lang w:val="en-US"/>
        </w:rPr>
      </w:pPr>
      <w:r w:rsidRPr="00935817">
        <w:rPr>
          <w:sz w:val="20"/>
          <w:szCs w:val="20"/>
          <w:lang w:val="en-US"/>
        </w:rPr>
        <w:t xml:space="preserve">For WAP association, the SNR of the tags information signal that is transmitted from the smartphone </w:t>
      </w:r>
      <m:oMath>
        <m:r>
          <w:rPr>
            <w:rFonts w:ascii="Cambria Math" w:hAnsi="Cambria Math"/>
            <w:sz w:val="20"/>
            <w:szCs w:val="20"/>
          </w:rPr>
          <m:t>m</m:t>
        </m:r>
      </m:oMath>
      <w:r w:rsidRPr="00935817">
        <w:rPr>
          <w:sz w:val="20"/>
          <w:szCs w:val="20"/>
          <w:lang w:val="en-US"/>
        </w:rPr>
        <w:t xml:space="preserve"> to the WAP</w:t>
      </w:r>
      <m:oMath>
        <m:r>
          <m:rPr>
            <m:sty m:val="p"/>
          </m:rPr>
          <w:rPr>
            <w:rFonts w:ascii="Cambria Math" w:eastAsiaTheme="minorEastAsia" w:hAnsi="Cambria Math" w:cstheme="majorBidi"/>
            <w:sz w:val="20"/>
            <w:szCs w:val="20"/>
            <w:lang w:val="en-US"/>
          </w:rPr>
          <m:t xml:space="preserve"> </m:t>
        </m:r>
        <m:r>
          <w:rPr>
            <w:rFonts w:ascii="Cambria Math" w:eastAsiaTheme="minorEastAsia" w:hAnsi="Cambria Math" w:cstheme="majorBidi"/>
            <w:sz w:val="20"/>
            <w:szCs w:val="20"/>
          </w:rPr>
          <m:t>n</m:t>
        </m:r>
      </m:oMath>
      <w:r w:rsidRPr="00935817">
        <w:rPr>
          <w:sz w:val="20"/>
          <w:szCs w:val="20"/>
          <w:lang w:val="en-US"/>
        </w:rPr>
        <w:t xml:space="preserve"> through the Wi-Fi band (2.4GHZ) can be expressed as follow</w:t>
      </w:r>
      <w:r w:rsidRPr="00935817">
        <w:rPr>
          <w:lang w:val="en-US"/>
        </w:rPr>
        <w:t xml:space="preserve">,      </w:t>
      </w:r>
    </w:p>
    <w:p w14:paraId="3B955AE5" w14:textId="561AE93B" w:rsidR="00935817" w:rsidRDefault="00935817" w:rsidP="00935817">
      <w:pPr>
        <w:autoSpaceDE w:val="0"/>
        <w:autoSpaceDN w:val="0"/>
        <w:adjustRightInd w:val="0"/>
        <w:spacing w:line="228" w:lineRule="auto"/>
        <w:ind w:firstLine="289"/>
        <w:rPr>
          <w:lang w:val="en-US"/>
        </w:rPr>
      </w:pPr>
    </w:p>
    <w:p w14:paraId="6172585E" w14:textId="77777777" w:rsidR="009643F6" w:rsidRPr="00935817" w:rsidRDefault="009643F6" w:rsidP="00935817">
      <w:pPr>
        <w:autoSpaceDE w:val="0"/>
        <w:autoSpaceDN w:val="0"/>
        <w:adjustRightInd w:val="0"/>
        <w:spacing w:line="228" w:lineRule="auto"/>
        <w:ind w:firstLine="289"/>
        <w:rPr>
          <w:lang w:val="en-US"/>
        </w:rPr>
      </w:pPr>
    </w:p>
    <w:p w14:paraId="66C1DC51" w14:textId="77777777" w:rsidR="00935817" w:rsidRDefault="00935817" w:rsidP="00935817">
      <w:pPr>
        <w:spacing w:line="228" w:lineRule="auto"/>
        <w:ind w:firstLine="289"/>
        <w:jc w:val="center"/>
      </w:pPr>
    </w:p>
    <w:p w14:paraId="6BCCC56D" w14:textId="46D7FAEB" w:rsidR="00935817" w:rsidRPr="00935817" w:rsidRDefault="00935817" w:rsidP="00935817">
      <w:pPr>
        <w:spacing w:line="228" w:lineRule="auto"/>
        <w:ind w:firstLine="289"/>
        <w:jc w:val="center"/>
        <w:rPr>
          <w:sz w:val="20"/>
          <w:szCs w:val="20"/>
        </w:rPr>
      </w:pPr>
      <m:oMath>
        <m:sSubSup>
          <m:sSubSupPr>
            <m:ctrlPr>
              <w:rPr>
                <w:rFonts w:ascii="Cambria Math" w:eastAsiaTheme="minorEastAsia" w:hAnsi="Cambria Math" w:cstheme="majorBidi"/>
                <w:i/>
                <w:sz w:val="20"/>
                <w:szCs w:val="20"/>
              </w:rPr>
            </m:ctrlPr>
          </m:sSubSupPr>
          <m:e>
            <m:r>
              <w:rPr>
                <w:rFonts w:ascii="Cambria Math" w:eastAsiaTheme="minorEastAsia" w:hAnsi="Cambria Math" w:cstheme="majorBidi"/>
                <w:sz w:val="20"/>
                <w:szCs w:val="20"/>
              </w:rPr>
              <m:t>γ</m:t>
            </m:r>
          </m:e>
          <m:sub>
            <m:r>
              <w:rPr>
                <w:rFonts w:ascii="Cambria Math" w:eastAsiaTheme="minorEastAsia" w:hAnsi="Cambria Math" w:cstheme="majorBidi"/>
                <w:sz w:val="20"/>
                <w:szCs w:val="20"/>
              </w:rPr>
              <m:t>mn</m:t>
            </m:r>
          </m:sub>
          <m:sup>
            <m:r>
              <w:rPr>
                <w:rFonts w:ascii="Cambria Math" w:eastAsiaTheme="minorEastAsia" w:hAnsi="Cambria Math" w:cstheme="majorBidi"/>
                <w:sz w:val="20"/>
                <w:szCs w:val="20"/>
              </w:rPr>
              <m:t>Wi-fi</m:t>
            </m:r>
          </m:sup>
        </m:sSubSup>
        <m:r>
          <m:rPr>
            <m:sty m:val="p"/>
          </m:rPr>
          <w:rPr>
            <w:rFonts w:ascii="Cambria Math" w:eastAsiaTheme="minorEastAsia" w:hAnsi="Cambria Math" w:cstheme="majorBidi"/>
            <w:sz w:val="20"/>
            <w:szCs w:val="20"/>
          </w:rPr>
          <m:t>=</m:t>
        </m:r>
      </m:oMath>
      <w:r w:rsidRPr="00935817">
        <w:rPr>
          <w:sz w:val="20"/>
          <w:szCs w:val="20"/>
        </w:rPr>
        <w:t xml:space="preserve">  </w:t>
      </w:r>
      <m:oMath>
        <m:f>
          <m:fPr>
            <m:ctrlPr>
              <w:rPr>
                <w:rFonts w:ascii="Cambria Math" w:eastAsiaTheme="minorEastAsia" w:hAnsi="Cambria Math" w:cstheme="majorBidi"/>
                <w:iCs/>
                <w:sz w:val="20"/>
                <w:szCs w:val="20"/>
              </w:rPr>
            </m:ctrlPr>
          </m:fPr>
          <m:num>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p</m:t>
                </m:r>
              </m:e>
              <m:sub>
                <m:r>
                  <m:rPr>
                    <m:sty m:val="p"/>
                  </m:rPr>
                  <w:rPr>
                    <w:rFonts w:ascii="Cambria Math" w:eastAsiaTheme="minorEastAsia" w:hAnsi="Cambria Math" w:cstheme="majorBidi"/>
                    <w:sz w:val="20"/>
                    <w:szCs w:val="20"/>
                  </w:rPr>
                  <m:t xml:space="preserve">mn </m:t>
                </m:r>
              </m:sub>
            </m:sSub>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h</m:t>
                </m:r>
              </m:e>
              <m:sub>
                <m:r>
                  <m:rPr>
                    <m:sty m:val="p"/>
                  </m:rPr>
                  <w:rPr>
                    <w:rFonts w:ascii="Cambria Math" w:eastAsiaTheme="minorEastAsia" w:hAnsi="Cambria Math" w:cstheme="majorBidi"/>
                    <w:sz w:val="20"/>
                    <w:szCs w:val="20"/>
                  </w:rPr>
                  <m:t>mn</m:t>
                </m:r>
              </m:sub>
            </m:sSub>
          </m:num>
          <m:den>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N</m:t>
                </m:r>
              </m:e>
              <m:sub>
                <m:r>
                  <m:rPr>
                    <m:sty m:val="p"/>
                  </m:rPr>
                  <w:rPr>
                    <w:rFonts w:ascii="Cambria Math" w:eastAsiaTheme="minorEastAsia" w:hAnsi="Cambria Math" w:cstheme="majorBidi"/>
                    <w:sz w:val="20"/>
                    <w:szCs w:val="20"/>
                  </w:rPr>
                  <m:t>0</m:t>
                </m:r>
              </m:sub>
            </m:sSub>
          </m:den>
        </m:f>
      </m:oMath>
      <w:r w:rsidRPr="00935817">
        <w:rPr>
          <w:rFonts w:ascii="NimbusRomNo9L-Regu" w:hAnsi="NimbusRomNo9L-Regu" w:cs="NimbusRomNo9L-Regu"/>
          <w:iCs/>
          <w:sz w:val="20"/>
          <w:szCs w:val="20"/>
        </w:rPr>
        <w:t xml:space="preserve">  </w:t>
      </w:r>
      <w:r w:rsidRPr="00935817">
        <w:rPr>
          <w:sz w:val="20"/>
          <w:szCs w:val="20"/>
        </w:rPr>
        <w:t xml:space="preserve">               (3)</w:t>
      </w:r>
    </w:p>
    <w:p w14:paraId="29BED651" w14:textId="77777777" w:rsidR="00935817" w:rsidRPr="00935817" w:rsidRDefault="00935817" w:rsidP="00935817">
      <w:pPr>
        <w:spacing w:line="228" w:lineRule="auto"/>
        <w:ind w:firstLine="289"/>
        <w:rPr>
          <w:sz w:val="20"/>
          <w:szCs w:val="20"/>
        </w:rPr>
      </w:pPr>
      <w:r w:rsidRPr="00935817">
        <w:rPr>
          <w:sz w:val="20"/>
          <w:szCs w:val="20"/>
        </w:rPr>
        <w:t xml:space="preserve"> </w:t>
      </w:r>
    </w:p>
    <w:p w14:paraId="4FAEAC76" w14:textId="77777777" w:rsidR="00935817" w:rsidRDefault="00935817" w:rsidP="005F39FA">
      <w:pPr>
        <w:autoSpaceDE w:val="0"/>
        <w:autoSpaceDN w:val="0"/>
        <w:adjustRightInd w:val="0"/>
        <w:spacing w:after="120" w:line="264" w:lineRule="auto"/>
        <w:ind w:firstLine="284"/>
        <w:jc w:val="both"/>
      </w:pPr>
    </w:p>
    <w:p w14:paraId="1930B4AC" w14:textId="41141B29" w:rsidR="00935817" w:rsidRDefault="00935817" w:rsidP="005F39FA">
      <w:pPr>
        <w:autoSpaceDE w:val="0"/>
        <w:autoSpaceDN w:val="0"/>
        <w:adjustRightInd w:val="0"/>
        <w:spacing w:after="120" w:line="264" w:lineRule="auto"/>
        <w:ind w:firstLine="284"/>
        <w:jc w:val="both"/>
        <w:rPr>
          <w:sz w:val="20"/>
          <w:szCs w:val="20"/>
          <w:lang w:val="en-US"/>
        </w:rPr>
      </w:pPr>
      <w:r w:rsidRPr="00935817">
        <w:rPr>
          <w:sz w:val="20"/>
          <w:szCs w:val="20"/>
          <w:lang w:val="en-US"/>
        </w:rPr>
        <w:t xml:space="preserve">Denote </w:t>
      </w:r>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mn</m:t>
            </m:r>
          </m:sub>
        </m:sSub>
      </m:oMath>
      <w:r w:rsidRPr="00935817">
        <w:rPr>
          <w:sz w:val="20"/>
          <w:szCs w:val="20"/>
          <w:lang w:val="en-US"/>
        </w:rPr>
        <w:t xml:space="preserve"> as the transmitting power of the smartphone </w:t>
      </w:r>
      <m:oMath>
        <m:r>
          <w:rPr>
            <w:rFonts w:ascii="Cambria Math" w:hAnsi="Cambria Math"/>
            <w:sz w:val="20"/>
            <w:szCs w:val="20"/>
          </w:rPr>
          <m:t>m</m:t>
        </m:r>
      </m:oMath>
      <w:r w:rsidRPr="00935817">
        <w:rPr>
          <w:sz w:val="20"/>
          <w:szCs w:val="20"/>
          <w:lang w:val="en-US"/>
        </w:rPr>
        <w:t xml:space="preserve"> to the WAP </w:t>
      </w:r>
      <m:oMath>
        <m:r>
          <w:rPr>
            <w:rFonts w:ascii="Cambria Math" w:eastAsiaTheme="minorEastAsia" w:hAnsi="Cambria Math" w:cstheme="majorBidi"/>
            <w:sz w:val="20"/>
            <w:szCs w:val="20"/>
          </w:rPr>
          <m:t>n</m:t>
        </m:r>
      </m:oMath>
      <w:r w:rsidRPr="00935817">
        <w:rPr>
          <w:sz w:val="20"/>
          <w:szCs w:val="20"/>
          <w:lang w:val="en-US"/>
        </w:rPr>
        <w:t xml:space="preserve">. </w:t>
      </w:r>
      <m:oMath>
        <m:sSub>
          <m:sSubPr>
            <m:ctrlPr>
              <w:rPr>
                <w:rFonts w:ascii="Cambria Math" w:hAnsi="Cambria Math"/>
                <w:sz w:val="20"/>
                <w:szCs w:val="20"/>
              </w:rPr>
            </m:ctrlPr>
          </m:sSubPr>
          <m:e>
            <m:r>
              <w:rPr>
                <w:rFonts w:ascii="Cambria Math" w:hAnsi="Cambria Math"/>
                <w:sz w:val="20"/>
                <w:szCs w:val="20"/>
                <w:lang w:val="en-US"/>
              </w:rPr>
              <m:t>h</m:t>
            </m:r>
          </m:e>
          <m:sub>
            <m:r>
              <m:rPr>
                <m:sty m:val="p"/>
              </m:rPr>
              <w:rPr>
                <w:rFonts w:ascii="Cambria Math" w:hAnsi="Cambria Math"/>
                <w:sz w:val="20"/>
                <w:szCs w:val="20"/>
                <w:lang w:val="en-US"/>
              </w:rPr>
              <m:t>mn</m:t>
            </m:r>
          </m:sub>
        </m:sSub>
      </m:oMath>
      <w:r w:rsidRPr="00935817">
        <w:rPr>
          <w:sz w:val="20"/>
          <w:szCs w:val="20"/>
          <w:lang w:val="en-US"/>
        </w:rPr>
        <w:t xml:space="preserve"> is the channel between smartphone </w:t>
      </w:r>
      <m:oMath>
        <m:r>
          <w:rPr>
            <w:rFonts w:ascii="Cambria Math" w:hAnsi="Cambria Math"/>
            <w:sz w:val="20"/>
            <w:szCs w:val="20"/>
          </w:rPr>
          <m:t>m</m:t>
        </m:r>
        <m:r>
          <m:rPr>
            <m:sty m:val="p"/>
          </m:rPr>
          <w:rPr>
            <w:rFonts w:ascii="Cambria Math" w:eastAsiaTheme="minorEastAsia" w:hAnsi="Cambria Math" w:cstheme="majorBidi"/>
            <w:sz w:val="20"/>
            <w:szCs w:val="20"/>
            <w:lang w:val="en-US"/>
          </w:rPr>
          <m:t xml:space="preserve"> </m:t>
        </m:r>
      </m:oMath>
      <w:r w:rsidRPr="00935817">
        <w:rPr>
          <w:sz w:val="20"/>
          <w:szCs w:val="20"/>
          <w:lang w:val="en-US"/>
        </w:rPr>
        <w:t xml:space="preserve">and WAP </w:t>
      </w:r>
      <m:oMath>
        <m:r>
          <w:rPr>
            <w:rFonts w:ascii="Cambria Math" w:eastAsiaTheme="minorEastAsia" w:hAnsi="Cambria Math" w:cstheme="majorBidi"/>
            <w:sz w:val="20"/>
            <w:szCs w:val="20"/>
          </w:rPr>
          <m:t>n</m:t>
        </m:r>
      </m:oMath>
      <w:r w:rsidRPr="00935817">
        <w:rPr>
          <w:sz w:val="20"/>
          <w:szCs w:val="20"/>
          <w:lang w:val="en-US"/>
        </w:rPr>
        <w:t xml:space="preserve">. </w:t>
      </w:r>
      <m:oMath>
        <m:r>
          <w:rPr>
            <w:rFonts w:ascii="Cambria Math" w:hAnsi="Cambria Math"/>
            <w:sz w:val="20"/>
            <w:szCs w:val="20"/>
            <w:lang w:val="en-US"/>
          </w:rPr>
          <m:t xml:space="preserve"> </m:t>
        </m:r>
      </m:oMath>
      <w:r w:rsidRPr="00935817">
        <w:rPr>
          <w:sz w:val="20"/>
          <w:szCs w:val="20"/>
          <w:lang w:val="en-US"/>
        </w:rPr>
        <w:t xml:space="preserve">A contention extent may be on the Wi-Fi channel which affects the system throughput. This contention is depending on the number of users associated with WAP, in which a collision between them may occur. So each WAP has maximum capacity; based on its characteristics and the technology used; to avoid the collision. The data rate of the tag </w:t>
      </w:r>
      <w:r w:rsidR="00A652D7">
        <w:rPr>
          <w:sz w:val="20"/>
          <w:szCs w:val="20"/>
          <w:lang w:val="en-US"/>
        </w:rPr>
        <w:t>information signal at WAP is calculated depend</w:t>
      </w:r>
      <w:r w:rsidRPr="00935817">
        <w:rPr>
          <w:sz w:val="20"/>
          <w:szCs w:val="20"/>
          <w:lang w:val="en-US"/>
        </w:rPr>
        <w:t xml:space="preserve"> on the enhanced 802.11 DCF back-off model [21] to obtain the channel contention and packet collision effect [22] as,</w:t>
      </w:r>
    </w:p>
    <w:p w14:paraId="15598261" w14:textId="62E9CAEE" w:rsidR="009166A2" w:rsidRDefault="009166A2" w:rsidP="00935817">
      <w:pPr>
        <w:autoSpaceDE w:val="0"/>
        <w:autoSpaceDN w:val="0"/>
        <w:adjustRightInd w:val="0"/>
        <w:spacing w:after="120" w:line="238" w:lineRule="auto"/>
        <w:ind w:firstLine="284"/>
        <w:jc w:val="both"/>
        <w:rPr>
          <w:sz w:val="20"/>
          <w:szCs w:val="20"/>
          <w:lang w:val="en-US"/>
        </w:rPr>
      </w:pPr>
    </w:p>
    <w:p w14:paraId="44116819" w14:textId="6BCBCC43" w:rsidR="009166A2" w:rsidRPr="009166A2" w:rsidRDefault="009166A2" w:rsidP="009166A2">
      <w:pPr>
        <w:pStyle w:val="figurecaption"/>
        <w:tabs>
          <w:tab w:val="clear" w:pos="533"/>
          <w:tab w:val="left" w:pos="284"/>
        </w:tabs>
        <w:spacing w:before="0" w:after="120" w:line="228" w:lineRule="auto"/>
        <w:ind w:firstLine="289"/>
        <w:jc w:val="center"/>
        <w:rPr>
          <w:rFonts w:asciiTheme="majorBidi" w:eastAsiaTheme="minorEastAsia" w:hAnsiTheme="majorBidi" w:cstheme="majorBidi"/>
          <w:sz w:val="20"/>
          <w:szCs w:val="20"/>
        </w:rPr>
      </w:pPr>
      <w:r w:rsidRPr="009166A2">
        <w:rPr>
          <w:rFonts w:eastAsia="MS Mincho"/>
          <w:noProof w:val="0"/>
          <w:sz w:val="20"/>
          <w:szCs w:val="20"/>
        </w:rPr>
        <w:t xml:space="preserve">       </w:t>
      </w:r>
      <w:r>
        <w:rPr>
          <w:rFonts w:eastAsia="MS Mincho"/>
          <w:noProof w:val="0"/>
          <w:sz w:val="20"/>
          <w:szCs w:val="20"/>
        </w:rPr>
        <w:t xml:space="preserve">      </w:t>
      </w:r>
      <w:r w:rsidRPr="009166A2">
        <w:rPr>
          <w:rFonts w:eastAsia="MS Mincho"/>
          <w:noProof w:val="0"/>
          <w:sz w:val="20"/>
          <w:szCs w:val="20"/>
        </w:rPr>
        <w:t xml:space="preserve"> </w:t>
      </w:r>
      <w:r w:rsidR="004E17AC">
        <w:rPr>
          <w:rFonts w:eastAsia="MS Mincho"/>
          <w:noProof w:val="0"/>
          <w:sz w:val="20"/>
          <w:szCs w:val="20"/>
        </w:rPr>
        <w:t xml:space="preserve">      </w:t>
      </w:r>
      <w:r w:rsidRPr="009166A2">
        <w:rPr>
          <w:rFonts w:eastAsia="MS Mincho"/>
          <w:noProof w:val="0"/>
          <w:sz w:val="20"/>
          <w:szCs w:val="20"/>
        </w:rPr>
        <w:t xml:space="preserve">     </w:t>
      </w:r>
      <m:oMath>
        <m:sSubSup>
          <m:sSubSupPr>
            <m:ctrlPr>
              <w:rPr>
                <w:rFonts w:ascii="Cambria Math" w:eastAsiaTheme="minorEastAsia" w:hAnsi="Cambria Math" w:cstheme="majorBidi"/>
                <w:i/>
                <w:sz w:val="20"/>
                <w:szCs w:val="20"/>
                <w:lang w:val="de-DE"/>
              </w:rPr>
            </m:ctrlPr>
          </m:sSubSupPr>
          <m:e>
            <m:r>
              <w:rPr>
                <w:rFonts w:ascii="Cambria Math" w:eastAsiaTheme="minorEastAsia" w:hAnsi="Cambria Math" w:cstheme="majorBidi"/>
                <w:sz w:val="20"/>
                <w:szCs w:val="20"/>
                <w:lang w:val="de-DE"/>
              </w:rPr>
              <m:t>R</m:t>
            </m:r>
          </m:e>
          <m:sub>
            <m:r>
              <w:rPr>
                <w:rFonts w:ascii="Cambria Math" w:eastAsiaTheme="minorEastAsia" w:hAnsi="Cambria Math" w:cstheme="majorBidi"/>
                <w:sz w:val="20"/>
                <w:szCs w:val="20"/>
                <w:lang w:val="de-DE"/>
              </w:rPr>
              <m:t>mn</m:t>
            </m:r>
          </m:sub>
          <m:sup>
            <m:r>
              <w:rPr>
                <w:rFonts w:ascii="Cambria Math" w:eastAsiaTheme="minorEastAsia" w:hAnsi="Cambria Math" w:cstheme="majorBidi"/>
                <w:sz w:val="20"/>
                <w:szCs w:val="20"/>
                <w:lang w:val="de-DE"/>
              </w:rPr>
              <m:t>Wi</m:t>
            </m:r>
            <m:r>
              <w:rPr>
                <w:rFonts w:ascii="Cambria Math" w:eastAsiaTheme="minorEastAsia" w:hAnsi="Cambria Math" w:cstheme="majorBidi"/>
                <w:sz w:val="20"/>
                <w:szCs w:val="20"/>
              </w:rPr>
              <m:t>-</m:t>
            </m:r>
            <m:r>
              <w:rPr>
                <w:rFonts w:ascii="Cambria Math" w:eastAsiaTheme="minorEastAsia" w:hAnsi="Cambria Math" w:cstheme="majorBidi"/>
                <w:sz w:val="20"/>
                <w:szCs w:val="20"/>
                <w:lang w:val="de-DE"/>
              </w:rPr>
              <m:t>fi</m:t>
            </m:r>
          </m:sup>
        </m:sSubSup>
        <m:r>
          <m:rPr>
            <m:sty m:val="p"/>
          </m:rPr>
          <w:rPr>
            <w:rFonts w:ascii="Cambria Math" w:eastAsiaTheme="minorEastAsia" w:hAnsi="Cambria Math" w:cstheme="majorBidi"/>
            <w:sz w:val="20"/>
            <w:szCs w:val="20"/>
          </w:rPr>
          <m:t>=</m:t>
        </m:r>
        <m:f>
          <m:fPr>
            <m:ctrlPr>
              <w:rPr>
                <w:rFonts w:ascii="Cambria Math" w:eastAsiaTheme="minorEastAsia" w:hAnsi="Cambria Math" w:cstheme="majorBidi"/>
                <w:iCs/>
                <w:sz w:val="20"/>
                <w:szCs w:val="20"/>
              </w:rPr>
            </m:ctrlPr>
          </m:fPr>
          <m:num>
            <m:r>
              <w:rPr>
                <w:rFonts w:ascii="Cambria Math" w:eastAsiaTheme="minorEastAsia" w:hAnsi="Cambria Math" w:cstheme="majorBidi"/>
                <w:sz w:val="20"/>
                <w:szCs w:val="20"/>
              </w:rPr>
              <m:t>τ</m:t>
            </m:r>
            <m:r>
              <w:rPr>
                <w:rFonts w:ascii="Cambria Math" w:eastAsiaTheme="minorEastAsia" w:hAnsi="Cambria Math" w:cstheme="majorBidi"/>
                <w:sz w:val="20"/>
                <w:szCs w:val="20"/>
              </w:rPr>
              <m:t>(</m:t>
            </m:r>
            <m:sSup>
              <m:sSupPr>
                <m:ctrlPr>
                  <w:rPr>
                    <w:rFonts w:ascii="Cambria Math" w:eastAsiaTheme="minorEastAsia" w:hAnsi="Cambria Math" w:cstheme="majorBidi"/>
                    <w:i/>
                    <w:iCs/>
                    <w:sz w:val="20"/>
                    <w:szCs w:val="20"/>
                  </w:rPr>
                </m:ctrlPr>
              </m:sSupPr>
              <m:e>
                <m:r>
                  <w:rPr>
                    <w:rFonts w:ascii="Cambria Math" w:eastAsiaTheme="minorEastAsia" w:hAnsi="Cambria Math" w:cstheme="majorBidi"/>
                    <w:sz w:val="20"/>
                    <w:szCs w:val="20"/>
                  </w:rPr>
                  <m:t>1-</m:t>
                </m:r>
                <m:r>
                  <w:rPr>
                    <w:rFonts w:ascii="Cambria Math" w:eastAsiaTheme="minorEastAsia" w:hAnsi="Cambria Math" w:cstheme="majorBidi"/>
                    <w:sz w:val="20"/>
                    <w:szCs w:val="20"/>
                  </w:rPr>
                  <m:t>τ</m:t>
                </m:r>
                <m:r>
                  <w:rPr>
                    <w:rFonts w:ascii="Cambria Math" w:eastAsiaTheme="minorEastAsia" w:hAnsi="Cambria Math" w:cstheme="majorBidi"/>
                    <w:sz w:val="20"/>
                    <w:szCs w:val="20"/>
                  </w:rPr>
                  <m:t>)</m:t>
                </m:r>
              </m:e>
              <m:sup>
                <m:sSub>
                  <m:sSubPr>
                    <m:ctrlPr>
                      <w:rPr>
                        <w:rFonts w:ascii="Cambria Math" w:eastAsiaTheme="minorEastAsia" w:hAnsi="Cambria Math" w:cstheme="majorBidi"/>
                        <w:i/>
                        <w:sz w:val="20"/>
                        <w:szCs w:val="20"/>
                        <w:lang w:val="de-DE"/>
                      </w:rPr>
                    </m:ctrlPr>
                  </m:sSubPr>
                  <m:e>
                    <m:r>
                      <w:rPr>
                        <w:rFonts w:ascii="Cambria Math" w:eastAsiaTheme="minorEastAsia" w:hAnsi="Cambria Math" w:cstheme="majorBidi"/>
                        <w:sz w:val="20"/>
                        <w:szCs w:val="20"/>
                      </w:rPr>
                      <m:t>N</m:t>
                    </m:r>
                  </m:e>
                  <m:sub>
                    <m:r>
                      <w:rPr>
                        <w:rFonts w:ascii="Cambria Math" w:eastAsiaTheme="minorEastAsia" w:hAnsi="Cambria Math" w:cstheme="majorBidi"/>
                        <w:sz w:val="20"/>
                        <w:szCs w:val="20"/>
                      </w:rPr>
                      <m:t>w</m:t>
                    </m:r>
                  </m:sub>
                </m:sSub>
              </m:sup>
            </m:sSup>
            <m:r>
              <w:rPr>
                <w:rFonts w:ascii="Cambria Math" w:eastAsiaTheme="minorEastAsia" w:hAnsi="Cambria Math" w:cstheme="majorBidi"/>
                <w:sz w:val="20"/>
                <w:szCs w:val="20"/>
              </w:rPr>
              <m:t xml:space="preserve"> </m:t>
            </m:r>
            <m:r>
              <w:rPr>
                <w:rFonts w:ascii="Cambria Math" w:eastAsiaTheme="minorEastAsia" w:hAnsi="Cambria Math" w:cstheme="majorBidi"/>
                <w:sz w:val="20"/>
                <w:szCs w:val="20"/>
                <w:lang w:val="de-DE"/>
              </w:rPr>
              <m:t>D</m:t>
            </m:r>
            <m:r>
              <w:rPr>
                <w:rFonts w:ascii="Cambria Math" w:eastAsiaTheme="minorEastAsia" w:hAnsi="Cambria Math" w:cstheme="majorBidi"/>
                <w:sz w:val="20"/>
                <w:szCs w:val="20"/>
              </w:rPr>
              <m:t xml:space="preserve">  </m:t>
            </m:r>
          </m:num>
          <m:den>
            <m:r>
              <w:rPr>
                <w:rFonts w:ascii="Cambria Math" w:eastAsiaTheme="minorEastAsia" w:hAnsi="Cambria Math" w:cstheme="majorBidi"/>
                <w:sz w:val="20"/>
                <w:szCs w:val="20"/>
              </w:rPr>
              <m:t>T</m:t>
            </m:r>
            <m:r>
              <w:rPr>
                <w:rFonts w:ascii="Cambria Math" w:eastAsiaTheme="minorEastAsia" w:hAnsi="Cambria Math" w:cstheme="majorBidi"/>
                <w:sz w:val="20"/>
                <w:szCs w:val="20"/>
              </w:rPr>
              <m:t>+</m:t>
            </m:r>
            <m:d>
              <m:dPr>
                <m:ctrlPr>
                  <w:rPr>
                    <w:rFonts w:ascii="Cambria Math" w:eastAsiaTheme="minorEastAsia" w:hAnsi="Cambria Math" w:cstheme="majorBidi"/>
                    <w:i/>
                    <w:sz w:val="20"/>
                    <w:szCs w:val="20"/>
                  </w:rPr>
                </m:ctrlPr>
              </m:dPr>
              <m:e>
                <m:f>
                  <m:fPr>
                    <m:ctrlPr>
                      <w:rPr>
                        <w:rFonts w:ascii="Cambria Math" w:eastAsiaTheme="minorEastAsia" w:hAnsi="Cambria Math" w:cstheme="majorBidi"/>
                        <w:i/>
                        <w:sz w:val="20"/>
                        <w:szCs w:val="20"/>
                      </w:rPr>
                    </m:ctrlPr>
                  </m:fPr>
                  <m:num>
                    <m:r>
                      <w:rPr>
                        <w:rFonts w:ascii="Cambria Math" w:eastAsiaTheme="minorEastAsia" w:hAnsi="Cambria Math" w:cstheme="majorBidi"/>
                        <w:sz w:val="20"/>
                        <w:szCs w:val="20"/>
                      </w:rPr>
                      <m:t>Dτ</m:t>
                    </m:r>
                    <m:sSup>
                      <m:sSupPr>
                        <m:ctrlPr>
                          <w:rPr>
                            <w:rFonts w:ascii="Cambria Math" w:eastAsiaTheme="minorEastAsia" w:hAnsi="Cambria Math" w:cstheme="majorBidi"/>
                            <w:i/>
                            <w:iCs/>
                            <w:sz w:val="20"/>
                            <w:szCs w:val="20"/>
                          </w:rPr>
                        </m:ctrlPr>
                      </m:sSupPr>
                      <m:e>
                        <m:r>
                          <w:rPr>
                            <w:rFonts w:ascii="Cambria Math" w:eastAsiaTheme="minorEastAsia" w:hAnsi="Cambria Math" w:cstheme="majorBidi"/>
                            <w:sz w:val="20"/>
                            <w:szCs w:val="20"/>
                          </w:rPr>
                          <m:t>(1-</m:t>
                        </m:r>
                        <m:r>
                          <w:rPr>
                            <w:rFonts w:ascii="Cambria Math" w:eastAsiaTheme="minorEastAsia" w:hAnsi="Cambria Math" w:cstheme="majorBidi"/>
                            <w:sz w:val="20"/>
                            <w:szCs w:val="20"/>
                          </w:rPr>
                          <m:t>τ</m:t>
                        </m:r>
                        <m:r>
                          <w:rPr>
                            <w:rFonts w:ascii="Cambria Math" w:eastAsiaTheme="minorEastAsia" w:hAnsi="Cambria Math" w:cstheme="majorBidi"/>
                            <w:sz w:val="20"/>
                            <w:szCs w:val="20"/>
                          </w:rPr>
                          <m:t>)</m:t>
                        </m:r>
                      </m:e>
                      <m:sup>
                        <m:sSub>
                          <m:sSubPr>
                            <m:ctrlPr>
                              <w:rPr>
                                <w:rFonts w:ascii="Cambria Math" w:eastAsiaTheme="minorEastAsia" w:hAnsi="Cambria Math" w:cstheme="majorBidi"/>
                                <w:i/>
                                <w:sz w:val="20"/>
                                <w:szCs w:val="20"/>
                                <w:lang w:val="de-DE"/>
                              </w:rPr>
                            </m:ctrlPr>
                          </m:sSubPr>
                          <m:e>
                            <m:r>
                              <w:rPr>
                                <w:rFonts w:ascii="Cambria Math" w:eastAsiaTheme="minorEastAsia" w:hAnsi="Cambria Math" w:cstheme="majorBidi"/>
                                <w:sz w:val="20"/>
                                <w:szCs w:val="20"/>
                              </w:rPr>
                              <m:t>N</m:t>
                            </m:r>
                          </m:e>
                          <m:sub>
                            <m:r>
                              <w:rPr>
                                <w:rFonts w:ascii="Cambria Math" w:eastAsiaTheme="minorEastAsia" w:hAnsi="Cambria Math" w:cstheme="majorBidi"/>
                                <w:sz w:val="20"/>
                                <w:szCs w:val="20"/>
                              </w:rPr>
                              <m:t>w</m:t>
                            </m:r>
                          </m:sub>
                        </m:sSub>
                      </m:sup>
                    </m:sSup>
                  </m:num>
                  <m:den>
                    <m:sSubSup>
                      <m:sSubSupPr>
                        <m:ctrlPr>
                          <w:rPr>
                            <w:rFonts w:ascii="Cambria Math" w:eastAsiaTheme="minorEastAsia" w:hAnsi="Cambria Math" w:cstheme="majorBidi"/>
                            <w:i/>
                            <w:sz w:val="20"/>
                            <w:szCs w:val="20"/>
                          </w:rPr>
                        </m:ctrlPr>
                      </m:sSubSupPr>
                      <m:e>
                        <m:r>
                          <w:rPr>
                            <w:rFonts w:ascii="Cambria Math" w:eastAsiaTheme="minorEastAsia" w:hAnsi="Cambria Math" w:cstheme="majorBidi"/>
                            <w:sz w:val="20"/>
                            <w:szCs w:val="20"/>
                          </w:rPr>
                          <m:t>R</m:t>
                        </m:r>
                      </m:e>
                      <m:sub>
                        <m:r>
                          <w:rPr>
                            <w:rFonts w:ascii="Cambria Math" w:eastAsiaTheme="minorEastAsia" w:hAnsi="Cambria Math" w:cstheme="majorBidi"/>
                            <w:sz w:val="20"/>
                            <w:szCs w:val="20"/>
                          </w:rPr>
                          <m:t>mn</m:t>
                        </m:r>
                      </m:sub>
                      <m:sup>
                        <m:r>
                          <w:rPr>
                            <w:rFonts w:ascii="Cambria Math" w:eastAsiaTheme="minorEastAsia" w:hAnsi="Cambria Math" w:cstheme="majorBidi"/>
                            <w:sz w:val="20"/>
                            <w:szCs w:val="20"/>
                          </w:rPr>
                          <m:t>p</m:t>
                        </m:r>
                        <m:r>
                          <w:rPr>
                            <w:rFonts w:ascii="Cambria Math" w:eastAsiaTheme="minorEastAsia" w:hAnsi="Cambria Math" w:cstheme="majorBidi"/>
                            <w:sz w:val="20"/>
                            <w:szCs w:val="20"/>
                          </w:rPr>
                          <m:t>h</m:t>
                        </m:r>
                      </m:sup>
                    </m:sSubSup>
                  </m:den>
                </m:f>
              </m:e>
            </m:d>
            <m:r>
              <w:rPr>
                <w:rFonts w:ascii="Cambria Math" w:eastAsiaTheme="minorEastAsia" w:hAnsi="Cambria Math" w:cstheme="majorBidi"/>
                <w:sz w:val="20"/>
                <w:szCs w:val="20"/>
              </w:rPr>
              <m:t xml:space="preserve"> </m:t>
            </m:r>
          </m:den>
        </m:f>
        <m:r>
          <w:rPr>
            <w:rFonts w:ascii="Cambria Math" w:eastAsiaTheme="minorEastAsia" w:hAnsi="Cambria Math" w:cstheme="majorBidi"/>
            <w:sz w:val="20"/>
            <w:szCs w:val="20"/>
          </w:rPr>
          <m:t xml:space="preserve">  </m:t>
        </m:r>
      </m:oMath>
      <w:r w:rsidRPr="009166A2">
        <w:rPr>
          <w:rFonts w:asciiTheme="majorBidi" w:eastAsiaTheme="minorEastAsia" w:hAnsiTheme="majorBidi" w:cstheme="majorBidi"/>
          <w:sz w:val="20"/>
          <w:szCs w:val="20"/>
        </w:rPr>
        <w:t xml:space="preserve">               </w:t>
      </w:r>
      <w:r>
        <w:rPr>
          <w:rFonts w:asciiTheme="majorBidi" w:eastAsiaTheme="minorEastAsia" w:hAnsiTheme="majorBidi" w:cstheme="majorBidi"/>
          <w:sz w:val="20"/>
          <w:szCs w:val="20"/>
        </w:rPr>
        <w:t xml:space="preserve">    </w:t>
      </w:r>
      <w:r w:rsidRPr="009166A2">
        <w:rPr>
          <w:rFonts w:asciiTheme="majorBidi" w:eastAsiaTheme="minorEastAsia" w:hAnsiTheme="majorBidi" w:cstheme="majorBidi"/>
          <w:sz w:val="20"/>
          <w:szCs w:val="20"/>
        </w:rPr>
        <w:t xml:space="preserve">    </w:t>
      </w:r>
      <w:r w:rsidR="004E17AC">
        <w:rPr>
          <w:rFonts w:asciiTheme="majorBidi" w:eastAsiaTheme="minorEastAsia" w:hAnsiTheme="majorBidi" w:cstheme="majorBidi"/>
          <w:sz w:val="20"/>
          <w:szCs w:val="20"/>
        </w:rPr>
        <w:t xml:space="preserve">   </w:t>
      </w:r>
      <w:r w:rsidRPr="009166A2">
        <w:rPr>
          <w:rFonts w:asciiTheme="majorBidi" w:eastAsiaTheme="minorEastAsia" w:hAnsiTheme="majorBidi" w:cstheme="majorBidi"/>
          <w:sz w:val="20"/>
          <w:szCs w:val="20"/>
        </w:rPr>
        <w:t xml:space="preserve">    (4)</w:t>
      </w:r>
    </w:p>
    <w:p w14:paraId="6AD35288" w14:textId="77777777" w:rsidR="009166A2" w:rsidRPr="009166A2" w:rsidRDefault="009166A2" w:rsidP="009166A2">
      <w:pPr>
        <w:pStyle w:val="figurecaption"/>
        <w:tabs>
          <w:tab w:val="clear" w:pos="533"/>
          <w:tab w:val="left" w:pos="284"/>
        </w:tabs>
        <w:spacing w:before="0" w:after="120" w:line="228" w:lineRule="auto"/>
        <w:ind w:firstLine="289"/>
        <w:jc w:val="center"/>
        <w:rPr>
          <w:rFonts w:eastAsia="MS Mincho"/>
          <w:noProof w:val="0"/>
          <w:sz w:val="20"/>
          <w:szCs w:val="20"/>
          <w:lang w:eastAsia="ja-JP"/>
        </w:rPr>
      </w:pPr>
    </w:p>
    <w:p w14:paraId="3E1AF42A" w14:textId="7F85D5F4" w:rsidR="009166A2" w:rsidRPr="009166A2" w:rsidRDefault="009166A2" w:rsidP="000D0FE8">
      <w:pPr>
        <w:autoSpaceDE w:val="0"/>
        <w:autoSpaceDN w:val="0"/>
        <w:adjustRightInd w:val="0"/>
        <w:spacing w:after="120" w:line="264" w:lineRule="auto"/>
        <w:ind w:firstLine="284"/>
        <w:jc w:val="both"/>
        <w:rPr>
          <w:sz w:val="20"/>
          <w:szCs w:val="20"/>
          <w:lang w:val="en-US"/>
        </w:rPr>
      </w:pPr>
      <w:r w:rsidRPr="009166A2">
        <w:rPr>
          <w:sz w:val="20"/>
          <w:szCs w:val="20"/>
          <w:lang w:val="en-US"/>
        </w:rPr>
        <w:t xml:space="preserve">Where </w:t>
      </w:r>
      <m:oMath>
        <m:r>
          <w:rPr>
            <w:rFonts w:ascii="Cambria Math" w:hAnsi="Cambria Math"/>
            <w:sz w:val="20"/>
            <w:szCs w:val="20"/>
            <w:lang w:val="en-US"/>
          </w:rPr>
          <m:t>τ</m:t>
        </m:r>
      </m:oMath>
      <w:r w:rsidRPr="009166A2">
        <w:rPr>
          <w:sz w:val="20"/>
          <w:szCs w:val="20"/>
          <w:lang w:val="en-US"/>
        </w:rPr>
        <w:t xml:space="preserve"> </w:t>
      </w:r>
      <w:r w:rsidR="0040792E" w:rsidRPr="009166A2">
        <w:rPr>
          <w:sz w:val="20"/>
          <w:szCs w:val="20"/>
          <w:lang w:val="en-US"/>
        </w:rPr>
        <w:t>represents</w:t>
      </w:r>
      <w:r w:rsidR="0040792E" w:rsidRPr="009166A2">
        <w:rPr>
          <w:sz w:val="20"/>
          <w:szCs w:val="20"/>
          <w:lang w:val="en-US"/>
        </w:rPr>
        <w:t xml:space="preserve"> </w:t>
      </w:r>
      <w:r w:rsidRPr="009166A2">
        <w:rPr>
          <w:sz w:val="20"/>
          <w:szCs w:val="20"/>
          <w:lang w:val="en-US"/>
        </w:rPr>
        <w:t xml:space="preserve">the </w:t>
      </w:r>
      <w:r w:rsidR="000D0FE8" w:rsidRPr="009166A2">
        <w:rPr>
          <w:sz w:val="20"/>
          <w:szCs w:val="20"/>
          <w:lang w:val="en-US"/>
        </w:rPr>
        <w:t xml:space="preserve">probability </w:t>
      </w:r>
      <w:r w:rsidR="000D0FE8">
        <w:rPr>
          <w:sz w:val="20"/>
          <w:szCs w:val="20"/>
          <w:lang w:val="en-US"/>
        </w:rPr>
        <w:t xml:space="preserve">of </w:t>
      </w:r>
      <w:r w:rsidRPr="009166A2">
        <w:rPr>
          <w:sz w:val="20"/>
          <w:szCs w:val="20"/>
          <w:lang w:val="en-US"/>
        </w:rPr>
        <w:t xml:space="preserve">channel contention considering the CW resetting scheme, </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w</m:t>
            </m:r>
          </m:sub>
        </m:sSub>
        <m:r>
          <m:rPr>
            <m:sty m:val="p"/>
          </m:rPr>
          <w:rPr>
            <w:rFonts w:ascii="Cambria Math" w:hAnsi="Cambria Math"/>
            <w:sz w:val="20"/>
            <w:szCs w:val="20"/>
            <w:lang w:val="en-US"/>
          </w:rPr>
          <m:t xml:space="preserve"> </m:t>
        </m:r>
      </m:oMath>
      <w:r w:rsidR="0040792E" w:rsidRPr="009166A2">
        <w:rPr>
          <w:sz w:val="20"/>
          <w:szCs w:val="20"/>
          <w:lang w:val="en-US"/>
        </w:rPr>
        <w:t>denotes</w:t>
      </w:r>
      <w:r w:rsidRPr="009166A2">
        <w:rPr>
          <w:sz w:val="20"/>
          <w:szCs w:val="20"/>
          <w:lang w:val="en-US"/>
        </w:rPr>
        <w:t xml:space="preserve"> the total</w:t>
      </w:r>
      <w:r>
        <w:rPr>
          <w:sz w:val="20"/>
          <w:szCs w:val="20"/>
          <w:lang w:val="en-US"/>
        </w:rPr>
        <w:t xml:space="preserve"> </w:t>
      </w:r>
      <w:r w:rsidRPr="009166A2">
        <w:rPr>
          <w:sz w:val="20"/>
          <w:szCs w:val="20"/>
          <w:lang w:val="en-US"/>
        </w:rPr>
        <w:t xml:space="preserve"> number of users associated with the WAP, </w:t>
      </w:r>
      <m:oMath>
        <m:r>
          <w:rPr>
            <w:rFonts w:ascii="Cambria Math" w:hAnsi="Cambria Math"/>
            <w:sz w:val="20"/>
            <w:szCs w:val="20"/>
            <w:lang w:val="en-US"/>
          </w:rPr>
          <m:t>D</m:t>
        </m:r>
      </m:oMath>
      <w:r w:rsidRPr="009166A2">
        <w:rPr>
          <w:sz w:val="20"/>
          <w:szCs w:val="20"/>
          <w:lang w:val="en-US"/>
        </w:rPr>
        <w:t xml:space="preserve">  is the maximum allowed size of user packets.</w:t>
      </w:r>
      <m:oMath>
        <m:r>
          <m:rPr>
            <m:sty m:val="p"/>
          </m:rPr>
          <w:rPr>
            <w:rFonts w:ascii="Cambria Math" w:hAnsi="Cambria Math"/>
            <w:sz w:val="20"/>
            <w:szCs w:val="20"/>
            <w:lang w:val="en-US"/>
          </w:rPr>
          <m:t xml:space="preserve"> </m:t>
        </m:r>
        <m:r>
          <w:rPr>
            <w:rFonts w:ascii="Cambria Math" w:hAnsi="Cambria Math"/>
            <w:sz w:val="20"/>
            <w:szCs w:val="20"/>
            <w:lang w:val="en-US"/>
          </w:rPr>
          <m:t>T</m:t>
        </m:r>
        <m:r>
          <m:rPr>
            <m:sty m:val="p"/>
          </m:rPr>
          <w:rPr>
            <w:rFonts w:ascii="Cambria Math" w:hAnsi="Cambria Math"/>
            <w:sz w:val="20"/>
            <w:szCs w:val="20"/>
            <w:lang w:val="en-US"/>
          </w:rPr>
          <m:t xml:space="preserve"> </m:t>
        </m:r>
      </m:oMath>
      <w:r w:rsidRPr="009166A2">
        <w:rPr>
          <w:sz w:val="20"/>
          <w:szCs w:val="20"/>
          <w:lang w:val="en-US"/>
        </w:rPr>
        <w:t xml:space="preserve"> can be denoted as,</w:t>
      </w:r>
    </w:p>
    <w:p w14:paraId="685C5AC5" w14:textId="77777777" w:rsidR="000D0FE8" w:rsidRDefault="000D0FE8" w:rsidP="009166A2">
      <w:pPr>
        <w:spacing w:line="480" w:lineRule="auto"/>
        <w:jc w:val="center"/>
        <w:rPr>
          <w:sz w:val="20"/>
          <w:szCs w:val="20"/>
          <w:lang w:val="en-US"/>
        </w:rPr>
      </w:pPr>
    </w:p>
    <w:p w14:paraId="48610404" w14:textId="60B7058A" w:rsidR="00744AF5" w:rsidRPr="009166A2" w:rsidRDefault="009166A2" w:rsidP="009166A2">
      <w:pPr>
        <w:spacing w:line="480" w:lineRule="auto"/>
        <w:jc w:val="center"/>
        <w:rPr>
          <w:bCs/>
          <w:sz w:val="20"/>
          <w:szCs w:val="20"/>
          <w:lang w:val="en-US"/>
        </w:rPr>
      </w:pPr>
      <m:oMath>
        <m:r>
          <w:rPr>
            <w:rFonts w:ascii="Cambria Math" w:eastAsiaTheme="minorEastAsia" w:hAnsi="Cambria Math" w:cstheme="majorBidi"/>
            <w:noProof/>
            <w:sz w:val="20"/>
            <w:szCs w:val="20"/>
          </w:rPr>
          <m:t>T</m:t>
        </m:r>
        <m:r>
          <w:rPr>
            <w:rFonts w:ascii="Cambria Math" w:eastAsiaTheme="minorEastAsia" w:hAnsi="Cambria Math" w:cstheme="majorBidi"/>
            <w:noProof/>
            <w:sz w:val="20"/>
            <w:szCs w:val="20"/>
            <w:lang w:val="en-US"/>
          </w:rPr>
          <m:t>=(</m:t>
        </m:r>
        <m:sSup>
          <m:sSupPr>
            <m:ctrlPr>
              <w:rPr>
                <w:rFonts w:ascii="Cambria Math" w:eastAsiaTheme="minorEastAsia" w:hAnsi="Cambria Math" w:cstheme="majorBidi"/>
                <w:i/>
                <w:noProof/>
                <w:sz w:val="20"/>
                <w:szCs w:val="20"/>
              </w:rPr>
            </m:ctrlPr>
          </m:sSupPr>
          <m:e>
            <m:r>
              <w:rPr>
                <w:rFonts w:ascii="Cambria Math" w:eastAsiaTheme="minorEastAsia" w:hAnsi="Cambria Math" w:cstheme="majorBidi"/>
                <w:noProof/>
                <w:sz w:val="20"/>
                <w:szCs w:val="20"/>
                <w:lang w:val="en-US"/>
              </w:rPr>
              <m:t>1-</m:t>
            </m:r>
            <m:r>
              <w:rPr>
                <w:rFonts w:ascii="Cambria Math" w:eastAsiaTheme="minorEastAsia" w:hAnsi="Cambria Math" w:cstheme="majorBidi"/>
                <w:noProof/>
                <w:sz w:val="20"/>
                <w:szCs w:val="20"/>
              </w:rPr>
              <m:t>τ</m:t>
            </m:r>
            <m:r>
              <w:rPr>
                <w:rFonts w:ascii="Cambria Math" w:eastAsiaTheme="minorEastAsia" w:hAnsi="Cambria Math" w:cstheme="majorBidi"/>
                <w:noProof/>
                <w:sz w:val="20"/>
                <w:szCs w:val="20"/>
                <w:lang w:val="en-US"/>
              </w:rPr>
              <m:t>)</m:t>
            </m:r>
          </m:e>
          <m:sup>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noProof/>
                    <w:sz w:val="20"/>
                    <w:szCs w:val="20"/>
                  </w:rPr>
                  <m:t>N</m:t>
                </m:r>
              </m:e>
              <m:sub>
                <m:r>
                  <w:rPr>
                    <w:rFonts w:ascii="Cambria Math" w:eastAsiaTheme="minorEastAsia" w:hAnsi="Cambria Math" w:cstheme="majorBidi"/>
                    <w:noProof/>
                    <w:sz w:val="20"/>
                    <w:szCs w:val="20"/>
                  </w:rPr>
                  <m:t>w</m:t>
                </m:r>
              </m:sub>
            </m:sSub>
            <m:r>
              <w:rPr>
                <w:rFonts w:ascii="Cambria Math" w:eastAsiaTheme="minorEastAsia" w:hAnsi="Cambria Math" w:cstheme="majorBidi"/>
                <w:noProof/>
                <w:sz w:val="20"/>
                <w:szCs w:val="20"/>
                <w:lang w:val="en-US"/>
              </w:rPr>
              <m:t>+1</m:t>
            </m:r>
          </m:sup>
        </m:sSup>
        <m:r>
          <w:rPr>
            <w:rFonts w:ascii="Cambria Math" w:eastAsiaTheme="minorEastAsia" w:hAnsi="Cambria Math" w:cstheme="majorBidi"/>
            <w:noProof/>
            <w:sz w:val="20"/>
            <w:szCs w:val="20"/>
            <w:lang w:val="en-US"/>
          </w:rPr>
          <m:t xml:space="preserve"> </m:t>
        </m:r>
        <m:r>
          <w:rPr>
            <w:rFonts w:ascii="Cambria Math" w:eastAsiaTheme="minorEastAsia" w:hAnsi="Cambria Math" w:cstheme="majorBidi"/>
            <w:noProof/>
            <w:sz w:val="20"/>
            <w:szCs w:val="20"/>
          </w:rPr>
          <m:t>e</m:t>
        </m:r>
        <m:r>
          <w:rPr>
            <w:rFonts w:ascii="Cambria Math" w:eastAsiaTheme="minorEastAsia" w:hAnsi="Cambria Math" w:cstheme="majorBidi"/>
            <w:noProof/>
            <w:sz w:val="20"/>
            <w:szCs w:val="20"/>
            <w:lang w:val="en-US"/>
          </w:rPr>
          <m:t xml:space="preserve">+ </m:t>
        </m:r>
      </m:oMath>
      <w:r w:rsidRPr="009166A2">
        <w:rPr>
          <w:rFonts w:ascii="Cambria Math" w:eastAsiaTheme="minorEastAsia" w:hAnsi="Cambria Math" w:cstheme="majorBidi"/>
          <w:i/>
          <w:noProof/>
          <w:sz w:val="20"/>
          <w:szCs w:val="20"/>
          <w:lang w:val="en-US"/>
        </w:rPr>
        <w:t>(</w:t>
      </w:r>
      <m:oMath>
        <m:r>
          <w:rPr>
            <w:rFonts w:ascii="Cambria Math" w:eastAsiaTheme="minorEastAsia" w:hAnsi="Cambria Math" w:cstheme="majorBidi"/>
            <w:noProof/>
            <w:sz w:val="20"/>
            <w:szCs w:val="20"/>
            <w:lang w:val="en-US"/>
          </w:rPr>
          <m:t>1-</m:t>
        </m:r>
        <m:d>
          <m:dPr>
            <m:ctrlPr>
              <w:rPr>
                <w:rFonts w:ascii="Cambria Math" w:eastAsiaTheme="minorEastAsia" w:hAnsi="Cambria Math" w:cstheme="majorBidi"/>
                <w:i/>
                <w:noProof/>
                <w:sz w:val="20"/>
                <w:szCs w:val="20"/>
              </w:rPr>
            </m:ctrlPr>
          </m:dPr>
          <m:e>
            <m:sSup>
              <m:sSupPr>
                <m:ctrlPr>
                  <w:rPr>
                    <w:rFonts w:ascii="Cambria Math" w:eastAsiaTheme="minorEastAsia" w:hAnsi="Cambria Math" w:cstheme="majorBidi"/>
                    <w:i/>
                    <w:noProof/>
                    <w:sz w:val="20"/>
                    <w:szCs w:val="20"/>
                  </w:rPr>
                </m:ctrlPr>
              </m:sSupPr>
              <m:e>
                <m:r>
                  <w:rPr>
                    <w:rFonts w:ascii="Cambria Math" w:eastAsiaTheme="minorEastAsia" w:hAnsi="Cambria Math" w:cstheme="majorBidi"/>
                    <w:noProof/>
                    <w:sz w:val="20"/>
                    <w:szCs w:val="20"/>
                    <w:lang w:val="en-US"/>
                  </w:rPr>
                  <m:t>1-</m:t>
                </m:r>
                <m:r>
                  <w:rPr>
                    <w:rFonts w:ascii="Cambria Math" w:eastAsiaTheme="minorEastAsia" w:hAnsi="Cambria Math" w:cstheme="majorBidi"/>
                    <w:noProof/>
                    <w:sz w:val="20"/>
                    <w:szCs w:val="20"/>
                  </w:rPr>
                  <m:t>τ</m:t>
                </m:r>
                <m:r>
                  <w:rPr>
                    <w:rFonts w:ascii="Cambria Math" w:eastAsiaTheme="minorEastAsia" w:hAnsi="Cambria Math" w:cstheme="majorBidi"/>
                    <w:noProof/>
                    <w:sz w:val="20"/>
                    <w:szCs w:val="20"/>
                    <w:lang w:val="en-US"/>
                  </w:rPr>
                  <m:t>)</m:t>
                </m:r>
              </m:e>
              <m:sup>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noProof/>
                        <w:sz w:val="20"/>
                        <w:szCs w:val="20"/>
                      </w:rPr>
                      <m:t>N</m:t>
                    </m:r>
                  </m:e>
                  <m:sub>
                    <m:r>
                      <w:rPr>
                        <w:rFonts w:ascii="Cambria Math" w:eastAsiaTheme="minorEastAsia" w:hAnsi="Cambria Math" w:cstheme="majorBidi"/>
                        <w:noProof/>
                        <w:sz w:val="20"/>
                        <w:szCs w:val="20"/>
                      </w:rPr>
                      <m:t>w</m:t>
                    </m:r>
                  </m:sub>
                </m:sSub>
                <m:r>
                  <w:rPr>
                    <w:rFonts w:ascii="Cambria Math" w:eastAsiaTheme="minorEastAsia" w:hAnsi="Cambria Math" w:cstheme="majorBidi"/>
                    <w:noProof/>
                    <w:sz w:val="20"/>
                    <w:szCs w:val="20"/>
                    <w:lang w:val="en-US"/>
                  </w:rPr>
                  <m:t>+1</m:t>
                </m:r>
              </m:sup>
            </m:sSup>
            <m:r>
              <w:rPr>
                <w:rFonts w:ascii="Cambria Math" w:eastAsiaTheme="minorEastAsia" w:hAnsi="Cambria Math" w:cstheme="majorBidi"/>
                <w:noProof/>
                <w:sz w:val="20"/>
                <w:szCs w:val="20"/>
                <w:lang w:val="en-US"/>
              </w:rPr>
              <m:t xml:space="preserve"> </m:t>
            </m:r>
          </m:e>
        </m:d>
        <m:r>
          <w:rPr>
            <w:rFonts w:ascii="Cambria Math" w:eastAsiaTheme="minorEastAsia" w:hAnsi="Cambria Math" w:cstheme="majorBidi"/>
            <w:noProof/>
            <w:sz w:val="20"/>
            <w:szCs w:val="20"/>
            <w:lang w:val="en-US"/>
          </w:rPr>
          <m:t xml:space="preserve"> ( </m:t>
        </m:r>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noProof/>
                <w:sz w:val="20"/>
                <w:szCs w:val="20"/>
              </w:rPr>
              <m:t>T</m:t>
            </m:r>
          </m:e>
          <m:sub>
            <m:r>
              <w:rPr>
                <w:rFonts w:ascii="Cambria Math" w:eastAsiaTheme="minorEastAsia" w:hAnsi="Cambria Math" w:cstheme="majorBidi"/>
                <w:noProof/>
                <w:sz w:val="20"/>
                <w:szCs w:val="20"/>
              </w:rPr>
              <m:t>cTS</m:t>
            </m:r>
          </m:sub>
        </m:sSub>
        <m:r>
          <w:rPr>
            <w:rFonts w:ascii="Cambria Math" w:eastAsiaTheme="minorEastAsia" w:hAnsi="Cambria Math" w:cstheme="majorBidi"/>
            <w:noProof/>
            <w:sz w:val="20"/>
            <w:szCs w:val="20"/>
            <w:lang w:val="en-US"/>
          </w:rPr>
          <m:t>+</m:t>
        </m:r>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noProof/>
                <w:sz w:val="20"/>
                <w:szCs w:val="20"/>
              </w:rPr>
              <m:t>T</m:t>
            </m:r>
          </m:e>
          <m:sub>
            <m:r>
              <w:rPr>
                <w:rFonts w:ascii="Cambria Math" w:eastAsiaTheme="minorEastAsia" w:hAnsi="Cambria Math" w:cstheme="majorBidi"/>
                <w:noProof/>
                <w:sz w:val="20"/>
                <w:szCs w:val="20"/>
              </w:rPr>
              <m:t>DIFS</m:t>
            </m:r>
          </m:sub>
        </m:sSub>
        <m:r>
          <w:rPr>
            <w:rFonts w:ascii="Cambria Math" w:eastAsiaTheme="minorEastAsia" w:hAnsi="Cambria Math" w:cstheme="majorBidi"/>
            <w:noProof/>
            <w:sz w:val="20"/>
            <w:szCs w:val="20"/>
            <w:lang w:val="en-US"/>
          </w:rPr>
          <m:t>)</m:t>
        </m:r>
      </m:oMath>
      <w:r w:rsidRPr="009166A2">
        <w:rPr>
          <w:rFonts w:ascii="Cambria Math" w:eastAsiaTheme="minorEastAsia" w:hAnsi="Cambria Math" w:cstheme="majorBidi"/>
          <w:i/>
          <w:noProof/>
          <w:sz w:val="20"/>
          <w:szCs w:val="20"/>
          <w:lang w:val="en-US"/>
        </w:rPr>
        <w:t>+</w:t>
      </w:r>
    </w:p>
    <w:p w14:paraId="0A94EC96" w14:textId="462AC834" w:rsidR="00744AF5" w:rsidRPr="00935817" w:rsidRDefault="009166A2" w:rsidP="00A2314A">
      <w:pPr>
        <w:spacing w:line="480" w:lineRule="auto"/>
        <w:jc w:val="center"/>
        <w:rPr>
          <w:bCs/>
          <w:sz w:val="20"/>
          <w:szCs w:val="20"/>
          <w:lang w:val="en-US"/>
        </w:rPr>
      </w:pPr>
      <w:r>
        <w:rPr>
          <w:rFonts w:ascii="Cambria Math" w:eastAsiaTheme="minorEastAsia" w:hAnsi="Cambria Math" w:cstheme="majorBidi"/>
          <w:i/>
          <w:noProof/>
          <w:sz w:val="20"/>
          <w:szCs w:val="20"/>
          <w:lang w:val="en-US"/>
        </w:rPr>
        <w:t xml:space="preserve">                    </w:t>
      </w:r>
      <w:r w:rsidRPr="009166A2">
        <w:rPr>
          <w:rFonts w:ascii="Cambria Math" w:eastAsiaTheme="minorEastAsia" w:hAnsi="Cambria Math" w:cstheme="majorBidi"/>
          <w:i/>
          <w:noProof/>
          <w:sz w:val="20"/>
          <w:szCs w:val="20"/>
          <w:lang w:val="en-US"/>
        </w:rPr>
        <w:t>(</w:t>
      </w:r>
      <m:oMath>
        <m:r>
          <w:rPr>
            <w:rFonts w:ascii="Cambria Math" w:eastAsiaTheme="minorEastAsia" w:hAnsi="Cambria Math" w:cstheme="majorBidi"/>
            <w:noProof/>
            <w:sz w:val="20"/>
            <w:szCs w:val="20"/>
            <w:lang w:val="en-US"/>
          </w:rPr>
          <m:t xml:space="preserve"> </m:t>
        </m:r>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noProof/>
                <w:sz w:val="20"/>
                <w:szCs w:val="20"/>
              </w:rPr>
              <m:t>N</m:t>
            </m:r>
          </m:e>
          <m:sub>
            <m:r>
              <w:rPr>
                <w:rFonts w:ascii="Cambria Math" w:eastAsiaTheme="minorEastAsia" w:hAnsi="Cambria Math" w:cstheme="majorBidi"/>
                <w:noProof/>
                <w:sz w:val="20"/>
                <w:szCs w:val="20"/>
              </w:rPr>
              <m:t>w</m:t>
            </m:r>
          </m:sub>
        </m:sSub>
        <m:r>
          <w:rPr>
            <w:rFonts w:ascii="Cambria Math" w:eastAsiaTheme="minorEastAsia" w:hAnsi="Cambria Math" w:cstheme="majorBidi"/>
            <w:noProof/>
            <w:sz w:val="20"/>
            <w:szCs w:val="20"/>
            <w:lang w:val="en-US"/>
          </w:rPr>
          <m:t>+1</m:t>
        </m:r>
      </m:oMath>
      <w:r w:rsidRPr="009166A2">
        <w:rPr>
          <w:rFonts w:ascii="Cambria Math" w:eastAsiaTheme="minorEastAsia" w:hAnsi="Cambria Math" w:cstheme="majorBidi"/>
          <w:i/>
          <w:noProof/>
          <w:sz w:val="20"/>
          <w:szCs w:val="20"/>
          <w:lang w:val="en-US"/>
        </w:rPr>
        <w:t>)</w:t>
      </w:r>
      <m:oMath>
        <m:r>
          <w:rPr>
            <w:rFonts w:ascii="Cambria Math" w:eastAsiaTheme="minorEastAsia" w:hAnsi="Cambria Math" w:cstheme="majorBidi"/>
            <w:noProof/>
            <w:sz w:val="20"/>
            <w:szCs w:val="20"/>
            <w:lang w:val="en-US"/>
          </w:rPr>
          <m:t xml:space="preserve"> </m:t>
        </m:r>
        <m:r>
          <w:rPr>
            <w:rFonts w:ascii="Cambria Math" w:eastAsiaTheme="minorEastAsia" w:hAnsi="Cambria Math" w:cstheme="majorBidi"/>
            <w:noProof/>
            <w:sz w:val="20"/>
            <w:szCs w:val="20"/>
          </w:rPr>
          <m:t>τ</m:t>
        </m:r>
        <m:r>
          <w:rPr>
            <w:rFonts w:ascii="Cambria Math" w:eastAsiaTheme="minorEastAsia" w:hAnsi="Cambria Math" w:cstheme="majorBidi"/>
            <w:noProof/>
            <w:sz w:val="20"/>
            <w:szCs w:val="20"/>
            <w:lang w:val="en-US"/>
          </w:rPr>
          <m:t>(</m:t>
        </m:r>
        <m:sSup>
          <m:sSupPr>
            <m:ctrlPr>
              <w:rPr>
                <w:rFonts w:ascii="Cambria Math" w:eastAsiaTheme="minorEastAsia" w:hAnsi="Cambria Math" w:cstheme="majorBidi"/>
                <w:i/>
                <w:noProof/>
                <w:sz w:val="20"/>
                <w:szCs w:val="20"/>
              </w:rPr>
            </m:ctrlPr>
          </m:sSupPr>
          <m:e>
            <m:r>
              <w:rPr>
                <w:rFonts w:ascii="Cambria Math" w:eastAsiaTheme="minorEastAsia" w:hAnsi="Cambria Math" w:cstheme="majorBidi"/>
                <w:noProof/>
                <w:sz w:val="20"/>
                <w:szCs w:val="20"/>
                <w:lang w:val="en-US"/>
              </w:rPr>
              <m:t>1-</m:t>
            </m:r>
            <m:r>
              <w:rPr>
                <w:rFonts w:ascii="Cambria Math" w:eastAsiaTheme="minorEastAsia" w:hAnsi="Cambria Math" w:cstheme="majorBidi"/>
                <w:noProof/>
                <w:sz w:val="20"/>
                <w:szCs w:val="20"/>
              </w:rPr>
              <m:t>τ</m:t>
            </m:r>
            <m:r>
              <w:rPr>
                <w:rFonts w:ascii="Cambria Math" w:eastAsiaTheme="minorEastAsia" w:hAnsi="Cambria Math" w:cstheme="majorBidi"/>
                <w:noProof/>
                <w:sz w:val="20"/>
                <w:szCs w:val="20"/>
                <w:lang w:val="en-US"/>
              </w:rPr>
              <m:t>)</m:t>
            </m:r>
          </m:e>
          <m:sup>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noProof/>
                    <w:sz w:val="20"/>
                    <w:szCs w:val="20"/>
                  </w:rPr>
                  <m:t>N</m:t>
                </m:r>
              </m:e>
              <m:sub>
                <m:r>
                  <w:rPr>
                    <w:rFonts w:ascii="Cambria Math" w:eastAsiaTheme="minorEastAsia" w:hAnsi="Cambria Math" w:cstheme="majorBidi"/>
                    <w:noProof/>
                    <w:sz w:val="20"/>
                    <w:szCs w:val="20"/>
                  </w:rPr>
                  <m:t>w</m:t>
                </m:r>
              </m:sub>
            </m:sSub>
          </m:sup>
        </m:sSup>
      </m:oMath>
      <w:r w:rsidRPr="009166A2">
        <w:rPr>
          <w:rFonts w:ascii="Cambria Math" w:eastAsiaTheme="minorEastAsia" w:hAnsi="Cambria Math" w:cstheme="majorBidi"/>
          <w:i/>
          <w:noProof/>
          <w:sz w:val="20"/>
          <w:szCs w:val="20"/>
          <w:lang w:val="en-US"/>
        </w:rPr>
        <w:t>(</w:t>
      </w:r>
      <m:oMath>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noProof/>
                <w:sz w:val="20"/>
                <w:szCs w:val="20"/>
              </w:rPr>
              <m:t>T</m:t>
            </m:r>
          </m:e>
          <m:sub>
            <m:r>
              <w:rPr>
                <w:rFonts w:ascii="Cambria Math" w:eastAsiaTheme="minorEastAsia" w:hAnsi="Cambria Math" w:cstheme="majorBidi"/>
                <w:noProof/>
                <w:sz w:val="20"/>
                <w:szCs w:val="20"/>
              </w:rPr>
              <m:t>RTS</m:t>
            </m:r>
          </m:sub>
        </m:sSub>
        <m:r>
          <w:rPr>
            <w:rFonts w:ascii="Cambria Math" w:eastAsiaTheme="minorEastAsia" w:hAnsi="Cambria Math" w:cstheme="majorBidi"/>
            <w:noProof/>
            <w:sz w:val="20"/>
            <w:szCs w:val="20"/>
            <w:lang w:val="en-US"/>
          </w:rPr>
          <m:t>+</m:t>
        </m:r>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noProof/>
                <w:sz w:val="20"/>
                <w:szCs w:val="20"/>
              </w:rPr>
              <m:t>T</m:t>
            </m:r>
          </m:e>
          <m:sub>
            <m:r>
              <w:rPr>
                <w:rFonts w:ascii="Cambria Math" w:eastAsiaTheme="minorEastAsia" w:hAnsi="Cambria Math" w:cstheme="majorBidi"/>
                <w:noProof/>
                <w:sz w:val="20"/>
                <w:szCs w:val="20"/>
              </w:rPr>
              <m:t>ACK</m:t>
            </m:r>
          </m:sub>
        </m:sSub>
        <m:r>
          <w:rPr>
            <w:rFonts w:ascii="Cambria Math" w:eastAsiaTheme="minorEastAsia" w:hAnsi="Cambria Math" w:cstheme="majorBidi"/>
            <w:noProof/>
            <w:sz w:val="20"/>
            <w:szCs w:val="20"/>
            <w:lang w:val="en-US"/>
          </w:rPr>
          <m:t>+3</m:t>
        </m:r>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noProof/>
                <w:sz w:val="20"/>
                <w:szCs w:val="20"/>
              </w:rPr>
              <m:t>T</m:t>
            </m:r>
          </m:e>
          <m:sub>
            <m:r>
              <w:rPr>
                <w:rFonts w:ascii="Cambria Math" w:eastAsiaTheme="minorEastAsia" w:hAnsi="Cambria Math" w:cstheme="majorBidi"/>
                <w:noProof/>
                <w:sz w:val="20"/>
                <w:szCs w:val="20"/>
              </w:rPr>
              <m:t>sIFS</m:t>
            </m:r>
          </m:sub>
        </m:sSub>
        <m:r>
          <w:rPr>
            <w:rFonts w:ascii="Cambria Math" w:eastAsiaTheme="minorEastAsia" w:hAnsi="Cambria Math" w:cstheme="majorBidi"/>
            <w:noProof/>
            <w:sz w:val="20"/>
            <w:szCs w:val="20"/>
            <w:lang w:val="en-US"/>
          </w:rPr>
          <m:t>)</m:t>
        </m:r>
      </m:oMath>
      <w:r w:rsidRPr="009166A2">
        <w:rPr>
          <w:sz w:val="20"/>
          <w:szCs w:val="20"/>
          <w:lang w:val="en-US"/>
        </w:rPr>
        <w:t xml:space="preserve">  </w:t>
      </w:r>
      <w:r w:rsidRPr="009166A2">
        <w:rPr>
          <w:lang w:val="en-US"/>
        </w:rPr>
        <w:t xml:space="preserve">    </w:t>
      </w:r>
      <w:r>
        <w:rPr>
          <w:lang w:val="en-US"/>
        </w:rPr>
        <w:t xml:space="preserve">      </w:t>
      </w:r>
      <w:r w:rsidRPr="009166A2">
        <w:rPr>
          <w:sz w:val="20"/>
          <w:szCs w:val="20"/>
          <w:lang w:val="en-US"/>
        </w:rPr>
        <w:t>(5)</w:t>
      </w:r>
    </w:p>
    <w:p w14:paraId="61D8849C" w14:textId="4B9D73B6" w:rsidR="009166A2" w:rsidRPr="00A2314A" w:rsidRDefault="009166A2" w:rsidP="00CE1E3C">
      <w:pPr>
        <w:autoSpaceDE w:val="0"/>
        <w:autoSpaceDN w:val="0"/>
        <w:adjustRightInd w:val="0"/>
        <w:spacing w:after="120" w:line="264" w:lineRule="auto"/>
        <w:ind w:firstLine="284"/>
        <w:jc w:val="both"/>
        <w:rPr>
          <w:sz w:val="20"/>
          <w:szCs w:val="20"/>
        </w:rPr>
      </w:pPr>
      <w:r w:rsidRPr="00CE1E3C">
        <w:rPr>
          <w:sz w:val="20"/>
          <w:szCs w:val="20"/>
          <w:lang w:val="en-US"/>
        </w:rPr>
        <w:lastRenderedPageBreak/>
        <w:t xml:space="preserve">Where </w:t>
      </w:r>
      <m:oMath>
        <m:r>
          <w:rPr>
            <w:rFonts w:ascii="Cambria Math" w:hAnsi="Cambria Math"/>
            <w:sz w:val="20"/>
            <w:szCs w:val="20"/>
          </w:rPr>
          <m:t>e</m:t>
        </m:r>
      </m:oMath>
      <w:r w:rsidRPr="00CE1E3C">
        <w:rPr>
          <w:sz w:val="20"/>
          <w:szCs w:val="20"/>
          <w:lang w:val="en-US"/>
        </w:rPr>
        <w:t xml:space="preserve"> is the duration of an empty slot</w:t>
      </w:r>
      <w:r w:rsidRPr="00A2314A">
        <w:rPr>
          <w:sz w:val="20"/>
          <w:szCs w:val="20"/>
          <w:lang w:val="en-US"/>
        </w:rPr>
        <w:t xml:space="preserve"> time;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RTS</m:t>
            </m:r>
          </m:sub>
        </m:sSub>
      </m:oMath>
      <w:r w:rsidR="00CE1E3C" w:rsidRPr="00CE1E3C">
        <w:rPr>
          <w:sz w:val="20"/>
          <w:szCs w:val="20"/>
          <w:lang w:val="en-US"/>
        </w:rPr>
        <w:t xml:space="preserve"> </w:t>
      </w:r>
      <w:r w:rsidR="00CE1E3C" w:rsidRPr="00A2314A">
        <w:rPr>
          <w:sz w:val="20"/>
          <w:szCs w:val="20"/>
          <w:lang w:val="en-US"/>
        </w:rPr>
        <w:t>,</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cTS</m:t>
            </m:r>
          </m:sub>
        </m:sSub>
      </m:oMath>
      <w:r w:rsidR="00CE1E3C" w:rsidRPr="00A2314A">
        <w:rPr>
          <w:sz w:val="20"/>
          <w:szCs w:val="20"/>
          <w:lang w:val="en-US"/>
        </w:rPr>
        <w:t xml:space="preserve">, </w:t>
      </w:r>
      <w:r w:rsidRPr="00A2314A">
        <w:rPr>
          <w:sz w:val="20"/>
          <w:szCs w:val="20"/>
          <w:lang w:val="en-US"/>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DIFS</m:t>
            </m:r>
          </m:sub>
        </m:sSub>
        <m:r>
          <w:rPr>
            <w:rFonts w:ascii="Cambria Math" w:hAnsi="Cambria Math"/>
            <w:sz w:val="20"/>
            <w:szCs w:val="20"/>
            <w:lang w:val="en-US"/>
          </w:rPr>
          <m:t>,</m:t>
        </m:r>
      </m:oMath>
      <w:r w:rsidRPr="00A2314A">
        <w:rPr>
          <w:sz w:val="20"/>
          <w:szCs w:val="20"/>
          <w:lang w:val="en-US"/>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sIFS</m:t>
            </m:r>
          </m:sub>
        </m:sSub>
      </m:oMath>
      <w:r w:rsidR="00CE1E3C" w:rsidRPr="00A2314A">
        <w:rPr>
          <w:sz w:val="20"/>
          <w:szCs w:val="20"/>
          <w:lang w:val="en-US"/>
        </w:rPr>
        <w:t xml:space="preserve"> </w:t>
      </w:r>
      <w:r w:rsidRPr="00A2314A">
        <w:rPr>
          <w:sz w:val="20"/>
          <w:szCs w:val="20"/>
          <w:lang w:val="en-US"/>
        </w:rPr>
        <w:t>and</w:t>
      </w:r>
      <m:oMath>
        <m:r>
          <w:rPr>
            <w:rFonts w:ascii="Cambria Math" w:hAnsi="Cambria Math"/>
            <w:sz w:val="20"/>
            <w:szCs w:val="20"/>
            <w:lang w:val="en-US"/>
          </w:rPr>
          <m:t xml:space="preserve"> </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ACK</m:t>
            </m:r>
          </m:sub>
        </m:sSub>
      </m:oMath>
      <w:r w:rsidR="00CE1E3C" w:rsidRPr="00A2314A">
        <w:rPr>
          <w:sz w:val="20"/>
          <w:szCs w:val="20"/>
          <w:lang w:val="en-US"/>
        </w:rPr>
        <w:t xml:space="preserve"> </w:t>
      </w:r>
      <w:r w:rsidRPr="00A2314A">
        <w:rPr>
          <w:sz w:val="20"/>
          <w:szCs w:val="20"/>
          <w:lang w:val="en-US"/>
        </w:rPr>
        <w:t xml:space="preserve"> </w:t>
      </w:r>
      <w:r w:rsidR="00CE1E3C">
        <w:rPr>
          <w:sz w:val="20"/>
          <w:szCs w:val="20"/>
          <w:lang w:val="en-US"/>
        </w:rPr>
        <w:t>denote</w:t>
      </w:r>
      <w:r w:rsidRPr="00A2314A">
        <w:rPr>
          <w:sz w:val="20"/>
          <w:szCs w:val="20"/>
          <w:lang w:val="en-US"/>
        </w:rPr>
        <w:t xml:space="preserve"> the duration of the Request to Send (RTS) short frame, Clear to Send (CTS) short frame, </w:t>
      </w:r>
      <w:r w:rsidR="00CE1E3C" w:rsidRPr="00A2314A">
        <w:rPr>
          <w:sz w:val="20"/>
          <w:szCs w:val="20"/>
          <w:lang w:val="en-US"/>
        </w:rPr>
        <w:t>DIFS,</w:t>
      </w:r>
      <w:r w:rsidR="00CE1E3C" w:rsidRPr="00CE1E3C">
        <w:rPr>
          <w:sz w:val="20"/>
          <w:szCs w:val="20"/>
          <w:lang w:val="en-US"/>
        </w:rPr>
        <w:t xml:space="preserve"> </w:t>
      </w:r>
      <w:r w:rsidR="00CE1E3C">
        <w:rPr>
          <w:sz w:val="20"/>
          <w:szCs w:val="20"/>
          <w:lang w:val="en-US"/>
        </w:rPr>
        <w:t>SIFS</w:t>
      </w:r>
      <w:r w:rsidR="00CE1E3C" w:rsidRPr="00A2314A">
        <w:rPr>
          <w:sz w:val="20"/>
          <w:szCs w:val="20"/>
          <w:lang w:val="en-US"/>
        </w:rPr>
        <w:t xml:space="preserve"> </w:t>
      </w:r>
      <w:r w:rsidRPr="00A2314A">
        <w:rPr>
          <w:sz w:val="20"/>
          <w:szCs w:val="20"/>
          <w:lang w:val="en-US"/>
        </w:rPr>
        <w:t xml:space="preserve">and </w:t>
      </w:r>
      <w:r w:rsidR="00CE1E3C" w:rsidRPr="00A2314A">
        <w:rPr>
          <w:sz w:val="20"/>
          <w:szCs w:val="20"/>
          <w:lang w:val="en-US"/>
        </w:rPr>
        <w:t xml:space="preserve">ACK, </w:t>
      </w:r>
      <w:r w:rsidR="00CE1E3C">
        <w:rPr>
          <w:sz w:val="20"/>
          <w:szCs w:val="20"/>
          <w:lang w:val="en-US"/>
        </w:rPr>
        <w:t xml:space="preserve"> </w:t>
      </w:r>
      <w:r w:rsidRPr="00A2314A">
        <w:rPr>
          <w:sz w:val="20"/>
          <w:szCs w:val="20"/>
          <w:lang w:val="en-US"/>
        </w:rPr>
        <w:t xml:space="preserve">respectively. </w:t>
      </w:r>
      <m:oMath>
        <m:sSubSup>
          <m:sSubSupPr>
            <m:ctrlPr>
              <w:rPr>
                <w:rFonts w:ascii="Cambria Math" w:eastAsiaTheme="minorEastAsia" w:hAnsi="Cambria Math" w:cstheme="majorBidi"/>
                <w:i/>
                <w:noProof/>
                <w:sz w:val="20"/>
                <w:szCs w:val="20"/>
              </w:rPr>
            </m:ctrlPr>
          </m:sSubSupPr>
          <m:e>
            <m:r>
              <w:rPr>
                <w:rFonts w:ascii="Cambria Math" w:eastAsiaTheme="minorEastAsia" w:hAnsi="Cambria Math" w:cstheme="majorBidi"/>
                <w:noProof/>
                <w:sz w:val="20"/>
                <w:szCs w:val="20"/>
              </w:rPr>
              <m:t>R</m:t>
            </m:r>
          </m:e>
          <m:sub>
            <m:r>
              <w:rPr>
                <w:rFonts w:ascii="Cambria Math" w:eastAsiaTheme="minorEastAsia" w:hAnsi="Cambria Math" w:cstheme="majorBidi"/>
                <w:sz w:val="20"/>
                <w:szCs w:val="20"/>
              </w:rPr>
              <m:t>w</m:t>
            </m:r>
          </m:sub>
          <m:sup>
            <m:r>
              <w:rPr>
                <w:rFonts w:ascii="Cambria Math" w:eastAsiaTheme="minorEastAsia" w:hAnsi="Cambria Math" w:cstheme="majorBidi"/>
                <w:noProof/>
                <w:sz w:val="20"/>
                <w:szCs w:val="20"/>
              </w:rPr>
              <m:t>p</m:t>
            </m:r>
            <m:r>
              <w:rPr>
                <w:rFonts w:ascii="Cambria Math" w:eastAsiaTheme="minorEastAsia" w:hAnsi="Cambria Math" w:cstheme="majorBidi"/>
                <w:sz w:val="20"/>
                <w:szCs w:val="20"/>
                <w:lang w:val="en-US"/>
              </w:rPr>
              <m:t>h</m:t>
            </m:r>
          </m:sup>
        </m:sSubSup>
      </m:oMath>
      <w:r w:rsidRPr="00A2314A">
        <w:rPr>
          <w:sz w:val="20"/>
          <w:szCs w:val="20"/>
          <w:lang w:val="en-US"/>
        </w:rPr>
        <w:t xml:space="preserve">is the Physical rate of the transmitted tag’s signal which transmits from the smartphone to the </w:t>
      </w:r>
      <w:proofErr w:type="gramStart"/>
      <w:r w:rsidRPr="00A2314A">
        <w:rPr>
          <w:sz w:val="20"/>
          <w:szCs w:val="20"/>
          <w:lang w:val="en-US"/>
        </w:rPr>
        <w:t>WAP.</w:t>
      </w:r>
      <w:proofErr w:type="gramEnd"/>
      <w:r w:rsidRPr="00A2314A">
        <w:rPr>
          <w:sz w:val="20"/>
          <w:szCs w:val="20"/>
          <w:lang w:val="en-US"/>
        </w:rPr>
        <w:t xml:space="preserve">  </w:t>
      </w:r>
      <m:oMath>
        <m:sSubSup>
          <m:sSubSupPr>
            <m:ctrlPr>
              <w:rPr>
                <w:rFonts w:ascii="Cambria Math" w:eastAsiaTheme="minorEastAsia" w:hAnsi="Cambria Math" w:cstheme="majorBidi"/>
                <w:i/>
                <w:noProof/>
                <w:sz w:val="20"/>
                <w:szCs w:val="20"/>
              </w:rPr>
            </m:ctrlPr>
          </m:sSubSupPr>
          <m:e>
            <m:r>
              <w:rPr>
                <w:rFonts w:ascii="Cambria Math" w:eastAsiaTheme="minorEastAsia" w:hAnsi="Cambria Math" w:cstheme="majorBidi"/>
                <w:noProof/>
                <w:sz w:val="20"/>
                <w:szCs w:val="20"/>
              </w:rPr>
              <m:t>R</m:t>
            </m:r>
          </m:e>
          <m:sub>
            <m:r>
              <w:rPr>
                <w:rFonts w:ascii="Cambria Math" w:eastAsiaTheme="minorEastAsia" w:hAnsi="Cambria Math" w:cstheme="majorBidi"/>
                <w:sz w:val="20"/>
                <w:szCs w:val="20"/>
              </w:rPr>
              <m:t>mk</m:t>
            </m:r>
          </m:sub>
          <m:sup>
            <m:r>
              <w:rPr>
                <w:rFonts w:ascii="Cambria Math" w:eastAsiaTheme="minorEastAsia" w:hAnsi="Cambria Math" w:cstheme="majorBidi"/>
                <w:noProof/>
                <w:sz w:val="20"/>
                <w:szCs w:val="20"/>
              </w:rPr>
              <m:t>p</m:t>
            </m:r>
            <m:r>
              <w:rPr>
                <w:rFonts w:ascii="Cambria Math" w:eastAsiaTheme="minorEastAsia" w:hAnsi="Cambria Math" w:cstheme="majorBidi"/>
                <w:sz w:val="20"/>
                <w:szCs w:val="20"/>
                <w:lang w:val="en-US"/>
              </w:rPr>
              <m:t>h</m:t>
            </m:r>
          </m:sup>
        </m:sSubSup>
      </m:oMath>
      <w:r w:rsidRPr="00A2314A">
        <w:rPr>
          <w:sz w:val="20"/>
          <w:szCs w:val="20"/>
          <w:lang w:val="en-US"/>
        </w:rPr>
        <w:t xml:space="preserve"> </w:t>
      </w:r>
      <w:r w:rsidRPr="00A2314A">
        <w:rPr>
          <w:sz w:val="20"/>
          <w:szCs w:val="20"/>
        </w:rPr>
        <w:t>can be calculated as,</w:t>
      </w:r>
    </w:p>
    <w:p w14:paraId="4C60BD5A" w14:textId="17EECC6F" w:rsidR="009166A2" w:rsidRDefault="009166A2" w:rsidP="009166A2">
      <w:pPr>
        <w:autoSpaceDE w:val="0"/>
        <w:autoSpaceDN w:val="0"/>
        <w:adjustRightInd w:val="0"/>
        <w:spacing w:line="238" w:lineRule="auto"/>
        <w:ind w:firstLine="284"/>
      </w:pPr>
    </w:p>
    <w:p w14:paraId="5B0E11FC" w14:textId="77777777" w:rsidR="009166A2" w:rsidRPr="003C6ACA" w:rsidRDefault="009166A2" w:rsidP="009166A2">
      <w:pPr>
        <w:autoSpaceDE w:val="0"/>
        <w:autoSpaceDN w:val="0"/>
        <w:adjustRightInd w:val="0"/>
        <w:jc w:val="center"/>
        <w:rPr>
          <w:sz w:val="20"/>
          <w:szCs w:val="20"/>
        </w:rPr>
      </w:pPr>
    </w:p>
    <w:p w14:paraId="01848793" w14:textId="799E3E84" w:rsidR="009166A2" w:rsidRPr="004E17AC" w:rsidRDefault="009166A2" w:rsidP="009166A2">
      <w:pPr>
        <w:autoSpaceDE w:val="0"/>
        <w:autoSpaceDN w:val="0"/>
        <w:adjustRightInd w:val="0"/>
        <w:jc w:val="center"/>
        <w:rPr>
          <w:rFonts w:ascii="Cambria Math" w:eastAsiaTheme="minorEastAsia" w:hAnsi="Cambria Math" w:cstheme="majorBidi"/>
          <w:noProof/>
          <w:sz w:val="20"/>
          <w:szCs w:val="20"/>
        </w:rPr>
      </w:pPr>
      <w:r w:rsidRPr="003C6ACA">
        <w:rPr>
          <w:sz w:val="20"/>
          <w:szCs w:val="20"/>
        </w:rPr>
        <w:t xml:space="preserve">     </w:t>
      </w:r>
      <w:r w:rsidRPr="004E17AC">
        <w:rPr>
          <w:sz w:val="20"/>
          <w:szCs w:val="20"/>
        </w:rPr>
        <w:t xml:space="preserve">    </w:t>
      </w:r>
      <m:oMath>
        <m:sSubSup>
          <m:sSubSupPr>
            <m:ctrlPr>
              <w:rPr>
                <w:rFonts w:ascii="Cambria Math" w:eastAsiaTheme="minorEastAsia" w:hAnsi="Cambria Math" w:cstheme="majorBidi"/>
                <w:noProof/>
                <w:sz w:val="20"/>
                <w:szCs w:val="20"/>
              </w:rPr>
            </m:ctrlPr>
          </m:sSubSupPr>
          <m:e>
            <m:r>
              <w:rPr>
                <w:rFonts w:ascii="Cambria Math" w:eastAsiaTheme="minorEastAsia" w:hAnsi="Cambria Math" w:cstheme="majorBidi"/>
                <w:noProof/>
                <w:sz w:val="20"/>
                <w:szCs w:val="20"/>
              </w:rPr>
              <m:t>R</m:t>
            </m:r>
          </m:e>
          <m:sub>
            <m:r>
              <w:rPr>
                <w:rFonts w:ascii="Cambria Math" w:eastAsiaTheme="minorEastAsia" w:hAnsi="Cambria Math" w:cstheme="majorBidi"/>
                <w:noProof/>
                <w:sz w:val="20"/>
                <w:szCs w:val="20"/>
              </w:rPr>
              <m:t>mn</m:t>
            </m:r>
          </m:sub>
          <m:sup>
            <m:r>
              <w:rPr>
                <w:rFonts w:ascii="Cambria Math" w:eastAsiaTheme="minorEastAsia" w:hAnsi="Cambria Math" w:cstheme="majorBidi"/>
                <w:noProof/>
                <w:sz w:val="20"/>
                <w:szCs w:val="20"/>
              </w:rPr>
              <m:t>ph</m:t>
            </m:r>
          </m:sup>
        </m:sSubSup>
      </m:oMath>
      <w:r w:rsidRPr="004E17AC">
        <w:rPr>
          <w:rFonts w:ascii="Cambria Math" w:eastAsiaTheme="minorEastAsia" w:hAnsi="Cambria Math" w:cstheme="majorBidi"/>
          <w:noProof/>
          <w:sz w:val="20"/>
          <w:szCs w:val="20"/>
        </w:rPr>
        <w:t xml:space="preserve">  =</w:t>
      </w:r>
      <m:oMath>
        <m:r>
          <m:rPr>
            <m:sty m:val="p"/>
          </m:rPr>
          <w:rPr>
            <w:rFonts w:ascii="Cambria Math" w:eastAsiaTheme="minorEastAsia" w:hAnsi="Cambria Math" w:cstheme="majorBidi"/>
            <w:noProof/>
            <w:sz w:val="20"/>
            <w:szCs w:val="20"/>
          </w:rPr>
          <m:t xml:space="preserve"> </m:t>
        </m:r>
        <m:f>
          <m:fPr>
            <m:ctrlPr>
              <w:rPr>
                <w:rFonts w:ascii="Cambria Math" w:eastAsiaTheme="minorEastAsia" w:hAnsi="Cambria Math" w:cstheme="majorBidi"/>
                <w:noProof/>
                <w:sz w:val="20"/>
                <w:szCs w:val="20"/>
              </w:rPr>
            </m:ctrlPr>
          </m:fPr>
          <m:num>
            <m:r>
              <m:rPr>
                <m:sty m:val="p"/>
              </m:rPr>
              <w:rPr>
                <w:rFonts w:ascii="Cambria Math" w:eastAsiaTheme="minorEastAsia" w:hAnsi="Cambria Math" w:cstheme="majorBidi"/>
                <w:noProof/>
                <w:sz w:val="20"/>
                <w:szCs w:val="20"/>
              </w:rPr>
              <m:t xml:space="preserve">  </m:t>
            </m:r>
            <m:sSub>
              <m:sSubPr>
                <m:ctrlPr>
                  <w:rPr>
                    <w:rFonts w:ascii="Cambria Math" w:eastAsiaTheme="minorEastAsia" w:hAnsi="Cambria Math" w:cstheme="majorBidi"/>
                    <w:noProof/>
                    <w:sz w:val="20"/>
                    <w:szCs w:val="20"/>
                  </w:rPr>
                </m:ctrlPr>
              </m:sSubPr>
              <m:e>
                <m:r>
                  <w:rPr>
                    <w:rFonts w:ascii="Cambria Math" w:eastAsiaTheme="minorEastAsia" w:hAnsi="Cambria Math" w:cstheme="majorBidi"/>
                    <w:noProof/>
                    <w:sz w:val="20"/>
                    <w:szCs w:val="20"/>
                  </w:rPr>
                  <m:t>N</m:t>
                </m:r>
              </m:e>
              <m:sub>
                <m:r>
                  <w:rPr>
                    <w:rFonts w:ascii="Cambria Math" w:eastAsiaTheme="minorEastAsia" w:hAnsi="Cambria Math" w:cstheme="majorBidi"/>
                    <w:noProof/>
                    <w:sz w:val="20"/>
                    <w:szCs w:val="20"/>
                  </w:rPr>
                  <m:t>spatial</m:t>
                </m:r>
              </m:sub>
            </m:sSub>
            <m:r>
              <w:rPr>
                <w:rFonts w:ascii="Cambria Math" w:eastAsiaTheme="minorEastAsia" w:hAnsi="Cambria Math" w:cstheme="majorBidi"/>
                <w:noProof/>
                <w:sz w:val="20"/>
                <w:szCs w:val="20"/>
              </w:rPr>
              <m:t>.</m:t>
            </m:r>
            <m:sSub>
              <m:sSubPr>
                <m:ctrlPr>
                  <w:rPr>
                    <w:rFonts w:ascii="Cambria Math" w:eastAsiaTheme="minorEastAsia" w:hAnsi="Cambria Math" w:cstheme="majorBidi"/>
                    <w:noProof/>
                    <w:sz w:val="20"/>
                    <w:szCs w:val="20"/>
                  </w:rPr>
                </m:ctrlPr>
              </m:sSubPr>
              <m:e>
                <m:r>
                  <w:rPr>
                    <w:rFonts w:ascii="Cambria Math" w:eastAsiaTheme="minorEastAsia" w:hAnsi="Cambria Math" w:cstheme="majorBidi"/>
                    <w:noProof/>
                    <w:sz w:val="20"/>
                    <w:szCs w:val="20"/>
                  </w:rPr>
                  <m:t>N</m:t>
                </m:r>
              </m:e>
              <m:sub>
                <m:r>
                  <m:rPr>
                    <m:sty m:val="p"/>
                  </m:rPr>
                  <w:rPr>
                    <w:rFonts w:ascii="Cambria Math" w:eastAsiaTheme="minorEastAsia" w:hAnsi="Cambria Math" w:cstheme="majorBidi"/>
                    <w:noProof/>
                    <w:sz w:val="20"/>
                    <w:szCs w:val="20"/>
                  </w:rPr>
                  <m:t>s</m:t>
                </m:r>
                <m:r>
                  <w:rPr>
                    <w:rFonts w:ascii="Cambria Math" w:eastAsiaTheme="minorEastAsia" w:hAnsi="Cambria Math" w:cstheme="majorBidi"/>
                    <w:noProof/>
                    <w:sz w:val="20"/>
                    <w:szCs w:val="20"/>
                  </w:rPr>
                  <m:t>ub</m:t>
                </m:r>
              </m:sub>
            </m:sSub>
            <m:r>
              <m:rPr>
                <m:sty m:val="p"/>
              </m:rPr>
              <w:rPr>
                <w:rFonts w:ascii="Cambria Math" w:eastAsiaTheme="minorEastAsia" w:hAnsi="Cambria Math" w:cstheme="majorBidi"/>
                <w:noProof/>
                <w:sz w:val="20"/>
                <w:szCs w:val="20"/>
              </w:rPr>
              <m:t>.</m:t>
            </m:r>
            <m:sSub>
              <m:sSubPr>
                <m:ctrlPr>
                  <w:rPr>
                    <w:rFonts w:ascii="Cambria Math" w:eastAsiaTheme="minorEastAsia" w:hAnsi="Cambria Math" w:cstheme="majorBidi"/>
                    <w:noProof/>
                    <w:sz w:val="20"/>
                    <w:szCs w:val="20"/>
                  </w:rPr>
                </m:ctrlPr>
              </m:sSubPr>
              <m:e>
                <m:r>
                  <w:rPr>
                    <w:rFonts w:ascii="Cambria Math" w:eastAsiaTheme="minorEastAsia" w:hAnsi="Cambria Math" w:cstheme="majorBidi"/>
                    <w:noProof/>
                    <w:sz w:val="20"/>
                    <w:szCs w:val="20"/>
                  </w:rPr>
                  <m:t>N</m:t>
                </m:r>
              </m:e>
              <m:sub>
                <m:r>
                  <w:rPr>
                    <w:rFonts w:ascii="Cambria Math" w:eastAsiaTheme="minorEastAsia" w:hAnsi="Cambria Math" w:cstheme="majorBidi"/>
                    <w:noProof/>
                    <w:sz w:val="20"/>
                    <w:szCs w:val="20"/>
                  </w:rPr>
                  <m:t>b</m:t>
                </m:r>
              </m:sub>
            </m:sSub>
            <m:r>
              <m:rPr>
                <m:sty m:val="p"/>
              </m:rPr>
              <w:rPr>
                <w:rFonts w:ascii="Cambria Math" w:eastAsiaTheme="minorEastAsia" w:hAnsi="Cambria Math" w:cstheme="majorBidi"/>
                <w:noProof/>
                <w:sz w:val="20"/>
                <w:szCs w:val="20"/>
              </w:rPr>
              <m:t xml:space="preserve"> .  </m:t>
            </m:r>
            <m:sSub>
              <m:sSubPr>
                <m:ctrlPr>
                  <w:rPr>
                    <w:rFonts w:ascii="Cambria Math" w:eastAsiaTheme="minorEastAsia" w:hAnsi="Cambria Math" w:cstheme="majorBidi"/>
                    <w:noProof/>
                    <w:sz w:val="20"/>
                    <w:szCs w:val="20"/>
                  </w:rPr>
                </m:ctrlPr>
              </m:sSubPr>
              <m:e>
                <m:r>
                  <w:rPr>
                    <w:rFonts w:ascii="Cambria Math" w:eastAsiaTheme="minorEastAsia" w:hAnsi="Cambria Math" w:cstheme="majorBidi"/>
                    <w:noProof/>
                    <w:sz w:val="20"/>
                    <w:szCs w:val="20"/>
                  </w:rPr>
                  <m:t>C</m:t>
                </m:r>
              </m:e>
              <m:sub>
                <m:r>
                  <w:rPr>
                    <w:rFonts w:ascii="Cambria Math" w:eastAsiaTheme="minorEastAsia" w:hAnsi="Cambria Math" w:cstheme="majorBidi"/>
                    <w:noProof/>
                    <w:sz w:val="20"/>
                    <w:szCs w:val="20"/>
                  </w:rPr>
                  <m:t>w</m:t>
                </m:r>
              </m:sub>
            </m:sSub>
          </m:num>
          <m:den>
            <m:sSub>
              <m:sSubPr>
                <m:ctrlPr>
                  <w:rPr>
                    <w:rFonts w:ascii="Cambria Math" w:eastAsiaTheme="minorEastAsia" w:hAnsi="Cambria Math" w:cstheme="majorBidi"/>
                    <w:noProof/>
                    <w:sz w:val="20"/>
                    <w:szCs w:val="20"/>
                  </w:rPr>
                </m:ctrlPr>
              </m:sSubPr>
              <m:e>
                <m:r>
                  <w:rPr>
                    <w:rFonts w:ascii="Cambria Math" w:eastAsiaTheme="minorEastAsia" w:hAnsi="Cambria Math" w:cstheme="majorBidi"/>
                    <w:noProof/>
                    <w:sz w:val="20"/>
                    <w:szCs w:val="20"/>
                  </w:rPr>
                  <m:t>T</m:t>
                </m:r>
              </m:e>
              <m:sub>
                <m:r>
                  <w:rPr>
                    <w:rFonts w:ascii="Cambria Math" w:eastAsiaTheme="minorEastAsia" w:hAnsi="Cambria Math" w:cstheme="majorBidi"/>
                    <w:noProof/>
                    <w:sz w:val="20"/>
                    <w:szCs w:val="20"/>
                  </w:rPr>
                  <m:t>S</m:t>
                </m:r>
              </m:sub>
            </m:sSub>
          </m:den>
        </m:f>
      </m:oMath>
      <w:r w:rsidRPr="004E17AC">
        <w:rPr>
          <w:rFonts w:ascii="Cambria Math" w:eastAsiaTheme="minorEastAsia" w:hAnsi="Cambria Math" w:cstheme="majorBidi"/>
          <w:noProof/>
          <w:sz w:val="20"/>
          <w:szCs w:val="20"/>
        </w:rPr>
        <w:t xml:space="preserve">  </w:t>
      </w:r>
      <w:r w:rsidR="003C6ACA" w:rsidRPr="004E17AC">
        <w:rPr>
          <w:rFonts w:ascii="Cambria Math" w:eastAsiaTheme="minorEastAsia" w:hAnsi="Cambria Math" w:cstheme="majorBidi"/>
          <w:noProof/>
          <w:sz w:val="20"/>
          <w:szCs w:val="20"/>
        </w:rPr>
        <w:t xml:space="preserve">                             </w:t>
      </w:r>
      <w:r w:rsidRPr="004E17AC">
        <w:rPr>
          <w:rFonts w:ascii="Cambria Math" w:eastAsiaTheme="minorEastAsia" w:hAnsi="Cambria Math" w:cstheme="majorBidi"/>
          <w:noProof/>
          <w:sz w:val="20"/>
          <w:szCs w:val="20"/>
        </w:rPr>
        <w:t xml:space="preserve">  (6)</w:t>
      </w:r>
    </w:p>
    <w:p w14:paraId="7B0F5D74" w14:textId="42C5C7F7" w:rsidR="009166A2" w:rsidRDefault="009166A2" w:rsidP="009166A2">
      <w:pPr>
        <w:autoSpaceDE w:val="0"/>
        <w:autoSpaceDN w:val="0"/>
        <w:adjustRightInd w:val="0"/>
        <w:jc w:val="center"/>
        <w:rPr>
          <w:rFonts w:ascii="Cambria Math" w:eastAsiaTheme="minorEastAsia" w:hAnsi="Cambria Math" w:cstheme="majorBidi"/>
          <w:noProof/>
        </w:rPr>
      </w:pPr>
    </w:p>
    <w:p w14:paraId="3895395B" w14:textId="76ED3C2F" w:rsidR="009166A2" w:rsidRDefault="009166A2" w:rsidP="009166A2">
      <w:pPr>
        <w:autoSpaceDE w:val="0"/>
        <w:autoSpaceDN w:val="0"/>
        <w:adjustRightInd w:val="0"/>
        <w:jc w:val="center"/>
        <w:rPr>
          <w:rFonts w:ascii="Cambria Math" w:eastAsiaTheme="minorEastAsia" w:hAnsi="Cambria Math" w:cstheme="majorBidi"/>
          <w:noProof/>
        </w:rPr>
      </w:pPr>
    </w:p>
    <w:p w14:paraId="062AC5E6" w14:textId="5AC1D935" w:rsidR="009166A2" w:rsidRDefault="009166A2" w:rsidP="00A2314A">
      <w:pPr>
        <w:autoSpaceDE w:val="0"/>
        <w:autoSpaceDN w:val="0"/>
        <w:adjustRightInd w:val="0"/>
        <w:spacing w:after="120" w:line="264" w:lineRule="auto"/>
        <w:jc w:val="both"/>
        <w:rPr>
          <w:rFonts w:ascii="Cambria Math" w:eastAsiaTheme="minorEastAsia" w:hAnsi="Cambria Math" w:cstheme="majorBidi"/>
          <w:noProof/>
        </w:rPr>
      </w:pPr>
    </w:p>
    <w:p w14:paraId="0502E02E" w14:textId="46286CF6" w:rsidR="000613B8" w:rsidRPr="00E8482C" w:rsidRDefault="000613B8" w:rsidP="00BD1F54">
      <w:pPr>
        <w:autoSpaceDE w:val="0"/>
        <w:autoSpaceDN w:val="0"/>
        <w:adjustRightInd w:val="0"/>
        <w:spacing w:after="120" w:line="264" w:lineRule="auto"/>
        <w:ind w:firstLine="284"/>
        <w:jc w:val="both"/>
        <w:rPr>
          <w:sz w:val="20"/>
          <w:szCs w:val="20"/>
          <w:lang w:val="en-US"/>
        </w:rPr>
      </w:pPr>
      <w:r w:rsidRPr="00E8482C">
        <w:rPr>
          <w:sz w:val="20"/>
          <w:szCs w:val="20"/>
          <w:lang w:val="en-US"/>
        </w:rPr>
        <w:t xml:space="preserve">Where,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spatial</m:t>
            </m:r>
          </m:sub>
        </m:sSub>
      </m:oMath>
      <w:r w:rsidRPr="00E8482C">
        <w:rPr>
          <w:sz w:val="20"/>
          <w:szCs w:val="20"/>
          <w:lang w:val="en-US"/>
        </w:rPr>
        <w:t xml:space="preserve"> is the streams</w:t>
      </w:r>
      <w:r w:rsidR="00BD1F54">
        <w:rPr>
          <w:sz w:val="20"/>
          <w:szCs w:val="20"/>
          <w:lang w:val="en-US"/>
        </w:rPr>
        <w:t xml:space="preserve">’ </w:t>
      </w:r>
      <w:r w:rsidR="00BD1F54" w:rsidRPr="00E8482C">
        <w:rPr>
          <w:sz w:val="20"/>
          <w:szCs w:val="20"/>
          <w:lang w:val="en-US"/>
        </w:rPr>
        <w:t>number</w:t>
      </w:r>
      <w:r w:rsidRPr="00E8482C">
        <w:rPr>
          <w:sz w:val="20"/>
          <w:szCs w:val="20"/>
          <w:lang w:val="en-US"/>
        </w:rPr>
        <w:t xml:space="preserve">; </w:t>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lang w:val="en-US"/>
              </w:rPr>
              <m:t>s</m:t>
            </m:r>
            <m:r>
              <w:rPr>
                <w:rFonts w:ascii="Cambria Math" w:hAnsi="Cambria Math"/>
                <w:sz w:val="20"/>
                <w:szCs w:val="20"/>
              </w:rPr>
              <m:t>ub</m:t>
            </m:r>
          </m:sub>
        </m:sSub>
      </m:oMath>
      <w:r w:rsidRPr="00E8482C">
        <w:rPr>
          <w:sz w:val="20"/>
          <w:szCs w:val="20"/>
          <w:lang w:val="en-US"/>
        </w:rPr>
        <w:t xml:space="preserve"> is the total number of data sub-carriers;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m:t>
            </m:r>
          </m:sub>
        </m:sSub>
        <m:r>
          <m:rPr>
            <m:sty m:val="p"/>
          </m:rPr>
          <w:rPr>
            <w:rFonts w:ascii="Cambria Math" w:hAnsi="Cambria Math"/>
            <w:sz w:val="20"/>
            <w:szCs w:val="20"/>
            <w:lang w:val="en-US"/>
          </w:rPr>
          <m:t xml:space="preserve"> </m:t>
        </m:r>
      </m:oMath>
      <w:r w:rsidRPr="00E8482C">
        <w:rPr>
          <w:sz w:val="20"/>
          <w:szCs w:val="20"/>
          <w:lang w:val="en-US"/>
        </w:rPr>
        <w:t xml:space="preserve">represents the OFDM symbol duration;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b</m:t>
            </m:r>
          </m:sub>
        </m:sSub>
      </m:oMath>
      <w:r w:rsidRPr="00E8482C">
        <w:rPr>
          <w:sz w:val="20"/>
          <w:szCs w:val="20"/>
          <w:lang w:val="en-US"/>
        </w:rPr>
        <w:t xml:space="preserve"> </w:t>
      </w:r>
      <w:r w:rsidR="00BD1F54">
        <w:rPr>
          <w:sz w:val="20"/>
          <w:szCs w:val="20"/>
          <w:lang w:val="en-US"/>
        </w:rPr>
        <w:t>is</w:t>
      </w:r>
      <w:r w:rsidRPr="00E8482C">
        <w:rPr>
          <w:sz w:val="20"/>
          <w:szCs w:val="20"/>
          <w:lang w:val="en-US"/>
        </w:rPr>
        <w:t xml:space="preserve"> the number of bits per symbol and</w:t>
      </w:r>
      <w:r w:rsidR="00BD1F54">
        <w:rPr>
          <w:sz w:val="20"/>
          <w:szCs w:val="20"/>
          <w:lang w:val="en-US"/>
        </w:rPr>
        <w:t xml:space="preserve"> </w:t>
      </w:r>
      <m:oMath>
        <m:sSub>
          <m:sSubPr>
            <m:ctrlPr>
              <w:rPr>
                <w:rFonts w:ascii="Cambria Math" w:hAnsi="Cambria Math"/>
                <w:sz w:val="20"/>
                <w:szCs w:val="20"/>
              </w:rPr>
            </m:ctrlPr>
          </m:sSubPr>
          <m:e>
            <m:r>
              <w:rPr>
                <w:rFonts w:ascii="Cambria Math" w:hAnsi="Cambria Math"/>
                <w:sz w:val="20"/>
                <w:szCs w:val="20"/>
              </w:rPr>
              <m:t>C</m:t>
            </m:r>
          </m:e>
          <m:sub>
            <m:r>
              <w:rPr>
                <w:rFonts w:ascii="Cambria Math" w:hAnsi="Cambria Math"/>
                <w:sz w:val="20"/>
                <w:szCs w:val="20"/>
              </w:rPr>
              <m:t>w</m:t>
            </m:r>
          </m:sub>
        </m:sSub>
      </m:oMath>
      <w:r w:rsidRPr="00E8482C">
        <w:rPr>
          <w:sz w:val="20"/>
          <w:szCs w:val="20"/>
          <w:lang w:val="en-US"/>
        </w:rPr>
        <w:t xml:space="preserve"> </w:t>
      </w:r>
      <w:r w:rsidR="00BD1F54">
        <w:rPr>
          <w:sz w:val="20"/>
          <w:szCs w:val="20"/>
          <w:lang w:val="en-US"/>
        </w:rPr>
        <w:t xml:space="preserve">is </w:t>
      </w:r>
      <w:r w:rsidRPr="00E8482C">
        <w:rPr>
          <w:sz w:val="20"/>
          <w:szCs w:val="20"/>
          <w:lang w:val="en-US"/>
        </w:rPr>
        <w:t xml:space="preserve">the coding rate </w:t>
      </w:r>
      <w:r w:rsidR="00BD1F54">
        <w:rPr>
          <w:sz w:val="20"/>
          <w:szCs w:val="20"/>
          <w:lang w:val="en-US"/>
        </w:rPr>
        <w:t>;</w:t>
      </w:r>
      <w:r w:rsidRPr="00E8482C">
        <w:rPr>
          <w:sz w:val="20"/>
          <w:szCs w:val="20"/>
          <w:lang w:val="en-US"/>
        </w:rPr>
        <w:t xml:space="preserve"> that</w:t>
      </w:r>
      <w:r w:rsidR="00BD1F54">
        <w:rPr>
          <w:sz w:val="20"/>
          <w:szCs w:val="20"/>
          <w:lang w:val="en-US"/>
        </w:rPr>
        <w:t xml:space="preserve"> </w:t>
      </w:r>
      <w:r w:rsidRPr="00E8482C">
        <w:rPr>
          <w:sz w:val="20"/>
          <w:szCs w:val="20"/>
          <w:lang w:val="en-US"/>
        </w:rPr>
        <w:t xml:space="preserve">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b</m:t>
            </m:r>
          </m:sub>
        </m:sSub>
      </m:oMath>
      <w:r w:rsidR="00BD1F54" w:rsidRPr="00E8482C">
        <w:rPr>
          <w:sz w:val="20"/>
          <w:szCs w:val="20"/>
          <w:lang w:val="en-US"/>
        </w:rPr>
        <w:t xml:space="preserve"> </w:t>
      </w:r>
      <m:oMath>
        <m:sSub>
          <m:sSubPr>
            <m:ctrlPr>
              <w:rPr>
                <w:rFonts w:ascii="Cambria Math" w:hAnsi="Cambria Math"/>
                <w:sz w:val="20"/>
                <w:szCs w:val="20"/>
              </w:rPr>
            </m:ctrlPr>
          </m:sSubPr>
          <m:e>
            <m:r>
              <w:rPr>
                <w:rFonts w:ascii="Cambria Math" w:hAnsi="Cambria Math"/>
                <w:sz w:val="20"/>
                <w:szCs w:val="20"/>
              </w:rPr>
              <m:t>C</m:t>
            </m:r>
          </m:e>
          <m:sub>
            <m:r>
              <w:rPr>
                <w:rFonts w:ascii="Cambria Math" w:hAnsi="Cambria Math"/>
                <w:sz w:val="20"/>
                <w:szCs w:val="20"/>
              </w:rPr>
              <m:t>w</m:t>
            </m:r>
          </m:sub>
        </m:sSub>
      </m:oMath>
      <w:r w:rsidR="00BD1F54" w:rsidRPr="00E8482C">
        <w:rPr>
          <w:sz w:val="20"/>
          <w:szCs w:val="20"/>
          <w:lang w:val="en-US"/>
        </w:rPr>
        <w:t xml:space="preserve"> </w:t>
      </w:r>
      <w:r w:rsidR="00BD1F54">
        <w:rPr>
          <w:sz w:val="20"/>
          <w:szCs w:val="20"/>
          <w:lang w:val="en-US"/>
        </w:rPr>
        <w:t xml:space="preserve">and </w:t>
      </w:r>
      <w:r w:rsidRPr="00E8482C">
        <w:rPr>
          <w:sz w:val="20"/>
          <w:szCs w:val="20"/>
          <w:lang w:val="en-US"/>
        </w:rPr>
        <w:t>are determined by mapping with the measured SNR  (</w:t>
      </w:r>
      <m:oMath>
        <m:sSubSup>
          <m:sSubSupPr>
            <m:ctrlPr>
              <w:rPr>
                <w:rFonts w:ascii="Cambria Math" w:eastAsiaTheme="minorEastAsia" w:hAnsi="Cambria Math" w:cstheme="majorBidi"/>
                <w:i/>
                <w:sz w:val="20"/>
                <w:szCs w:val="20"/>
              </w:rPr>
            </m:ctrlPr>
          </m:sSubSupPr>
          <m:e>
            <m:r>
              <w:rPr>
                <w:rFonts w:ascii="Cambria Math" w:eastAsiaTheme="minorEastAsia" w:hAnsi="Cambria Math" w:cstheme="majorBidi"/>
                <w:sz w:val="20"/>
                <w:szCs w:val="20"/>
              </w:rPr>
              <m:t>γ</m:t>
            </m:r>
          </m:e>
          <m:sub>
            <m:r>
              <w:rPr>
                <w:rFonts w:ascii="Cambria Math" w:eastAsiaTheme="minorEastAsia" w:hAnsi="Cambria Math" w:cstheme="majorBidi"/>
                <w:sz w:val="20"/>
                <w:szCs w:val="20"/>
              </w:rPr>
              <m:t>mn</m:t>
            </m:r>
          </m:sub>
          <m:sup>
            <m:r>
              <w:rPr>
                <w:rFonts w:ascii="Cambria Math" w:eastAsiaTheme="minorEastAsia" w:hAnsi="Cambria Math" w:cstheme="majorBidi"/>
                <w:sz w:val="20"/>
                <w:szCs w:val="20"/>
              </w:rPr>
              <m:t>Wi</m:t>
            </m:r>
            <m:r>
              <w:rPr>
                <w:rFonts w:ascii="Cambria Math" w:eastAsiaTheme="minorEastAsia" w:hAnsi="Cambria Math" w:cstheme="majorBidi"/>
                <w:sz w:val="20"/>
                <w:szCs w:val="20"/>
                <w:lang w:val="en-US"/>
              </w:rPr>
              <m:t>-</m:t>
            </m:r>
            <m:r>
              <w:rPr>
                <w:rFonts w:ascii="Cambria Math" w:eastAsiaTheme="minorEastAsia" w:hAnsi="Cambria Math" w:cstheme="majorBidi"/>
                <w:sz w:val="20"/>
                <w:szCs w:val="20"/>
              </w:rPr>
              <m:t>fi</m:t>
            </m:r>
          </m:sup>
        </m:sSubSup>
        <m:r>
          <m:rPr>
            <m:sty m:val="p"/>
          </m:rPr>
          <w:rPr>
            <w:rFonts w:ascii="Cambria Math" w:hAnsi="Cambria Math"/>
            <w:sz w:val="20"/>
            <w:szCs w:val="20"/>
            <w:lang w:val="en-US"/>
          </w:rPr>
          <m:t xml:space="preserve">) </m:t>
        </m:r>
      </m:oMath>
      <w:r w:rsidRPr="00E8482C">
        <w:rPr>
          <w:sz w:val="20"/>
          <w:szCs w:val="20"/>
          <w:lang w:val="en-US"/>
        </w:rPr>
        <w:t xml:space="preserve">value at the WAP[23]. </w:t>
      </w:r>
    </w:p>
    <w:p w14:paraId="277D4592" w14:textId="77777777" w:rsidR="000613B8" w:rsidRDefault="000613B8" w:rsidP="000613B8">
      <w:pPr>
        <w:autoSpaceDE w:val="0"/>
        <w:autoSpaceDN w:val="0"/>
        <w:adjustRightInd w:val="0"/>
        <w:spacing w:line="238" w:lineRule="auto"/>
        <w:ind w:firstLine="284"/>
        <w:rPr>
          <w:lang w:val="en-US"/>
        </w:rPr>
      </w:pPr>
    </w:p>
    <w:p w14:paraId="1AD1C8ED" w14:textId="4EA082C5" w:rsidR="000613B8" w:rsidRDefault="000613B8" w:rsidP="000613B8">
      <w:pPr>
        <w:autoSpaceDE w:val="0"/>
        <w:autoSpaceDN w:val="0"/>
        <w:adjustRightInd w:val="0"/>
        <w:spacing w:line="238" w:lineRule="auto"/>
        <w:ind w:firstLine="284"/>
        <w:rPr>
          <w:lang w:val="en-US"/>
        </w:rPr>
      </w:pPr>
    </w:p>
    <w:p w14:paraId="67543FB7" w14:textId="3E78EF8C" w:rsidR="000613B8" w:rsidRDefault="000613B8" w:rsidP="000613B8">
      <w:pPr>
        <w:pStyle w:val="Heading2"/>
        <w:spacing w:before="0" w:line="238" w:lineRule="auto"/>
        <w:rPr>
          <w:rFonts w:ascii="Times New Roman" w:hAnsi="Times New Roman"/>
          <w:bCs/>
          <w:i/>
          <w:iCs/>
          <w:kern w:val="0"/>
          <w:sz w:val="20"/>
        </w:rPr>
      </w:pPr>
      <w:r>
        <w:rPr>
          <w:rFonts w:ascii="Times New Roman" w:hAnsi="Times New Roman"/>
          <w:bCs/>
          <w:i/>
          <w:iCs/>
          <w:kern w:val="0"/>
          <w:sz w:val="20"/>
        </w:rPr>
        <w:t>2.2 Rate Calculation for The IoT tags’ Backscattered I</w:t>
      </w:r>
      <w:r w:rsidRPr="007776E0">
        <w:rPr>
          <w:rFonts w:ascii="Times New Roman" w:hAnsi="Times New Roman"/>
          <w:bCs/>
          <w:i/>
          <w:iCs/>
          <w:kern w:val="0"/>
          <w:sz w:val="20"/>
        </w:rPr>
        <w:t>nformation</w:t>
      </w:r>
    </w:p>
    <w:p w14:paraId="261D4E69" w14:textId="77777777" w:rsidR="000613B8" w:rsidRPr="000613B8" w:rsidRDefault="000613B8" w:rsidP="00A2314A">
      <w:pPr>
        <w:spacing w:after="120" w:line="264" w:lineRule="auto"/>
        <w:ind w:firstLine="284"/>
        <w:jc w:val="both"/>
        <w:rPr>
          <w:lang w:val="en-US"/>
        </w:rPr>
      </w:pPr>
    </w:p>
    <w:p w14:paraId="4D55E072" w14:textId="77777777" w:rsidR="000613B8" w:rsidRPr="00E8482C" w:rsidRDefault="000613B8" w:rsidP="00A2314A">
      <w:pPr>
        <w:spacing w:after="120" w:line="264" w:lineRule="auto"/>
        <w:jc w:val="both"/>
        <w:rPr>
          <w:sz w:val="20"/>
          <w:szCs w:val="20"/>
          <w:lang w:val="en-US"/>
        </w:rPr>
      </w:pPr>
      <w:r w:rsidRPr="00E8482C">
        <w:rPr>
          <w:sz w:val="20"/>
          <w:szCs w:val="20"/>
          <w:lang w:val="en-US"/>
        </w:rPr>
        <w:t xml:space="preserve">  As mentioned, the IoT tags are backscatter on the downlink primary signal from the MBS to a smartphone through the LTE band.</w:t>
      </w:r>
      <w:r w:rsidRPr="00E8482C">
        <w:rPr>
          <w:rFonts w:ascii="Times-Roman" w:hAnsi="Times-Roman" w:cs="Times-Roman"/>
          <w:color w:val="231F20"/>
          <w:sz w:val="20"/>
          <w:szCs w:val="20"/>
          <w:lang w:val="en-US"/>
        </w:rPr>
        <w:t xml:space="preserve"> The received backscattered signal at the smartphone can be represented as,</w:t>
      </w:r>
      <w:r w:rsidRPr="00E8482C">
        <w:rPr>
          <w:sz w:val="20"/>
          <w:szCs w:val="20"/>
          <w:lang w:val="en-US"/>
        </w:rPr>
        <w:t xml:space="preserve"> </w:t>
      </w:r>
    </w:p>
    <w:p w14:paraId="72904822" w14:textId="77777777" w:rsidR="000613B8" w:rsidRPr="000613B8" w:rsidRDefault="000613B8" w:rsidP="000613B8">
      <w:pPr>
        <w:spacing w:line="238" w:lineRule="auto"/>
        <w:ind w:firstLine="284"/>
        <w:rPr>
          <w:sz w:val="20"/>
          <w:szCs w:val="20"/>
          <w:lang w:val="en-US"/>
        </w:rPr>
      </w:pPr>
    </w:p>
    <w:p w14:paraId="242C2E93" w14:textId="3099C7AD" w:rsidR="000613B8" w:rsidRPr="000613B8" w:rsidRDefault="000613B8" w:rsidP="000613B8">
      <w:pPr>
        <w:spacing w:line="238" w:lineRule="auto"/>
        <w:ind w:firstLine="284"/>
        <w:rPr>
          <w:sz w:val="20"/>
          <w:szCs w:val="20"/>
          <w:lang w:val="en-US"/>
        </w:rPr>
      </w:pPr>
      <w:r>
        <w:rPr>
          <w:sz w:val="20"/>
          <w:szCs w:val="20"/>
          <w:lang w:val="en-US"/>
        </w:rPr>
        <w:t xml:space="preserve">  </w:t>
      </w:r>
    </w:p>
    <w:p w14:paraId="4E03785F" w14:textId="76B4E92D" w:rsidR="000613B8" w:rsidRPr="000613B8" w:rsidRDefault="000613B8" w:rsidP="000613B8">
      <w:pPr>
        <w:spacing w:line="238" w:lineRule="auto"/>
        <w:ind w:firstLine="284"/>
        <w:jc w:val="center"/>
        <w:rPr>
          <w:rFonts w:asciiTheme="majorBidi" w:eastAsiaTheme="minorEastAsia" w:hAnsiTheme="majorBidi" w:cstheme="majorBidi"/>
          <w:iCs/>
          <w:sz w:val="20"/>
          <w:szCs w:val="20"/>
        </w:rPr>
      </w:pPr>
      <m:oMath>
        <m:sSubSup>
          <m:sSubSupPr>
            <m:ctrlPr>
              <w:rPr>
                <w:rFonts w:ascii="Cambria Math" w:eastAsiaTheme="minorEastAsia" w:hAnsi="Cambria Math" w:cstheme="majorBidi"/>
                <w:i/>
                <w:noProof/>
                <w:sz w:val="20"/>
                <w:szCs w:val="20"/>
              </w:rPr>
            </m:ctrlPr>
          </m:sSubSupPr>
          <m:e>
            <m:r>
              <w:rPr>
                <w:rFonts w:ascii="Cambria Math" w:eastAsiaTheme="minorEastAsia" w:hAnsi="Cambria Math" w:cstheme="majorBidi"/>
                <w:noProof/>
                <w:sz w:val="20"/>
                <w:szCs w:val="20"/>
              </w:rPr>
              <m:t>y</m:t>
            </m:r>
          </m:e>
          <m:sub>
            <m:r>
              <w:rPr>
                <w:rFonts w:ascii="Cambria Math" w:eastAsiaTheme="minorEastAsia" w:hAnsi="Cambria Math" w:cstheme="majorBidi"/>
                <w:noProof/>
                <w:sz w:val="20"/>
                <w:szCs w:val="20"/>
              </w:rPr>
              <m:t>sp</m:t>
            </m:r>
          </m:sub>
          <m:sup>
            <m:r>
              <w:rPr>
                <w:rFonts w:ascii="Cambria Math" w:eastAsiaTheme="minorEastAsia" w:hAnsi="Cambria Math" w:cstheme="majorBidi"/>
                <w:noProof/>
                <w:sz w:val="20"/>
                <w:szCs w:val="20"/>
              </w:rPr>
              <m:t>L</m:t>
            </m:r>
          </m:sup>
        </m:sSubSup>
      </m:oMath>
      <w:r w:rsidRPr="000613B8">
        <w:rPr>
          <w:rFonts w:asciiTheme="majorBidi" w:eastAsiaTheme="minorEastAsia" w:hAnsiTheme="majorBidi" w:cstheme="majorBidi"/>
          <w:iCs/>
          <w:sz w:val="20"/>
          <w:szCs w:val="20"/>
        </w:rPr>
        <w:t>(t)=</w:t>
      </w:r>
      <m:oMath>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sz w:val="20"/>
                <w:szCs w:val="20"/>
              </w:rPr>
              <m:t>h</m:t>
            </m:r>
          </m:e>
          <m:sub>
            <m:r>
              <w:rPr>
                <w:rFonts w:ascii="Cambria Math" w:eastAsiaTheme="minorEastAsia" w:hAnsi="Cambria Math" w:cstheme="majorBidi"/>
                <w:sz w:val="20"/>
                <w:szCs w:val="20"/>
              </w:rPr>
              <m:t>lm</m:t>
            </m:r>
          </m:sub>
        </m:sSub>
        <m:r>
          <w:rPr>
            <w:rFonts w:ascii="Cambria Math" w:eastAsiaTheme="minorEastAsia" w:hAnsi="Cambria Math" w:cstheme="majorBidi"/>
            <w:sz w:val="20"/>
            <w:szCs w:val="20"/>
          </w:rPr>
          <m:t>s(t)</m:t>
        </m:r>
      </m:oMath>
      <w:r w:rsidRPr="000613B8">
        <w:rPr>
          <w:rFonts w:asciiTheme="majorBidi" w:eastAsiaTheme="minorEastAsia" w:hAnsiTheme="majorBidi" w:cstheme="majorBidi"/>
          <w:iCs/>
          <w:sz w:val="20"/>
          <w:szCs w:val="20"/>
          <w:rtl/>
        </w:rPr>
        <w:t xml:space="preserve"> </w:t>
      </w:r>
      <w:r w:rsidRPr="000613B8">
        <w:rPr>
          <w:rFonts w:asciiTheme="majorBidi" w:eastAsiaTheme="minorEastAsia" w:hAnsiTheme="majorBidi" w:cstheme="majorBidi"/>
          <w:iCs/>
          <w:sz w:val="20"/>
          <w:szCs w:val="20"/>
        </w:rPr>
        <w:t>+</w:t>
      </w:r>
      <m:oMath>
        <m:r>
          <w:rPr>
            <w:rFonts w:ascii="Cambria Math" w:eastAsiaTheme="minorEastAsia" w:hAnsi="Cambria Math" w:cstheme="majorBidi"/>
            <w:sz w:val="20"/>
            <w:szCs w:val="20"/>
          </w:rPr>
          <m:t>η</m:t>
        </m:r>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sz w:val="20"/>
                <w:szCs w:val="20"/>
              </w:rPr>
              <m:t>g</m:t>
            </m:r>
          </m:e>
          <m:sub>
            <m:r>
              <w:rPr>
                <w:rFonts w:ascii="Cambria Math" w:eastAsiaTheme="minorEastAsia" w:hAnsi="Cambria Math" w:cstheme="majorBidi"/>
                <w:sz w:val="20"/>
                <w:szCs w:val="20"/>
              </w:rPr>
              <m:t>mk</m:t>
            </m:r>
          </m:sub>
        </m:sSub>
        <m:r>
          <m:rPr>
            <m:sty m:val="p"/>
          </m:rPr>
          <w:rPr>
            <w:rFonts w:ascii="Cambria Math" w:hAnsi="Cambria Math" w:cs="Times-Roman"/>
            <w:color w:val="231F20"/>
            <w:sz w:val="20"/>
            <w:szCs w:val="20"/>
          </w:rPr>
          <m:t xml:space="preserve"> </m:t>
        </m:r>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sz w:val="20"/>
                <w:szCs w:val="20"/>
              </w:rPr>
              <m:t>h</m:t>
            </m:r>
          </m:e>
          <m:sub>
            <m:r>
              <w:rPr>
                <w:rFonts w:ascii="Cambria Math" w:eastAsiaTheme="minorEastAsia" w:hAnsi="Cambria Math" w:cstheme="majorBidi"/>
                <w:sz w:val="20"/>
                <w:szCs w:val="20"/>
              </w:rPr>
              <m:t>lk</m:t>
            </m:r>
          </m:sub>
        </m:sSub>
        <m:r>
          <w:rPr>
            <w:rFonts w:ascii="Cambria Math" w:eastAsiaTheme="minorEastAsia" w:hAnsi="Cambria Math" w:cstheme="majorBidi"/>
            <w:sz w:val="20"/>
            <w:szCs w:val="20"/>
          </w:rPr>
          <m:t>x</m:t>
        </m:r>
        <m:d>
          <m:dPr>
            <m:ctrlPr>
              <w:rPr>
                <w:rFonts w:ascii="Cambria Math" w:eastAsiaTheme="minorEastAsia" w:hAnsi="Cambria Math" w:cstheme="majorBidi"/>
                <w:i/>
                <w:sz w:val="20"/>
                <w:szCs w:val="20"/>
              </w:rPr>
            </m:ctrlPr>
          </m:dPr>
          <m:e>
            <m:r>
              <w:rPr>
                <w:rFonts w:ascii="Cambria Math" w:eastAsiaTheme="minorEastAsia" w:hAnsi="Cambria Math" w:cstheme="majorBidi"/>
                <w:sz w:val="20"/>
                <w:szCs w:val="20"/>
              </w:rPr>
              <m:t>t</m:t>
            </m:r>
          </m:e>
        </m:d>
        <m:r>
          <w:rPr>
            <w:rFonts w:ascii="Cambria Math" w:eastAsiaTheme="minorEastAsia" w:hAnsi="Cambria Math" w:cstheme="majorBidi"/>
            <w:sz w:val="20"/>
            <w:szCs w:val="20"/>
          </w:rPr>
          <m:t>s(t)</m:t>
        </m:r>
      </m:oMath>
      <w:r w:rsidRPr="000613B8">
        <w:rPr>
          <w:rFonts w:asciiTheme="majorBidi" w:eastAsiaTheme="minorEastAsia" w:hAnsiTheme="majorBidi" w:cstheme="majorBidi"/>
          <w:iCs/>
          <w:sz w:val="20"/>
          <w:szCs w:val="20"/>
          <w:rtl/>
        </w:rPr>
        <w:t xml:space="preserve"> </w:t>
      </w:r>
      <w:r w:rsidRPr="000613B8">
        <w:rPr>
          <w:rFonts w:asciiTheme="majorBidi" w:eastAsiaTheme="minorEastAsia" w:hAnsiTheme="majorBidi" w:cstheme="majorBidi"/>
          <w:iCs/>
          <w:sz w:val="20"/>
          <w:szCs w:val="20"/>
        </w:rPr>
        <w:t>+</w:t>
      </w:r>
      <m:oMath>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N</m:t>
            </m:r>
          </m:e>
          <m:sub>
            <m:r>
              <m:rPr>
                <m:sty m:val="p"/>
              </m:rPr>
              <w:rPr>
                <w:rFonts w:ascii="Cambria Math" w:eastAsiaTheme="minorEastAsia" w:hAnsi="Cambria Math" w:cstheme="majorBidi"/>
                <w:sz w:val="20"/>
                <w:szCs w:val="20"/>
              </w:rPr>
              <m:t>0</m:t>
            </m:r>
          </m:sub>
        </m:sSub>
      </m:oMath>
      <w:r w:rsidRPr="000613B8">
        <w:rPr>
          <w:rFonts w:asciiTheme="majorBidi" w:eastAsiaTheme="minorEastAsia" w:hAnsiTheme="majorBidi" w:cstheme="majorBidi"/>
          <w:iCs/>
          <w:sz w:val="20"/>
          <w:szCs w:val="20"/>
        </w:rPr>
        <w:t xml:space="preserve">     </w:t>
      </w:r>
      <w:r>
        <w:rPr>
          <w:rFonts w:asciiTheme="majorBidi" w:eastAsiaTheme="minorEastAsia" w:hAnsiTheme="majorBidi" w:cstheme="majorBidi"/>
          <w:iCs/>
          <w:sz w:val="20"/>
          <w:szCs w:val="20"/>
        </w:rPr>
        <w:t xml:space="preserve">            </w:t>
      </w:r>
      <w:r w:rsidRPr="000613B8">
        <w:rPr>
          <w:rFonts w:asciiTheme="majorBidi" w:eastAsiaTheme="minorEastAsia" w:hAnsiTheme="majorBidi" w:cstheme="majorBidi"/>
          <w:iCs/>
          <w:sz w:val="20"/>
          <w:szCs w:val="20"/>
        </w:rPr>
        <w:t xml:space="preserve"> (7)</w:t>
      </w:r>
    </w:p>
    <w:p w14:paraId="3AFCB9A2" w14:textId="451D5548" w:rsidR="000613B8" w:rsidRDefault="000613B8" w:rsidP="000613B8">
      <w:pPr>
        <w:spacing w:line="238" w:lineRule="auto"/>
        <w:ind w:firstLine="284"/>
        <w:jc w:val="center"/>
        <w:rPr>
          <w:rFonts w:asciiTheme="majorBidi" w:eastAsiaTheme="minorEastAsia" w:hAnsiTheme="majorBidi" w:cstheme="majorBidi"/>
          <w:iCs/>
        </w:rPr>
      </w:pPr>
    </w:p>
    <w:p w14:paraId="322E66F5" w14:textId="77777777" w:rsidR="000613B8" w:rsidRPr="00E8482C" w:rsidRDefault="000613B8" w:rsidP="00E8482C">
      <w:pPr>
        <w:spacing w:after="120" w:line="238" w:lineRule="auto"/>
        <w:ind w:firstLine="284"/>
        <w:jc w:val="both"/>
        <w:rPr>
          <w:rFonts w:asciiTheme="majorBidi" w:eastAsiaTheme="minorEastAsia" w:hAnsiTheme="majorBidi" w:cstheme="majorBidi"/>
          <w:iCs/>
          <w:sz w:val="20"/>
          <w:szCs w:val="20"/>
        </w:rPr>
      </w:pPr>
    </w:p>
    <w:p w14:paraId="39308811" w14:textId="77777777" w:rsidR="000613B8" w:rsidRPr="00E8482C" w:rsidRDefault="000613B8" w:rsidP="00A2314A">
      <w:pPr>
        <w:autoSpaceDE w:val="0"/>
        <w:autoSpaceDN w:val="0"/>
        <w:adjustRightInd w:val="0"/>
        <w:spacing w:after="120" w:line="264" w:lineRule="auto"/>
        <w:ind w:firstLine="284"/>
        <w:jc w:val="both"/>
        <w:rPr>
          <w:sz w:val="20"/>
          <w:szCs w:val="20"/>
          <w:lang w:val="en-US"/>
        </w:rPr>
      </w:pPr>
      <w:r w:rsidRPr="00E8482C">
        <w:rPr>
          <w:sz w:val="20"/>
          <w:szCs w:val="20"/>
          <w:lang w:val="en-US"/>
        </w:rPr>
        <w:t xml:space="preserve">Where, </w:t>
      </w:r>
      <w:r w:rsidRPr="00E8482C">
        <w:rPr>
          <w:rFonts w:ascii="Times-Roman" w:hAnsi="Times-Roman" w:cs="Times-Roman"/>
          <w:color w:val="231F20"/>
          <w:sz w:val="20"/>
          <w:szCs w:val="20"/>
          <w:lang w:val="en-US"/>
        </w:rPr>
        <w:t>s(t)</w:t>
      </w:r>
      <w:r w:rsidRPr="00E8482C">
        <w:rPr>
          <w:sz w:val="20"/>
          <w:szCs w:val="20"/>
          <w:lang w:val="en-US"/>
        </w:rPr>
        <w:t xml:space="preserve"> is </w:t>
      </w:r>
      <w:r w:rsidRPr="00E8482C">
        <w:rPr>
          <w:rFonts w:ascii="Times-Roman" w:hAnsi="Times-Roman" w:cs="Times-Roman"/>
          <w:color w:val="231F20"/>
          <w:sz w:val="20"/>
          <w:szCs w:val="20"/>
          <w:lang w:val="en-US"/>
        </w:rPr>
        <w:t>the downlink primary signal</w:t>
      </w:r>
      <w:r w:rsidRPr="00E8482C">
        <w:rPr>
          <w:sz w:val="20"/>
          <w:szCs w:val="20"/>
          <w:lang w:val="en-US"/>
        </w:rPr>
        <w:t xml:space="preserve"> </w:t>
      </w:r>
      <w:r w:rsidRPr="00E8482C">
        <w:rPr>
          <w:rFonts w:ascii="Times-Roman" w:hAnsi="Times-Roman" w:cs="Times-Roman"/>
          <w:color w:val="231F20"/>
          <w:sz w:val="20"/>
          <w:szCs w:val="20"/>
          <w:lang w:val="en-US"/>
        </w:rPr>
        <w:t xml:space="preserve">of the smartphone and x(t) is the tag information signal. As shown in fig 2 </w:t>
      </w:r>
      <m:oMath>
        <m:r>
          <w:rPr>
            <w:rFonts w:ascii="Cambria Math" w:eastAsiaTheme="minorEastAsia" w:hAnsi="Cambria Math" w:cstheme="majorBidi"/>
            <w:noProof/>
            <w:sz w:val="20"/>
            <w:szCs w:val="20"/>
            <w:lang w:val="en-US"/>
          </w:rPr>
          <m:t xml:space="preserve"> </m:t>
        </m:r>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sz w:val="20"/>
                <w:szCs w:val="20"/>
                <w:lang w:val="en-US"/>
              </w:rPr>
              <m:t>h</m:t>
            </m:r>
          </m:e>
          <m:sub>
            <m:r>
              <w:rPr>
                <w:rFonts w:ascii="Cambria Math" w:eastAsiaTheme="minorEastAsia" w:hAnsi="Cambria Math" w:cstheme="majorBidi"/>
                <w:sz w:val="20"/>
                <w:szCs w:val="20"/>
              </w:rPr>
              <m:t>lm</m:t>
            </m:r>
          </m:sub>
        </m:sSub>
      </m:oMath>
      <w:r w:rsidRPr="00E8482C">
        <w:rPr>
          <w:rFonts w:ascii="Times-Roman" w:hAnsi="Times-Roman" w:cs="Times-Roman"/>
          <w:color w:val="231F20"/>
          <w:sz w:val="20"/>
          <w:szCs w:val="20"/>
          <w:lang w:val="en-US"/>
        </w:rPr>
        <w:t xml:space="preserve"> is the channel between the RF source (MBS) and the smartphone</w:t>
      </w:r>
      <w:r w:rsidRPr="00E8482C">
        <w:rPr>
          <w:sz w:val="20"/>
          <w:szCs w:val="20"/>
          <w:lang w:val="en-US"/>
        </w:rPr>
        <w:t xml:space="preserve"> </w:t>
      </w:r>
      <m:oMath>
        <m:r>
          <w:rPr>
            <w:rFonts w:ascii="Cambria Math" w:eastAsiaTheme="minorEastAsia" w:hAnsi="Cambria Math" w:cstheme="majorBidi"/>
            <w:sz w:val="20"/>
            <w:szCs w:val="20"/>
          </w:rPr>
          <m:t>m</m:t>
        </m:r>
      </m:oMath>
      <w:r w:rsidRPr="00E8482C">
        <w:rPr>
          <w:sz w:val="20"/>
          <w:szCs w:val="20"/>
          <w:lang w:val="en-US"/>
        </w:rPr>
        <w:t xml:space="preserve">. </w:t>
      </w:r>
      <m:oMath>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sz w:val="20"/>
                <w:szCs w:val="20"/>
                <w:lang w:val="en-US"/>
              </w:rPr>
              <m:t>h</m:t>
            </m:r>
          </m:e>
          <m:sub>
            <m:r>
              <w:rPr>
                <w:rFonts w:ascii="Cambria Math" w:eastAsiaTheme="minorEastAsia" w:hAnsi="Cambria Math" w:cstheme="majorBidi"/>
                <w:sz w:val="20"/>
                <w:szCs w:val="20"/>
              </w:rPr>
              <m:t>lk</m:t>
            </m:r>
          </m:sub>
        </m:sSub>
      </m:oMath>
      <w:r w:rsidRPr="00E8482C">
        <w:rPr>
          <w:sz w:val="20"/>
          <w:szCs w:val="20"/>
          <w:lang w:val="en-US"/>
        </w:rPr>
        <w:t xml:space="preserve"> is </w:t>
      </w:r>
      <w:r w:rsidRPr="00E8482C">
        <w:rPr>
          <w:rFonts w:ascii="Times-Roman" w:hAnsi="Times-Roman" w:cs="Times-Roman"/>
          <w:color w:val="231F20"/>
          <w:sz w:val="20"/>
          <w:szCs w:val="20"/>
          <w:lang w:val="en-US"/>
        </w:rPr>
        <w:t xml:space="preserve">the channel between the RF source (MBS) and a tag </w:t>
      </w:r>
      <w:r w:rsidRPr="00E8482C">
        <w:rPr>
          <w:rFonts w:ascii="Times-Roman" w:hAnsi="Times-Roman" w:cs="Times-Roman"/>
          <w:i/>
          <w:iCs/>
          <w:color w:val="231F20"/>
          <w:sz w:val="20"/>
          <w:szCs w:val="20"/>
          <w:lang w:val="en-US"/>
        </w:rPr>
        <w:t>k</w:t>
      </w:r>
      <w:r w:rsidRPr="00E8482C">
        <w:rPr>
          <w:rFonts w:ascii="Times-Roman" w:hAnsi="Times-Roman" w:cs="Times-Roman"/>
          <w:color w:val="231F20"/>
          <w:sz w:val="20"/>
          <w:szCs w:val="20"/>
          <w:lang w:val="en-US"/>
        </w:rPr>
        <w:t xml:space="preserve">. </w:t>
      </w:r>
      <m:oMath>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sz w:val="20"/>
                <w:szCs w:val="20"/>
              </w:rPr>
              <m:t>g</m:t>
            </m:r>
          </m:e>
          <m:sub>
            <m:r>
              <w:rPr>
                <w:rFonts w:ascii="Cambria Math" w:eastAsiaTheme="minorEastAsia" w:hAnsi="Cambria Math" w:cstheme="majorBidi"/>
                <w:sz w:val="20"/>
                <w:szCs w:val="20"/>
              </w:rPr>
              <m:t>mk</m:t>
            </m:r>
          </m:sub>
        </m:sSub>
      </m:oMath>
      <w:r w:rsidRPr="00E8482C">
        <w:rPr>
          <w:sz w:val="20"/>
          <w:szCs w:val="20"/>
          <w:lang w:val="en-US"/>
        </w:rPr>
        <w:t xml:space="preserve"> is </w:t>
      </w:r>
      <w:r w:rsidRPr="00E8482C">
        <w:rPr>
          <w:rFonts w:ascii="Times-Roman" w:hAnsi="Times-Roman" w:cs="Times-Roman"/>
          <w:color w:val="231F20"/>
          <w:sz w:val="20"/>
          <w:szCs w:val="20"/>
          <w:lang w:val="en-US"/>
        </w:rPr>
        <w:t xml:space="preserve">the channel between the smartphone </w:t>
      </w:r>
      <w:r w:rsidRPr="00E8482C">
        <w:rPr>
          <w:rFonts w:ascii="Times-Roman" w:hAnsi="Times-Roman" w:cs="Times-Roman"/>
          <w:i/>
          <w:iCs/>
          <w:color w:val="231F20"/>
          <w:sz w:val="20"/>
          <w:szCs w:val="20"/>
          <w:lang w:val="en-US"/>
        </w:rPr>
        <w:t xml:space="preserve">m </w:t>
      </w:r>
      <w:r w:rsidRPr="00E8482C">
        <w:rPr>
          <w:rFonts w:ascii="Times-Roman" w:hAnsi="Times-Roman" w:cs="Times-Roman"/>
          <w:color w:val="231F20"/>
          <w:sz w:val="20"/>
          <w:szCs w:val="20"/>
          <w:lang w:val="en-US"/>
        </w:rPr>
        <w:t xml:space="preserve">and the tag </w:t>
      </w:r>
      <w:r w:rsidRPr="00E8482C">
        <w:rPr>
          <w:rFonts w:ascii="Times-Roman" w:hAnsi="Times-Roman" w:cs="Times-Roman"/>
          <w:i/>
          <w:iCs/>
          <w:color w:val="231F20"/>
          <w:sz w:val="20"/>
          <w:szCs w:val="20"/>
          <w:lang w:val="en-US"/>
        </w:rPr>
        <w:t>k.</w:t>
      </w:r>
      <w:r w:rsidRPr="00E8482C">
        <w:rPr>
          <w:rFonts w:ascii="Times-Roman" w:hAnsi="Times-Roman" w:cs="Times-Roman"/>
          <w:color w:val="231F20"/>
          <w:sz w:val="20"/>
          <w:szCs w:val="20"/>
          <w:lang w:val="en-US"/>
        </w:rPr>
        <w:t xml:space="preserve"> </w:t>
      </w:r>
      <m:oMath>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N</m:t>
            </m:r>
          </m:e>
          <m:sub>
            <m:r>
              <m:rPr>
                <m:sty m:val="p"/>
              </m:rPr>
              <w:rPr>
                <w:rFonts w:ascii="Cambria Math" w:eastAsiaTheme="minorEastAsia" w:hAnsi="Cambria Math" w:cstheme="majorBidi"/>
                <w:sz w:val="20"/>
                <w:szCs w:val="20"/>
                <w:lang w:val="en-US"/>
              </w:rPr>
              <m:t>0</m:t>
            </m:r>
          </m:sub>
        </m:sSub>
        <m:r>
          <w:rPr>
            <w:rFonts w:ascii="Cambria Math" w:eastAsiaTheme="minorEastAsia" w:hAnsi="Cambria Math" w:cstheme="majorBidi"/>
            <w:sz w:val="20"/>
            <w:szCs w:val="20"/>
            <w:lang w:val="en-US"/>
          </w:rPr>
          <m:t xml:space="preserve"> </m:t>
        </m:r>
      </m:oMath>
      <w:r w:rsidRPr="00E8482C">
        <w:rPr>
          <w:rFonts w:ascii="Times-Roman" w:hAnsi="Times-Roman" w:cs="Times-Roman"/>
          <w:color w:val="231F20"/>
          <w:sz w:val="20"/>
          <w:szCs w:val="20"/>
          <w:lang w:val="en-US"/>
        </w:rPr>
        <w:t xml:space="preserve">denotes the additive white Gaussian noise AWGN. </w:t>
      </w:r>
      <m:oMath>
        <m:r>
          <w:rPr>
            <w:rFonts w:ascii="Cambria Math" w:eastAsiaTheme="minorEastAsia" w:hAnsi="Cambria Math" w:cstheme="majorBidi"/>
            <w:sz w:val="20"/>
            <w:szCs w:val="20"/>
          </w:rPr>
          <m:t>η</m:t>
        </m:r>
      </m:oMath>
      <w:r w:rsidRPr="00E8482C">
        <w:rPr>
          <w:rFonts w:ascii="Times-Roman" w:hAnsi="Times-Roman" w:cs="Times-Roman"/>
          <w:iCs/>
          <w:sz w:val="20"/>
          <w:szCs w:val="20"/>
          <w:lang w:val="en-US"/>
        </w:rPr>
        <w:t xml:space="preserve"> is the reflection coefficient [17], [24]. </w:t>
      </w:r>
      <w:r w:rsidRPr="00E8482C">
        <w:rPr>
          <w:sz w:val="20"/>
          <w:szCs w:val="20"/>
          <w:lang w:val="en-US"/>
        </w:rPr>
        <w:t xml:space="preserve">The </w:t>
      </w:r>
      <m:oMath>
        <m:r>
          <m:rPr>
            <m:sty m:val="p"/>
          </m:rPr>
          <w:rPr>
            <w:rFonts w:ascii="Cambria Math" w:eastAsiaTheme="minorEastAsia" w:hAnsi="Cambria Math" w:cstheme="majorBidi"/>
            <w:sz w:val="20"/>
            <w:szCs w:val="20"/>
            <w:lang w:val="en-US"/>
          </w:rPr>
          <m:t>SINR</m:t>
        </m:r>
      </m:oMath>
      <w:r w:rsidRPr="00E8482C">
        <w:rPr>
          <w:sz w:val="20"/>
          <w:szCs w:val="20"/>
          <w:lang w:val="en-US"/>
        </w:rPr>
        <w:t xml:space="preserve"> </w:t>
      </w:r>
      <m:oMath>
        <m:sSubSup>
          <m:sSubSupPr>
            <m:ctrlPr>
              <w:rPr>
                <w:rFonts w:ascii="Cambria Math" w:eastAsiaTheme="minorEastAsia" w:hAnsi="Cambria Math" w:cstheme="majorBidi"/>
                <w:i/>
                <w:noProof/>
                <w:sz w:val="20"/>
                <w:szCs w:val="20"/>
              </w:rPr>
            </m:ctrlPr>
          </m:sSubSupPr>
          <m:e>
            <m:r>
              <w:rPr>
                <w:rFonts w:ascii="Cambria Math" w:eastAsiaTheme="minorEastAsia" w:hAnsi="Cambria Math" w:cstheme="majorBidi"/>
                <w:noProof/>
                <w:sz w:val="20"/>
                <w:szCs w:val="20"/>
              </w:rPr>
              <m:t>γ</m:t>
            </m:r>
          </m:e>
          <m:sub>
            <m:r>
              <w:rPr>
                <w:rFonts w:ascii="Cambria Math" w:eastAsiaTheme="minorEastAsia" w:hAnsi="Cambria Math" w:cstheme="majorBidi"/>
                <w:noProof/>
                <w:sz w:val="20"/>
                <w:szCs w:val="20"/>
              </w:rPr>
              <m:t>mk</m:t>
            </m:r>
          </m:sub>
          <m:sup>
            <m:r>
              <w:rPr>
                <w:rFonts w:ascii="Cambria Math" w:eastAsiaTheme="minorEastAsia" w:hAnsi="Cambria Math" w:cstheme="majorBidi"/>
                <w:noProof/>
                <w:sz w:val="20"/>
                <w:szCs w:val="20"/>
              </w:rPr>
              <m:t>L</m:t>
            </m:r>
          </m:sup>
        </m:sSubSup>
      </m:oMath>
      <w:r w:rsidRPr="00E8482C">
        <w:rPr>
          <w:sz w:val="20"/>
          <w:szCs w:val="20"/>
          <w:lang w:val="en-US"/>
        </w:rPr>
        <w:t xml:space="preserve"> of tag </w:t>
      </w:r>
      <m:oMath>
        <m:r>
          <w:rPr>
            <w:rFonts w:ascii="Cambria Math" w:eastAsiaTheme="minorEastAsia" w:hAnsi="Cambria Math" w:cstheme="majorBidi"/>
            <w:noProof/>
            <w:sz w:val="20"/>
            <w:szCs w:val="20"/>
          </w:rPr>
          <m:t>k</m:t>
        </m:r>
      </m:oMath>
      <w:r w:rsidRPr="00E8482C">
        <w:rPr>
          <w:sz w:val="20"/>
          <w:szCs w:val="20"/>
          <w:lang w:val="en-US"/>
        </w:rPr>
        <w:t xml:space="preserve"> signal that backscatter the downlink primary signal of smartphone </w:t>
      </w:r>
      <m:oMath>
        <m:r>
          <w:rPr>
            <w:rFonts w:ascii="Cambria Math" w:eastAsiaTheme="minorEastAsia" w:hAnsi="Cambria Math" w:cstheme="majorBidi"/>
            <w:noProof/>
            <w:sz w:val="20"/>
            <w:szCs w:val="20"/>
          </w:rPr>
          <m:t>m</m:t>
        </m:r>
      </m:oMath>
      <w:r w:rsidRPr="00E8482C">
        <w:rPr>
          <w:sz w:val="20"/>
          <w:szCs w:val="20"/>
          <w:lang w:val="en-US"/>
        </w:rPr>
        <w:t xml:space="preserve"> can be computed as follow,</w:t>
      </w:r>
    </w:p>
    <w:p w14:paraId="15E0BD75" w14:textId="77777777" w:rsidR="000613B8" w:rsidRPr="000613B8" w:rsidRDefault="000613B8" w:rsidP="000613B8">
      <w:pPr>
        <w:autoSpaceDE w:val="0"/>
        <w:autoSpaceDN w:val="0"/>
        <w:adjustRightInd w:val="0"/>
        <w:spacing w:line="238" w:lineRule="auto"/>
        <w:rPr>
          <w:lang w:val="en-US"/>
        </w:rPr>
      </w:pPr>
    </w:p>
    <w:p w14:paraId="549547D6" w14:textId="77777777" w:rsidR="000613B8" w:rsidRDefault="000613B8" w:rsidP="000613B8">
      <w:pPr>
        <w:pStyle w:val="figurecaption"/>
        <w:tabs>
          <w:tab w:val="clear" w:pos="533"/>
          <w:tab w:val="left" w:pos="284"/>
        </w:tabs>
        <w:spacing w:before="0" w:after="120" w:line="228" w:lineRule="auto"/>
        <w:ind w:firstLine="284"/>
        <w:jc w:val="center"/>
        <w:rPr>
          <w:rFonts w:eastAsia="MS Mincho"/>
          <w:noProof w:val="0"/>
          <w:sz w:val="20"/>
          <w:szCs w:val="20"/>
          <w:lang w:val="de-DE"/>
        </w:rPr>
      </w:pPr>
    </w:p>
    <w:p w14:paraId="69D0FDB4" w14:textId="2BE4F2DE" w:rsidR="000613B8" w:rsidRDefault="000613B8" w:rsidP="000613B8">
      <w:pPr>
        <w:pStyle w:val="figurecaption"/>
        <w:tabs>
          <w:tab w:val="clear" w:pos="533"/>
          <w:tab w:val="left" w:pos="284"/>
        </w:tabs>
        <w:spacing w:before="0" w:after="120" w:line="228" w:lineRule="auto"/>
        <w:ind w:firstLine="284"/>
        <w:jc w:val="center"/>
        <w:rPr>
          <w:rFonts w:ascii="NimbusRomNo9L-Regu" w:hAnsi="NimbusRomNo9L-Regu" w:cs="NimbusRomNo9L-Regu"/>
          <w:iCs/>
          <w:noProof w:val="0"/>
          <w:sz w:val="20"/>
          <w:szCs w:val="20"/>
          <w:lang w:val="de-DE"/>
        </w:rPr>
      </w:pPr>
      <w:r>
        <w:rPr>
          <w:rFonts w:eastAsia="MS Mincho"/>
          <w:noProof w:val="0"/>
          <w:sz w:val="20"/>
          <w:szCs w:val="20"/>
          <w:lang w:val="de-DE"/>
        </w:rPr>
        <w:t xml:space="preserve">           </w:t>
      </w:r>
      <m:oMath>
        <m:sSubSup>
          <m:sSubSupPr>
            <m:ctrlPr>
              <w:rPr>
                <w:rFonts w:ascii="Cambria Math" w:eastAsiaTheme="minorEastAsia" w:hAnsi="Cambria Math" w:cstheme="majorBidi"/>
                <w:i/>
                <w:sz w:val="20"/>
                <w:szCs w:val="20"/>
                <w:lang w:val="de-DE"/>
              </w:rPr>
            </m:ctrlPr>
          </m:sSubSupPr>
          <m:e>
            <m:r>
              <w:rPr>
                <w:rFonts w:ascii="Cambria Math" w:eastAsiaTheme="minorEastAsia" w:hAnsi="Cambria Math" w:cstheme="majorBidi"/>
                <w:sz w:val="20"/>
                <w:szCs w:val="20"/>
                <w:lang w:val="de-DE"/>
              </w:rPr>
              <m:t>γ</m:t>
            </m:r>
          </m:e>
          <m:sub>
            <m:r>
              <w:rPr>
                <w:rFonts w:ascii="Cambria Math" w:eastAsiaTheme="minorEastAsia" w:hAnsi="Cambria Math" w:cstheme="majorBidi"/>
                <w:sz w:val="20"/>
                <w:szCs w:val="20"/>
                <w:lang w:val="de-DE"/>
              </w:rPr>
              <m:t>mk</m:t>
            </m:r>
          </m:sub>
          <m:sup>
            <m:r>
              <w:rPr>
                <w:rFonts w:ascii="Cambria Math" w:eastAsiaTheme="minorEastAsia" w:hAnsi="Cambria Math" w:cstheme="majorBidi"/>
                <w:sz w:val="20"/>
                <w:szCs w:val="20"/>
                <w:lang w:val="de-DE"/>
              </w:rPr>
              <m:t>L</m:t>
            </m:r>
          </m:sup>
        </m:sSubSup>
        <m:r>
          <m:rPr>
            <m:sty m:val="p"/>
          </m:rPr>
          <w:rPr>
            <w:rFonts w:ascii="Cambria Math" w:eastAsiaTheme="minorEastAsia" w:hAnsi="Cambria Math" w:cstheme="majorBidi"/>
            <w:sz w:val="20"/>
            <w:szCs w:val="20"/>
            <w:lang w:val="de-DE"/>
          </w:rPr>
          <m:t>=</m:t>
        </m:r>
        <m:f>
          <m:fPr>
            <m:ctrlPr>
              <w:rPr>
                <w:rFonts w:ascii="Cambria Math" w:eastAsiaTheme="minorEastAsia" w:hAnsi="Cambria Math" w:cstheme="majorBidi"/>
                <w:iCs/>
                <w:sz w:val="20"/>
                <w:szCs w:val="20"/>
              </w:rPr>
            </m:ctrlPr>
          </m:fPr>
          <m:num>
            <m:r>
              <w:rPr>
                <w:rFonts w:ascii="Cambria Math" w:eastAsiaTheme="minorEastAsia" w:hAnsi="Cambria Math" w:cstheme="majorBidi"/>
                <w:sz w:val="20"/>
                <w:szCs w:val="20"/>
              </w:rPr>
              <m:t>η</m:t>
            </m:r>
            <m:sSub>
              <m:sSubPr>
                <m:ctrlPr>
                  <w:rPr>
                    <w:rFonts w:ascii="Cambria Math" w:eastAsiaTheme="minorEastAsia" w:hAnsi="Cambria Math" w:cstheme="majorBidi"/>
                    <w:i/>
                    <w:sz w:val="20"/>
                    <w:szCs w:val="20"/>
                    <w:lang w:val="de-DE"/>
                  </w:rPr>
                </m:ctrlPr>
              </m:sSubPr>
              <m:e>
                <m:r>
                  <w:rPr>
                    <w:rFonts w:ascii="Cambria Math" w:eastAsiaTheme="minorEastAsia" w:hAnsi="Cambria Math" w:cstheme="majorBidi"/>
                    <w:sz w:val="20"/>
                    <w:szCs w:val="20"/>
                  </w:rPr>
                  <m:t>p</m:t>
                </m:r>
              </m:e>
              <m:sub>
                <m:r>
                  <w:rPr>
                    <w:rFonts w:ascii="Cambria Math" w:eastAsiaTheme="minorEastAsia" w:hAnsi="Cambria Math" w:cstheme="majorBidi"/>
                    <w:sz w:val="20"/>
                    <w:szCs w:val="20"/>
                  </w:rPr>
                  <m:t>l</m:t>
                </m:r>
              </m:sub>
            </m:sSub>
            <m:sSub>
              <m:sSubPr>
                <m:ctrlPr>
                  <w:rPr>
                    <w:rFonts w:ascii="Cambria Math" w:eastAsiaTheme="minorEastAsia" w:hAnsi="Cambria Math" w:cstheme="majorBidi"/>
                    <w:i/>
                    <w:sz w:val="20"/>
                    <w:szCs w:val="20"/>
                    <w:lang w:val="de-DE"/>
                  </w:rPr>
                </m:ctrlPr>
              </m:sSubPr>
              <m:e>
                <m:r>
                  <w:rPr>
                    <w:rFonts w:ascii="Cambria Math" w:eastAsiaTheme="minorEastAsia" w:hAnsi="Cambria Math" w:cstheme="majorBidi"/>
                    <w:sz w:val="20"/>
                    <w:szCs w:val="20"/>
                  </w:rPr>
                  <m:t>g</m:t>
                </m:r>
              </m:e>
              <m:sub>
                <m:r>
                  <w:rPr>
                    <w:rFonts w:ascii="Cambria Math" w:eastAsiaTheme="minorEastAsia" w:hAnsi="Cambria Math" w:cstheme="majorBidi"/>
                    <w:sz w:val="20"/>
                    <w:szCs w:val="20"/>
                  </w:rPr>
                  <m:t>mk</m:t>
                </m:r>
              </m:sub>
            </m:sSub>
            <m:sSub>
              <m:sSubPr>
                <m:ctrlPr>
                  <w:rPr>
                    <w:rFonts w:ascii="Cambria Math" w:eastAsiaTheme="minorEastAsia" w:hAnsi="Cambria Math" w:cstheme="majorBidi"/>
                    <w:i/>
                    <w:sz w:val="20"/>
                    <w:szCs w:val="20"/>
                    <w:lang w:val="de-DE"/>
                  </w:rPr>
                </m:ctrlPr>
              </m:sSubPr>
              <m:e>
                <m:r>
                  <w:rPr>
                    <w:rFonts w:ascii="Cambria Math" w:eastAsiaTheme="minorEastAsia" w:hAnsi="Cambria Math" w:cstheme="majorBidi"/>
                    <w:sz w:val="20"/>
                    <w:szCs w:val="20"/>
                    <w:lang w:val="de-DE"/>
                  </w:rPr>
                  <m:t>h</m:t>
                </m:r>
              </m:e>
              <m:sub>
                <m:r>
                  <w:rPr>
                    <w:rFonts w:ascii="Cambria Math" w:eastAsiaTheme="minorEastAsia" w:hAnsi="Cambria Math" w:cstheme="majorBidi"/>
                    <w:sz w:val="20"/>
                    <w:szCs w:val="20"/>
                  </w:rPr>
                  <m:t>l</m:t>
                </m:r>
                <m:r>
                  <w:rPr>
                    <w:rFonts w:ascii="Cambria Math" w:eastAsiaTheme="minorEastAsia" w:hAnsi="Cambria Math" w:cstheme="majorBidi"/>
                    <w:sz w:val="20"/>
                    <w:szCs w:val="20"/>
                    <w:lang w:val="de-DE"/>
                  </w:rPr>
                  <m:t>,</m:t>
                </m:r>
                <m:r>
                  <w:rPr>
                    <w:rFonts w:ascii="Cambria Math" w:eastAsiaTheme="minorEastAsia" w:hAnsi="Cambria Math" w:cstheme="majorBidi"/>
                    <w:sz w:val="20"/>
                    <w:szCs w:val="20"/>
                  </w:rPr>
                  <m:t>k</m:t>
                </m:r>
              </m:sub>
            </m:sSub>
          </m:num>
          <m:den>
            <m:nary>
              <m:naryPr>
                <m:chr m:val="∑"/>
                <m:limLoc m:val="undOvr"/>
                <m:ctrlPr>
                  <w:rPr>
                    <w:rFonts w:ascii="Cambria Math" w:eastAsiaTheme="minorEastAsia" w:hAnsi="Cambria Math" w:cstheme="majorBidi"/>
                    <w:i/>
                    <w:sz w:val="20"/>
                    <w:szCs w:val="20"/>
                    <w:lang w:val="de-DE"/>
                  </w:rPr>
                </m:ctrlPr>
              </m:naryPr>
              <m:sub>
                <m:r>
                  <w:rPr>
                    <w:rFonts w:ascii="Cambria Math" w:eastAsiaTheme="minorEastAsia" w:hAnsi="Cambria Math" w:cstheme="majorBidi"/>
                    <w:sz w:val="20"/>
                    <w:szCs w:val="20"/>
                    <w:lang w:val="de-DE"/>
                  </w:rPr>
                  <m:t>i</m:t>
                </m:r>
                <m:r>
                  <w:rPr>
                    <w:rFonts w:ascii="Cambria Math" w:eastAsiaTheme="minorEastAsia" w:hAnsi="Cambria Math" w:cstheme="majorBidi"/>
                    <w:sz w:val="20"/>
                    <w:szCs w:val="20"/>
                    <w:lang w:val="de-DE"/>
                  </w:rPr>
                  <m:t>=1</m:t>
                </m:r>
              </m:sub>
              <m:sup>
                <m:sSub>
                  <m:sSubPr>
                    <m:ctrlPr>
                      <w:rPr>
                        <w:rFonts w:ascii="Cambria Math" w:eastAsiaTheme="minorEastAsia" w:hAnsi="Cambria Math" w:cstheme="majorBidi"/>
                        <w:i/>
                        <w:sz w:val="20"/>
                        <w:szCs w:val="20"/>
                        <w:lang w:val="de-DE"/>
                      </w:rPr>
                    </m:ctrlPr>
                  </m:sSubPr>
                  <m:e>
                    <m:r>
                      <w:rPr>
                        <w:rFonts w:ascii="Cambria Math" w:eastAsiaTheme="minorEastAsia" w:hAnsi="Cambria Math" w:cstheme="majorBidi"/>
                        <w:sz w:val="20"/>
                        <w:szCs w:val="20"/>
                      </w:rPr>
                      <m:t>k</m:t>
                    </m:r>
                  </m:e>
                  <m:sub>
                    <m:r>
                      <w:rPr>
                        <w:rFonts w:ascii="Cambria Math" w:eastAsiaTheme="minorEastAsia" w:hAnsi="Cambria Math" w:cstheme="majorBidi"/>
                        <w:sz w:val="20"/>
                        <w:szCs w:val="20"/>
                      </w:rPr>
                      <m:t>lm</m:t>
                    </m:r>
                  </m:sub>
                </m:sSub>
                <m:r>
                  <w:rPr>
                    <w:rFonts w:ascii="Cambria Math" w:eastAsiaTheme="minorEastAsia" w:hAnsi="Cambria Math" w:cstheme="majorBidi"/>
                    <w:sz w:val="20"/>
                    <w:szCs w:val="20"/>
                    <w:lang w:val="de-DE"/>
                  </w:rPr>
                  <m:t>-1</m:t>
                </m:r>
              </m:sup>
              <m:e>
                <m:sSub>
                  <m:sSubPr>
                    <m:ctrlPr>
                      <w:rPr>
                        <w:rFonts w:ascii="Cambria Math" w:eastAsiaTheme="minorEastAsia" w:hAnsi="Cambria Math" w:cstheme="majorBidi"/>
                        <w:i/>
                        <w:sz w:val="20"/>
                        <w:szCs w:val="20"/>
                        <w:lang w:val="de-DE"/>
                      </w:rPr>
                    </m:ctrlPr>
                  </m:sSubPr>
                  <m:e>
                    <m:sSub>
                      <m:sSubPr>
                        <m:ctrlPr>
                          <w:rPr>
                            <w:rFonts w:ascii="Cambria Math" w:eastAsiaTheme="minorEastAsia" w:hAnsi="Cambria Math" w:cstheme="majorBidi"/>
                            <w:i/>
                            <w:sz w:val="20"/>
                            <w:szCs w:val="20"/>
                            <w:lang w:val="de-DE"/>
                          </w:rPr>
                        </m:ctrlPr>
                      </m:sSubPr>
                      <m:e>
                        <m:r>
                          <w:rPr>
                            <w:rFonts w:ascii="Cambria Math" w:eastAsiaTheme="minorEastAsia" w:hAnsi="Cambria Math" w:cstheme="majorBidi"/>
                            <w:sz w:val="20"/>
                            <w:szCs w:val="20"/>
                          </w:rPr>
                          <m:t>ηg</m:t>
                        </m:r>
                      </m:e>
                      <m:sub>
                        <m:r>
                          <w:rPr>
                            <w:rFonts w:ascii="Cambria Math" w:eastAsiaTheme="minorEastAsia" w:hAnsi="Cambria Math" w:cstheme="majorBidi"/>
                            <w:sz w:val="20"/>
                            <w:szCs w:val="20"/>
                          </w:rPr>
                          <m:t>mi</m:t>
                        </m:r>
                      </m:sub>
                    </m:sSub>
                    <m:r>
                      <w:rPr>
                        <w:rFonts w:ascii="Cambria Math" w:eastAsiaTheme="minorEastAsia" w:hAnsi="Cambria Math" w:cstheme="majorBidi"/>
                        <w:sz w:val="20"/>
                        <w:szCs w:val="20"/>
                      </w:rPr>
                      <m:t>p</m:t>
                    </m:r>
                  </m:e>
                  <m:sub>
                    <m:r>
                      <w:rPr>
                        <w:rFonts w:ascii="Cambria Math" w:eastAsiaTheme="minorEastAsia" w:hAnsi="Cambria Math" w:cstheme="majorBidi"/>
                        <w:sz w:val="20"/>
                        <w:szCs w:val="20"/>
                      </w:rPr>
                      <m:t>l</m:t>
                    </m:r>
                    <m:r>
                      <w:rPr>
                        <w:rFonts w:ascii="Cambria Math" w:eastAsiaTheme="minorEastAsia" w:hAnsi="Cambria Math" w:cstheme="majorBidi"/>
                        <w:sz w:val="20"/>
                        <w:szCs w:val="20"/>
                        <w:lang w:val="de-DE"/>
                      </w:rPr>
                      <m:t>,</m:t>
                    </m:r>
                  </m:sub>
                </m:sSub>
                <m:sSub>
                  <m:sSubPr>
                    <m:ctrlPr>
                      <w:rPr>
                        <w:rFonts w:ascii="Cambria Math" w:eastAsiaTheme="minorEastAsia" w:hAnsi="Cambria Math" w:cstheme="majorBidi"/>
                        <w:i/>
                        <w:sz w:val="20"/>
                        <w:szCs w:val="20"/>
                        <w:lang w:val="de-DE"/>
                      </w:rPr>
                    </m:ctrlPr>
                  </m:sSubPr>
                  <m:e>
                    <m:r>
                      <w:rPr>
                        <w:rFonts w:ascii="Cambria Math" w:eastAsiaTheme="minorEastAsia" w:hAnsi="Cambria Math" w:cstheme="majorBidi"/>
                        <w:sz w:val="20"/>
                        <w:szCs w:val="20"/>
                        <w:lang w:val="de-DE"/>
                      </w:rPr>
                      <m:t>h</m:t>
                    </m:r>
                  </m:e>
                  <m:sub>
                    <m:r>
                      <w:rPr>
                        <w:rFonts w:ascii="Cambria Math" w:eastAsiaTheme="minorEastAsia" w:hAnsi="Cambria Math" w:cstheme="majorBidi"/>
                        <w:sz w:val="20"/>
                        <w:szCs w:val="20"/>
                      </w:rPr>
                      <m:t>l</m:t>
                    </m:r>
                    <m:r>
                      <w:rPr>
                        <w:rFonts w:ascii="Cambria Math" w:eastAsiaTheme="minorEastAsia" w:hAnsi="Cambria Math" w:cstheme="majorBidi"/>
                        <w:sz w:val="20"/>
                        <w:szCs w:val="20"/>
                        <w:lang w:val="de-DE"/>
                      </w:rPr>
                      <m:t>,</m:t>
                    </m:r>
                    <m:r>
                      <w:rPr>
                        <w:rFonts w:ascii="Cambria Math" w:eastAsiaTheme="minorEastAsia" w:hAnsi="Cambria Math" w:cstheme="majorBidi"/>
                        <w:sz w:val="20"/>
                        <w:szCs w:val="20"/>
                      </w:rPr>
                      <m:t>i</m:t>
                    </m:r>
                  </m:sub>
                </m:sSub>
                <m:r>
                  <m:rPr>
                    <m:sty m:val="p"/>
                  </m:rPr>
                  <w:rPr>
                    <w:rFonts w:ascii="Cambria Math" w:eastAsiaTheme="minorEastAsia" w:hAnsi="Cambria Math" w:cstheme="majorBidi"/>
                    <w:sz w:val="20"/>
                    <w:szCs w:val="20"/>
                    <w:lang w:val="de-DE"/>
                  </w:rPr>
                  <m:t>+</m:t>
                </m:r>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N</m:t>
                    </m:r>
                  </m:e>
                  <m:sub>
                    <m:r>
                      <m:rPr>
                        <m:sty m:val="p"/>
                      </m:rPr>
                      <w:rPr>
                        <w:rFonts w:ascii="Cambria Math" w:eastAsiaTheme="minorEastAsia" w:hAnsi="Cambria Math" w:cstheme="majorBidi"/>
                        <w:sz w:val="20"/>
                        <w:szCs w:val="20"/>
                        <w:lang w:val="de-DE"/>
                      </w:rPr>
                      <m:t>0</m:t>
                    </m:r>
                  </m:sub>
                </m:sSub>
              </m:e>
            </m:nary>
          </m:den>
        </m:f>
      </m:oMath>
      <w:r w:rsidRPr="000613B8">
        <w:rPr>
          <w:rFonts w:ascii="NimbusRomNo9L-Regu" w:hAnsi="NimbusRomNo9L-Regu" w:cs="NimbusRomNo9L-Regu"/>
          <w:iCs/>
          <w:noProof w:val="0"/>
          <w:sz w:val="20"/>
          <w:szCs w:val="20"/>
          <w:lang w:val="de-DE"/>
        </w:rPr>
        <w:t xml:space="preserve">                          (8)</w:t>
      </w:r>
    </w:p>
    <w:p w14:paraId="09460485" w14:textId="77777777" w:rsidR="00E8482C" w:rsidRPr="000613B8" w:rsidRDefault="00E8482C" w:rsidP="000613B8">
      <w:pPr>
        <w:pStyle w:val="figurecaption"/>
        <w:tabs>
          <w:tab w:val="clear" w:pos="533"/>
          <w:tab w:val="left" w:pos="284"/>
        </w:tabs>
        <w:spacing w:before="0" w:after="120" w:line="228" w:lineRule="auto"/>
        <w:ind w:firstLine="284"/>
        <w:jc w:val="center"/>
        <w:rPr>
          <w:rFonts w:ascii="NimbusRomNo9L-Regu" w:hAnsi="NimbusRomNo9L-Regu" w:cs="NimbusRomNo9L-Regu"/>
          <w:iCs/>
          <w:noProof w:val="0"/>
          <w:sz w:val="20"/>
          <w:szCs w:val="20"/>
          <w:lang w:val="de-DE"/>
        </w:rPr>
      </w:pPr>
    </w:p>
    <w:p w14:paraId="115D8A65" w14:textId="77777777" w:rsidR="000613B8" w:rsidRPr="000613B8" w:rsidRDefault="000613B8" w:rsidP="000613B8">
      <w:pPr>
        <w:spacing w:line="238" w:lineRule="auto"/>
        <w:ind w:firstLine="284"/>
        <w:jc w:val="center"/>
        <w:rPr>
          <w:rFonts w:asciiTheme="majorBidi" w:eastAsiaTheme="minorEastAsia" w:hAnsiTheme="majorBidi" w:cstheme="majorBidi"/>
          <w:iCs/>
        </w:rPr>
      </w:pPr>
    </w:p>
    <w:p w14:paraId="18C9A30B" w14:textId="7432A2BC" w:rsidR="00E8482C" w:rsidRPr="00E8482C" w:rsidRDefault="00E8482C" w:rsidP="00A2314A">
      <w:pPr>
        <w:spacing w:after="120" w:line="264" w:lineRule="auto"/>
        <w:ind w:firstLine="284"/>
        <w:jc w:val="both"/>
        <w:rPr>
          <w:sz w:val="20"/>
          <w:szCs w:val="20"/>
          <w:lang w:val="en-US"/>
        </w:rPr>
      </w:pPr>
      <w:r w:rsidRPr="00E8482C">
        <w:rPr>
          <w:rFonts w:asciiTheme="majorBidi" w:eastAsiaTheme="minorEastAsia" w:hAnsiTheme="majorBidi" w:cstheme="majorBidi"/>
          <w:iCs/>
          <w:sz w:val="20"/>
          <w:szCs w:val="20"/>
          <w:lang w:val="en-US"/>
        </w:rPr>
        <w:t xml:space="preserve">Where, </w:t>
      </w:r>
      <m:oMath>
        <m:sSub>
          <m:sSubPr>
            <m:ctrlPr>
              <w:rPr>
                <w:rFonts w:ascii="Cambria Math" w:eastAsiaTheme="minorEastAsia" w:hAnsi="Cambria Math" w:cstheme="majorBidi"/>
                <w:i/>
                <w:sz w:val="20"/>
                <w:szCs w:val="20"/>
              </w:rPr>
            </m:ctrlPr>
          </m:sSubPr>
          <m:e>
            <m:r>
              <w:rPr>
                <w:rFonts w:ascii="Cambria Math" w:eastAsiaTheme="minorEastAsia" w:hAnsi="Cambria Math" w:cstheme="majorBidi"/>
                <w:sz w:val="20"/>
                <w:szCs w:val="20"/>
              </w:rPr>
              <m:t>p</m:t>
            </m:r>
          </m:e>
          <m:sub>
            <m:r>
              <w:rPr>
                <w:rFonts w:ascii="Cambria Math" w:eastAsiaTheme="minorEastAsia" w:hAnsi="Cambria Math" w:cstheme="majorBidi"/>
                <w:sz w:val="20"/>
                <w:szCs w:val="20"/>
              </w:rPr>
              <m:t>l</m:t>
            </m:r>
          </m:sub>
        </m:sSub>
      </m:oMath>
      <w:r w:rsidRPr="00E8482C">
        <w:rPr>
          <w:rFonts w:asciiTheme="majorBidi" w:eastAsiaTheme="minorEastAsia" w:hAnsiTheme="majorBidi" w:cstheme="majorBidi"/>
          <w:sz w:val="20"/>
          <w:szCs w:val="20"/>
          <w:lang w:val="en-US"/>
        </w:rPr>
        <w:t xml:space="preserve"> is the power of the downlink RF signal.  </w:t>
      </w:r>
      <m:oMath>
        <m:nary>
          <m:naryPr>
            <m:chr m:val="∑"/>
            <m:limLoc m:val="undOvr"/>
            <m:ctrlPr>
              <w:rPr>
                <w:rFonts w:ascii="Cambria Math" w:eastAsiaTheme="minorEastAsia" w:hAnsi="Cambria Math" w:cstheme="majorBidi"/>
                <w:i/>
                <w:sz w:val="20"/>
                <w:szCs w:val="20"/>
              </w:rPr>
            </m:ctrlPr>
          </m:naryPr>
          <m:sub>
            <m:r>
              <w:rPr>
                <w:rFonts w:ascii="Cambria Math" w:eastAsiaTheme="minorEastAsia" w:hAnsi="Cambria Math" w:cstheme="majorBidi"/>
                <w:sz w:val="20"/>
                <w:szCs w:val="20"/>
              </w:rPr>
              <m:t>i</m:t>
            </m:r>
            <m:r>
              <w:rPr>
                <w:rFonts w:ascii="Cambria Math" w:eastAsiaTheme="minorEastAsia" w:hAnsi="Cambria Math" w:cstheme="majorBidi"/>
                <w:sz w:val="20"/>
                <w:szCs w:val="20"/>
                <w:lang w:val="en-US"/>
              </w:rPr>
              <m:t>=1</m:t>
            </m:r>
          </m:sub>
          <m:sup>
            <m:sSub>
              <m:sSubPr>
                <m:ctrlPr>
                  <w:rPr>
                    <w:rFonts w:ascii="Cambria Math" w:eastAsiaTheme="minorEastAsia" w:hAnsi="Cambria Math" w:cstheme="majorBidi"/>
                    <w:i/>
                    <w:sz w:val="20"/>
                    <w:szCs w:val="20"/>
                  </w:rPr>
                </m:ctrlPr>
              </m:sSubPr>
              <m:e>
                <m:r>
                  <w:rPr>
                    <w:rFonts w:ascii="Cambria Math" w:eastAsiaTheme="minorEastAsia" w:hAnsi="Cambria Math" w:cstheme="majorBidi"/>
                    <w:sz w:val="20"/>
                    <w:szCs w:val="20"/>
                  </w:rPr>
                  <m:t>k</m:t>
                </m:r>
              </m:e>
              <m:sub>
                <m:r>
                  <w:rPr>
                    <w:rFonts w:ascii="Cambria Math" w:eastAsiaTheme="minorEastAsia" w:hAnsi="Cambria Math" w:cstheme="majorBidi"/>
                    <w:sz w:val="20"/>
                    <w:szCs w:val="20"/>
                  </w:rPr>
                  <m:t>lm</m:t>
                </m:r>
              </m:sub>
            </m:sSub>
            <m:r>
              <w:rPr>
                <w:rFonts w:ascii="Cambria Math" w:eastAsiaTheme="minorEastAsia" w:hAnsi="Cambria Math" w:cstheme="majorBidi"/>
                <w:sz w:val="20"/>
                <w:szCs w:val="20"/>
                <w:lang w:val="en-US"/>
              </w:rPr>
              <m:t>-1</m:t>
            </m:r>
          </m:sup>
          <m:e>
            <m:sSub>
              <m:sSubPr>
                <m:ctrlPr>
                  <w:rPr>
                    <w:rFonts w:ascii="Cambria Math" w:eastAsiaTheme="minorEastAsia" w:hAnsi="Cambria Math" w:cstheme="majorBidi"/>
                    <w:i/>
                    <w:sz w:val="20"/>
                    <w:szCs w:val="20"/>
                  </w:rPr>
                </m:ctrlPr>
              </m:sSubPr>
              <m:e>
                <m:sSub>
                  <m:sSubPr>
                    <m:ctrlPr>
                      <w:rPr>
                        <w:rFonts w:ascii="Cambria Math" w:eastAsiaTheme="minorEastAsia" w:hAnsi="Cambria Math" w:cstheme="majorBidi"/>
                        <w:i/>
                        <w:sz w:val="20"/>
                        <w:szCs w:val="20"/>
                      </w:rPr>
                    </m:ctrlPr>
                  </m:sSubPr>
                  <m:e>
                    <m:r>
                      <w:rPr>
                        <w:rFonts w:ascii="Cambria Math" w:eastAsiaTheme="minorEastAsia" w:hAnsi="Cambria Math" w:cstheme="majorBidi"/>
                        <w:sz w:val="20"/>
                        <w:szCs w:val="20"/>
                      </w:rPr>
                      <m:t>ηg</m:t>
                    </m:r>
                  </m:e>
                  <m:sub>
                    <m:r>
                      <w:rPr>
                        <w:rFonts w:ascii="Cambria Math" w:eastAsiaTheme="minorEastAsia" w:hAnsi="Cambria Math" w:cstheme="majorBidi"/>
                        <w:sz w:val="20"/>
                        <w:szCs w:val="20"/>
                      </w:rPr>
                      <m:t>mi</m:t>
                    </m:r>
                  </m:sub>
                </m:sSub>
                <m:r>
                  <w:rPr>
                    <w:rFonts w:ascii="Cambria Math" w:eastAsiaTheme="minorEastAsia" w:hAnsi="Cambria Math" w:cstheme="majorBidi"/>
                    <w:sz w:val="20"/>
                    <w:szCs w:val="20"/>
                  </w:rPr>
                  <m:t>p</m:t>
                </m:r>
              </m:e>
              <m:sub>
                <m:r>
                  <w:rPr>
                    <w:rFonts w:ascii="Cambria Math" w:eastAsiaTheme="minorEastAsia" w:hAnsi="Cambria Math" w:cstheme="majorBidi"/>
                    <w:sz w:val="20"/>
                    <w:szCs w:val="20"/>
                  </w:rPr>
                  <m:t>l</m:t>
                </m:r>
                <m:r>
                  <w:rPr>
                    <w:rFonts w:ascii="Cambria Math" w:eastAsiaTheme="minorEastAsia" w:hAnsi="Cambria Math" w:cstheme="majorBidi"/>
                    <w:sz w:val="20"/>
                    <w:szCs w:val="20"/>
                    <w:lang w:val="en-US"/>
                  </w:rPr>
                  <m:t>,</m:t>
                </m:r>
              </m:sub>
            </m:sSub>
            <m:sSub>
              <m:sSubPr>
                <m:ctrlPr>
                  <w:rPr>
                    <w:rFonts w:ascii="Cambria Math" w:eastAsiaTheme="minorEastAsia" w:hAnsi="Cambria Math" w:cstheme="majorBidi"/>
                    <w:i/>
                    <w:sz w:val="20"/>
                    <w:szCs w:val="20"/>
                  </w:rPr>
                </m:ctrlPr>
              </m:sSubPr>
              <m:e>
                <m:r>
                  <w:rPr>
                    <w:rFonts w:ascii="Cambria Math" w:eastAsiaTheme="minorEastAsia" w:hAnsi="Cambria Math" w:cstheme="majorBidi"/>
                    <w:sz w:val="20"/>
                    <w:szCs w:val="20"/>
                    <w:lang w:val="en-US"/>
                  </w:rPr>
                  <m:t>h</m:t>
                </m:r>
              </m:e>
              <m:sub>
                <m:r>
                  <w:rPr>
                    <w:rFonts w:ascii="Cambria Math" w:eastAsiaTheme="minorEastAsia" w:hAnsi="Cambria Math" w:cstheme="majorBidi"/>
                    <w:sz w:val="20"/>
                    <w:szCs w:val="20"/>
                  </w:rPr>
                  <m:t>l</m:t>
                </m:r>
                <m:r>
                  <w:rPr>
                    <w:rFonts w:ascii="Cambria Math" w:eastAsiaTheme="minorEastAsia" w:hAnsi="Cambria Math" w:cstheme="majorBidi"/>
                    <w:sz w:val="20"/>
                    <w:szCs w:val="20"/>
                    <w:lang w:val="en-US"/>
                  </w:rPr>
                  <m:t>,</m:t>
                </m:r>
                <m:r>
                  <w:rPr>
                    <w:rFonts w:ascii="Cambria Math" w:eastAsiaTheme="minorEastAsia" w:hAnsi="Cambria Math" w:cstheme="majorBidi"/>
                    <w:sz w:val="20"/>
                    <w:szCs w:val="20"/>
                  </w:rPr>
                  <m:t>i</m:t>
                </m:r>
              </m:sub>
            </m:sSub>
          </m:e>
        </m:nary>
        <m:r>
          <w:rPr>
            <w:rFonts w:ascii="Cambria Math" w:eastAsiaTheme="minorEastAsia" w:hAnsi="Cambria Math" w:cstheme="majorBidi"/>
            <w:sz w:val="20"/>
            <w:szCs w:val="20"/>
            <w:lang w:val="en-US"/>
          </w:rPr>
          <m:t xml:space="preserve"> </m:t>
        </m:r>
      </m:oMath>
      <w:r w:rsidRPr="00E8482C">
        <w:rPr>
          <w:rFonts w:asciiTheme="majorBidi" w:eastAsiaTheme="minorEastAsia" w:hAnsiTheme="majorBidi" w:cstheme="majorBidi"/>
          <w:sz w:val="20"/>
          <w:szCs w:val="20"/>
          <w:lang w:val="en-US"/>
        </w:rPr>
        <w:t xml:space="preserve">represent the interference caused by other tags </w:t>
      </w:r>
      <m:oMath>
        <m:sSub>
          <m:sSubPr>
            <m:ctrlPr>
              <w:rPr>
                <w:rFonts w:ascii="Cambria Math" w:eastAsiaTheme="minorEastAsia" w:hAnsi="Cambria Math" w:cstheme="majorBidi"/>
                <w:i/>
                <w:sz w:val="20"/>
                <w:szCs w:val="20"/>
              </w:rPr>
            </m:ctrlPr>
          </m:sSubPr>
          <m:e>
            <m:r>
              <w:rPr>
                <w:rFonts w:ascii="Cambria Math" w:eastAsiaTheme="minorEastAsia" w:hAnsi="Cambria Math" w:cstheme="majorBidi"/>
                <w:sz w:val="20"/>
                <w:szCs w:val="20"/>
              </w:rPr>
              <m:t>k</m:t>
            </m:r>
          </m:e>
          <m:sub>
            <m:r>
              <w:rPr>
                <w:rFonts w:ascii="Cambria Math" w:eastAsiaTheme="minorEastAsia" w:hAnsi="Cambria Math" w:cstheme="majorBidi"/>
                <w:sz w:val="20"/>
                <w:szCs w:val="20"/>
              </w:rPr>
              <m:t>lm</m:t>
            </m:r>
          </m:sub>
        </m:sSub>
        <m:r>
          <w:rPr>
            <w:rFonts w:ascii="Cambria Math" w:eastAsiaTheme="minorEastAsia" w:hAnsi="Cambria Math" w:cstheme="majorBidi"/>
            <w:sz w:val="20"/>
            <w:szCs w:val="20"/>
            <w:lang w:val="en-US"/>
          </w:rPr>
          <m:t>-1</m:t>
        </m:r>
      </m:oMath>
      <w:r w:rsidRPr="00E8482C">
        <w:rPr>
          <w:rFonts w:asciiTheme="majorBidi" w:eastAsiaTheme="minorEastAsia" w:hAnsiTheme="majorBidi" w:cstheme="majorBidi"/>
          <w:sz w:val="20"/>
          <w:szCs w:val="20"/>
          <w:lang w:val="en-US"/>
        </w:rPr>
        <w:t xml:space="preserve">which backscatter the same downlink primary signal between the MBS and the smartphone </w:t>
      </w:r>
      <m:oMath>
        <m:r>
          <w:rPr>
            <w:rFonts w:ascii="Cambria Math" w:eastAsiaTheme="minorEastAsia" w:hAnsi="Cambria Math" w:cstheme="majorBidi"/>
            <w:sz w:val="20"/>
            <w:szCs w:val="20"/>
          </w:rPr>
          <m:t>m</m:t>
        </m:r>
      </m:oMath>
      <w:r w:rsidRPr="00E8482C">
        <w:rPr>
          <w:rFonts w:asciiTheme="majorBidi" w:eastAsiaTheme="minorEastAsia" w:hAnsiTheme="majorBidi" w:cstheme="majorBidi"/>
          <w:sz w:val="20"/>
          <w:szCs w:val="20"/>
          <w:lang w:val="en-US"/>
        </w:rPr>
        <w:t>. The smartphone detects these backscattering signals</w:t>
      </w:r>
      <w:r w:rsidRPr="00E8482C">
        <w:rPr>
          <w:sz w:val="20"/>
          <w:szCs w:val="20"/>
          <w:lang w:val="en-US"/>
        </w:rPr>
        <w:t xml:space="preserve"> using the SIC technique. SIC detects the tag's signal after subtracting the primary signal which provides a reliable system.</w:t>
      </w:r>
    </w:p>
    <w:p w14:paraId="0A809605" w14:textId="77777777" w:rsidR="00E8482C" w:rsidRPr="00E8482C" w:rsidRDefault="00E8482C" w:rsidP="00E8482C">
      <w:pPr>
        <w:autoSpaceDE w:val="0"/>
        <w:autoSpaceDN w:val="0"/>
        <w:adjustRightInd w:val="0"/>
        <w:spacing w:after="120" w:line="238" w:lineRule="auto"/>
        <w:jc w:val="both"/>
        <w:rPr>
          <w:rFonts w:asciiTheme="majorBidi" w:eastAsiaTheme="minorEastAsia" w:hAnsiTheme="majorBidi" w:cstheme="majorBidi"/>
          <w:sz w:val="20"/>
          <w:szCs w:val="20"/>
          <w:lang w:val="en-US"/>
        </w:rPr>
      </w:pPr>
    </w:p>
    <w:p w14:paraId="0207FA10" w14:textId="6AF857AB" w:rsidR="00E8482C" w:rsidRDefault="00E8482C" w:rsidP="00A2314A">
      <w:pPr>
        <w:autoSpaceDE w:val="0"/>
        <w:autoSpaceDN w:val="0"/>
        <w:adjustRightInd w:val="0"/>
        <w:spacing w:after="120" w:line="264" w:lineRule="auto"/>
        <w:ind w:firstLine="284"/>
        <w:jc w:val="both"/>
        <w:rPr>
          <w:rFonts w:asciiTheme="majorBidi" w:eastAsiaTheme="minorEastAsia" w:hAnsiTheme="majorBidi" w:cstheme="majorBidi"/>
          <w:sz w:val="20"/>
          <w:szCs w:val="20"/>
          <w:lang w:val="en-US"/>
        </w:rPr>
      </w:pPr>
      <w:r w:rsidRPr="00E8482C">
        <w:rPr>
          <w:rFonts w:asciiTheme="majorBidi" w:eastAsiaTheme="minorEastAsia" w:hAnsiTheme="majorBidi" w:cstheme="majorBidi"/>
          <w:sz w:val="20"/>
          <w:szCs w:val="20"/>
          <w:lang w:val="en-US"/>
        </w:rPr>
        <w:t xml:space="preserve">Also, IoT tags use the Wi-Fi transmissions from the WAP to a Wi-Fi client as the excitation signal to ride it. The tag receives the Wi-Fi signal and then reflects its information to the smartphone. The received signal at the smartphone through the Wi-Fi frequency band can be expressed as, </w:t>
      </w:r>
    </w:p>
    <w:p w14:paraId="54483C39" w14:textId="77777777" w:rsidR="00A2314A" w:rsidRDefault="00A2314A" w:rsidP="00A2314A">
      <w:pPr>
        <w:autoSpaceDE w:val="0"/>
        <w:autoSpaceDN w:val="0"/>
        <w:adjustRightInd w:val="0"/>
        <w:spacing w:after="120" w:line="264" w:lineRule="auto"/>
        <w:ind w:firstLine="284"/>
        <w:jc w:val="both"/>
        <w:rPr>
          <w:rFonts w:asciiTheme="majorBidi" w:eastAsiaTheme="minorEastAsia" w:hAnsiTheme="majorBidi" w:cstheme="majorBidi"/>
          <w:sz w:val="20"/>
          <w:szCs w:val="20"/>
          <w:lang w:val="en-US"/>
        </w:rPr>
      </w:pPr>
    </w:p>
    <w:p w14:paraId="408808D5" w14:textId="01AA56B2" w:rsidR="0068740A" w:rsidRDefault="0068740A" w:rsidP="00E8482C">
      <w:pPr>
        <w:autoSpaceDE w:val="0"/>
        <w:autoSpaceDN w:val="0"/>
        <w:adjustRightInd w:val="0"/>
        <w:spacing w:after="120" w:line="238" w:lineRule="auto"/>
        <w:ind w:firstLine="284"/>
        <w:jc w:val="both"/>
        <w:rPr>
          <w:rFonts w:asciiTheme="majorBidi" w:eastAsiaTheme="minorEastAsia" w:hAnsiTheme="majorBidi" w:cstheme="majorBidi"/>
          <w:sz w:val="20"/>
          <w:szCs w:val="20"/>
          <w:lang w:val="en-US"/>
        </w:rPr>
      </w:pPr>
    </w:p>
    <w:p w14:paraId="36EF31EE" w14:textId="77777777" w:rsidR="0068740A" w:rsidRPr="0068740A" w:rsidRDefault="0068740A" w:rsidP="0068740A">
      <w:pPr>
        <w:autoSpaceDE w:val="0"/>
        <w:autoSpaceDN w:val="0"/>
        <w:adjustRightInd w:val="0"/>
        <w:spacing w:line="238" w:lineRule="auto"/>
        <w:ind w:firstLine="284"/>
        <w:jc w:val="center"/>
        <w:rPr>
          <w:rFonts w:asciiTheme="majorBidi" w:eastAsiaTheme="minorEastAsia" w:hAnsiTheme="majorBidi" w:cstheme="majorBidi"/>
          <w:iCs/>
          <w:sz w:val="20"/>
          <w:szCs w:val="20"/>
        </w:rPr>
      </w:pPr>
      <m:oMath>
        <m:sSubSup>
          <m:sSubSupPr>
            <m:ctrlPr>
              <w:rPr>
                <w:rFonts w:ascii="Cambria Math" w:eastAsiaTheme="minorEastAsia" w:hAnsi="Cambria Math" w:cstheme="majorBidi"/>
                <w:i/>
                <w:noProof/>
                <w:sz w:val="20"/>
                <w:szCs w:val="20"/>
              </w:rPr>
            </m:ctrlPr>
          </m:sSubSupPr>
          <m:e>
            <m:r>
              <w:rPr>
                <w:rFonts w:ascii="Cambria Math" w:eastAsiaTheme="minorEastAsia" w:hAnsi="Cambria Math" w:cstheme="majorBidi"/>
                <w:noProof/>
                <w:sz w:val="20"/>
                <w:szCs w:val="20"/>
              </w:rPr>
              <m:t>y</m:t>
            </m:r>
          </m:e>
          <m:sub>
            <m:r>
              <w:rPr>
                <w:rFonts w:ascii="Cambria Math" w:eastAsiaTheme="minorEastAsia" w:hAnsi="Cambria Math" w:cstheme="majorBidi"/>
                <w:noProof/>
                <w:sz w:val="20"/>
                <w:szCs w:val="20"/>
              </w:rPr>
              <m:t>sp</m:t>
            </m:r>
          </m:sub>
          <m:sup>
            <m:r>
              <w:rPr>
                <w:rFonts w:ascii="Cambria Math" w:eastAsiaTheme="minorEastAsia" w:hAnsi="Cambria Math" w:cstheme="majorBidi"/>
                <w:noProof/>
                <w:sz w:val="20"/>
                <w:szCs w:val="20"/>
              </w:rPr>
              <m:t>w</m:t>
            </m:r>
          </m:sup>
        </m:sSubSup>
      </m:oMath>
      <w:r w:rsidRPr="0068740A">
        <w:rPr>
          <w:rFonts w:asciiTheme="majorBidi" w:eastAsiaTheme="minorEastAsia" w:hAnsiTheme="majorBidi" w:cstheme="majorBidi"/>
          <w:iCs/>
          <w:sz w:val="20"/>
          <w:szCs w:val="20"/>
        </w:rPr>
        <w:t>(t)=</w:t>
      </w:r>
      <m:oMath>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sz w:val="20"/>
                <w:szCs w:val="20"/>
              </w:rPr>
              <m:t>h</m:t>
            </m:r>
          </m:e>
          <m:sub>
            <m:r>
              <w:rPr>
                <w:rFonts w:ascii="Cambria Math" w:eastAsiaTheme="minorEastAsia" w:hAnsi="Cambria Math" w:cstheme="majorBidi"/>
                <w:sz w:val="20"/>
                <w:szCs w:val="20"/>
              </w:rPr>
              <m:t>mn</m:t>
            </m:r>
          </m:sub>
        </m:sSub>
        <m:r>
          <w:rPr>
            <w:rFonts w:ascii="Cambria Math" w:eastAsiaTheme="minorEastAsia" w:hAnsi="Cambria Math" w:cstheme="majorBidi"/>
            <w:sz w:val="20"/>
            <w:szCs w:val="20"/>
          </w:rPr>
          <m:t>w(t)</m:t>
        </m:r>
      </m:oMath>
      <w:r w:rsidRPr="0068740A">
        <w:rPr>
          <w:rFonts w:asciiTheme="majorBidi" w:eastAsiaTheme="minorEastAsia" w:hAnsiTheme="majorBidi" w:cstheme="majorBidi"/>
          <w:iCs/>
          <w:sz w:val="20"/>
          <w:szCs w:val="20"/>
          <w:rtl/>
        </w:rPr>
        <w:t xml:space="preserve"> </w:t>
      </w:r>
      <w:r w:rsidRPr="0068740A">
        <w:rPr>
          <w:rFonts w:asciiTheme="majorBidi" w:eastAsiaTheme="minorEastAsia" w:hAnsiTheme="majorBidi" w:cstheme="majorBidi"/>
          <w:iCs/>
          <w:sz w:val="20"/>
          <w:szCs w:val="20"/>
        </w:rPr>
        <w:t>+</w:t>
      </w:r>
      <m:oMath>
        <m:r>
          <w:rPr>
            <w:rFonts w:ascii="Cambria Math" w:eastAsiaTheme="minorEastAsia" w:hAnsi="Cambria Math" w:cstheme="majorBidi"/>
            <w:sz w:val="20"/>
            <w:szCs w:val="20"/>
          </w:rPr>
          <m:t>η</m:t>
        </m:r>
        <m:sSub>
          <m:sSubPr>
            <m:ctrlPr>
              <w:rPr>
                <w:rFonts w:ascii="Cambria Math" w:eastAsiaTheme="minorEastAsia" w:hAnsi="Cambria Math" w:cstheme="majorBidi"/>
                <w:i/>
                <w:sz w:val="20"/>
                <w:szCs w:val="20"/>
              </w:rPr>
            </m:ctrlPr>
          </m:sSubPr>
          <m:e>
            <m:r>
              <w:rPr>
                <w:rFonts w:ascii="Cambria Math" w:eastAsiaTheme="minorEastAsia" w:hAnsi="Cambria Math" w:cstheme="majorBidi"/>
                <w:sz w:val="20"/>
                <w:szCs w:val="20"/>
              </w:rPr>
              <m:t>g</m:t>
            </m:r>
          </m:e>
          <m:sub>
            <m:r>
              <w:rPr>
                <w:rFonts w:ascii="Cambria Math" w:eastAsiaTheme="minorEastAsia" w:hAnsi="Cambria Math" w:cstheme="majorBidi"/>
                <w:sz w:val="20"/>
                <w:szCs w:val="20"/>
              </w:rPr>
              <m:t>mk</m:t>
            </m:r>
          </m:sub>
        </m:sSub>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sz w:val="20"/>
                <w:szCs w:val="20"/>
              </w:rPr>
              <m:t>h</m:t>
            </m:r>
          </m:e>
          <m:sub>
            <m:r>
              <w:rPr>
                <w:rFonts w:ascii="Cambria Math" w:eastAsiaTheme="minorEastAsia" w:hAnsi="Cambria Math" w:cstheme="majorBidi"/>
                <w:sz w:val="20"/>
                <w:szCs w:val="20"/>
              </w:rPr>
              <m:t>nk</m:t>
            </m:r>
          </m:sub>
        </m:sSub>
        <m:r>
          <w:rPr>
            <w:rFonts w:ascii="Cambria Math" w:eastAsiaTheme="minorEastAsia" w:hAnsi="Cambria Math" w:cstheme="majorBidi"/>
            <w:sz w:val="20"/>
            <w:szCs w:val="20"/>
          </w:rPr>
          <m:t>x</m:t>
        </m:r>
        <m:d>
          <m:dPr>
            <m:ctrlPr>
              <w:rPr>
                <w:rFonts w:ascii="Cambria Math" w:eastAsiaTheme="minorEastAsia" w:hAnsi="Cambria Math" w:cstheme="majorBidi"/>
                <w:i/>
                <w:sz w:val="20"/>
                <w:szCs w:val="20"/>
              </w:rPr>
            </m:ctrlPr>
          </m:dPr>
          <m:e>
            <m:r>
              <w:rPr>
                <w:rFonts w:ascii="Cambria Math" w:eastAsiaTheme="minorEastAsia" w:hAnsi="Cambria Math" w:cstheme="majorBidi"/>
                <w:sz w:val="20"/>
                <w:szCs w:val="20"/>
              </w:rPr>
              <m:t>t</m:t>
            </m:r>
          </m:e>
        </m:d>
        <m:r>
          <w:rPr>
            <w:rFonts w:ascii="Cambria Math" w:eastAsiaTheme="minorEastAsia" w:hAnsi="Cambria Math" w:cstheme="majorBidi"/>
            <w:sz w:val="20"/>
            <w:szCs w:val="20"/>
          </w:rPr>
          <m:t>w(t)</m:t>
        </m:r>
      </m:oMath>
      <w:r w:rsidRPr="0068740A">
        <w:rPr>
          <w:rFonts w:asciiTheme="majorBidi" w:eastAsiaTheme="minorEastAsia" w:hAnsiTheme="majorBidi" w:cstheme="majorBidi"/>
          <w:iCs/>
          <w:sz w:val="20"/>
          <w:szCs w:val="20"/>
          <w:rtl/>
        </w:rPr>
        <w:t xml:space="preserve"> </w:t>
      </w:r>
      <w:r w:rsidRPr="0068740A">
        <w:rPr>
          <w:rFonts w:asciiTheme="majorBidi" w:eastAsiaTheme="minorEastAsia" w:hAnsiTheme="majorBidi" w:cstheme="majorBidi"/>
          <w:iCs/>
          <w:sz w:val="20"/>
          <w:szCs w:val="20"/>
        </w:rPr>
        <w:t>+</w:t>
      </w:r>
      <m:oMath>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N</m:t>
            </m:r>
          </m:e>
          <m:sub>
            <m:r>
              <m:rPr>
                <m:sty m:val="p"/>
              </m:rPr>
              <w:rPr>
                <w:rFonts w:ascii="Cambria Math" w:eastAsiaTheme="minorEastAsia" w:hAnsi="Cambria Math" w:cstheme="majorBidi"/>
                <w:sz w:val="20"/>
                <w:szCs w:val="20"/>
              </w:rPr>
              <m:t>0</m:t>
            </m:r>
          </m:sub>
        </m:sSub>
      </m:oMath>
      <w:r w:rsidRPr="0068740A">
        <w:rPr>
          <w:rFonts w:asciiTheme="majorBidi" w:eastAsiaTheme="minorEastAsia" w:hAnsiTheme="majorBidi" w:cstheme="majorBidi"/>
          <w:iCs/>
          <w:sz w:val="20"/>
          <w:szCs w:val="20"/>
        </w:rPr>
        <w:t xml:space="preserve">        (9)</w:t>
      </w:r>
    </w:p>
    <w:p w14:paraId="115B59D8" w14:textId="77777777" w:rsidR="0068740A" w:rsidRPr="00CE6612" w:rsidRDefault="0068740A" w:rsidP="0068740A">
      <w:pPr>
        <w:autoSpaceDE w:val="0"/>
        <w:autoSpaceDN w:val="0"/>
        <w:adjustRightInd w:val="0"/>
        <w:spacing w:line="238" w:lineRule="auto"/>
        <w:ind w:firstLine="284"/>
        <w:rPr>
          <w:rFonts w:asciiTheme="majorBidi" w:eastAsiaTheme="minorEastAsia" w:hAnsiTheme="majorBidi" w:cstheme="majorBidi"/>
          <w:iCs/>
        </w:rPr>
      </w:pPr>
    </w:p>
    <w:p w14:paraId="789279E6" w14:textId="77777777" w:rsidR="0068740A" w:rsidRPr="0068740A" w:rsidRDefault="0068740A" w:rsidP="0068740A">
      <w:pPr>
        <w:autoSpaceDE w:val="0"/>
        <w:autoSpaceDN w:val="0"/>
        <w:adjustRightInd w:val="0"/>
        <w:spacing w:line="238" w:lineRule="auto"/>
        <w:ind w:firstLine="284"/>
        <w:rPr>
          <w:rFonts w:asciiTheme="majorBidi" w:eastAsiaTheme="minorEastAsia" w:hAnsiTheme="majorBidi" w:cstheme="majorBidi"/>
          <w:sz w:val="20"/>
          <w:szCs w:val="20"/>
        </w:rPr>
      </w:pPr>
    </w:p>
    <w:p w14:paraId="265B62DE" w14:textId="77777777" w:rsidR="0068740A" w:rsidRPr="0068740A" w:rsidRDefault="0068740A" w:rsidP="00A2314A">
      <w:pPr>
        <w:autoSpaceDE w:val="0"/>
        <w:autoSpaceDN w:val="0"/>
        <w:adjustRightInd w:val="0"/>
        <w:spacing w:line="264" w:lineRule="auto"/>
        <w:ind w:firstLine="284"/>
        <w:jc w:val="both"/>
        <w:rPr>
          <w:rFonts w:asciiTheme="majorBidi" w:eastAsiaTheme="minorEastAsia" w:hAnsiTheme="majorBidi" w:cstheme="majorBidi"/>
          <w:sz w:val="20"/>
          <w:szCs w:val="20"/>
          <w:lang w:val="en-US"/>
        </w:rPr>
      </w:pPr>
      <w:r w:rsidRPr="0068740A">
        <w:rPr>
          <w:rFonts w:asciiTheme="majorBidi" w:eastAsiaTheme="minorEastAsia" w:hAnsiTheme="majorBidi" w:cstheme="majorBidi"/>
          <w:sz w:val="20"/>
          <w:szCs w:val="20"/>
        </w:rPr>
        <w:t xml:space="preserve"> </w:t>
      </w:r>
      <w:r w:rsidRPr="0068740A">
        <w:rPr>
          <w:rFonts w:asciiTheme="majorBidi" w:eastAsiaTheme="minorEastAsia" w:hAnsiTheme="majorBidi" w:cstheme="majorBidi"/>
          <w:sz w:val="20"/>
          <w:szCs w:val="20"/>
          <w:lang w:val="en-US"/>
        </w:rPr>
        <w:t xml:space="preserve">Where, w(t) is the primary Wi-Fi transmitted signal,  </w:t>
      </w:r>
      <m:oMath>
        <m:sSub>
          <m:sSubPr>
            <m:ctrlPr>
              <w:rPr>
                <w:rFonts w:ascii="Cambria Math" w:eastAsiaTheme="minorEastAsia" w:hAnsi="Cambria Math" w:cstheme="majorBidi"/>
                <w:i/>
                <w:noProof/>
                <w:sz w:val="20"/>
                <w:szCs w:val="20"/>
              </w:rPr>
            </m:ctrlPr>
          </m:sSubPr>
          <m:e>
            <m:r>
              <w:rPr>
                <w:rFonts w:ascii="Cambria Math" w:eastAsiaTheme="minorEastAsia" w:hAnsi="Cambria Math" w:cstheme="majorBidi"/>
                <w:sz w:val="20"/>
                <w:szCs w:val="20"/>
                <w:lang w:val="en-US"/>
              </w:rPr>
              <m:t>h</m:t>
            </m:r>
          </m:e>
          <m:sub>
            <m:r>
              <w:rPr>
                <w:rFonts w:ascii="Cambria Math" w:eastAsiaTheme="minorEastAsia" w:hAnsi="Cambria Math" w:cstheme="majorBidi"/>
                <w:sz w:val="20"/>
                <w:szCs w:val="20"/>
              </w:rPr>
              <m:t>mn</m:t>
            </m:r>
          </m:sub>
        </m:sSub>
      </m:oMath>
      <w:r w:rsidRPr="0068740A">
        <w:rPr>
          <w:rFonts w:asciiTheme="majorBidi" w:eastAsiaTheme="minorEastAsia" w:hAnsiTheme="majorBidi" w:cstheme="majorBidi"/>
          <w:sz w:val="20"/>
          <w:szCs w:val="20"/>
          <w:lang w:val="en-US"/>
        </w:rPr>
        <w:t xml:space="preserve"> is the channel between the smartphone </w:t>
      </w:r>
      <m:oMath>
        <m:r>
          <w:rPr>
            <w:rFonts w:ascii="Cambria Math" w:eastAsiaTheme="minorEastAsia" w:hAnsi="Cambria Math" w:cstheme="majorBidi"/>
            <w:sz w:val="20"/>
            <w:szCs w:val="20"/>
          </w:rPr>
          <m:t>m</m:t>
        </m:r>
      </m:oMath>
      <w:r w:rsidRPr="0068740A">
        <w:rPr>
          <w:rFonts w:asciiTheme="majorBidi" w:eastAsiaTheme="minorEastAsia" w:hAnsiTheme="majorBidi" w:cstheme="majorBidi"/>
          <w:sz w:val="20"/>
          <w:szCs w:val="20"/>
          <w:lang w:val="en-US"/>
        </w:rPr>
        <w:t xml:space="preserve"> and WAP </w:t>
      </w:r>
      <m:oMath>
        <m:r>
          <w:rPr>
            <w:rFonts w:ascii="Cambria Math" w:eastAsiaTheme="minorEastAsia" w:hAnsi="Cambria Math" w:cstheme="majorBidi"/>
            <w:sz w:val="20"/>
            <w:szCs w:val="20"/>
          </w:rPr>
          <m:t>n</m:t>
        </m:r>
      </m:oMath>
      <w:r w:rsidRPr="0068740A">
        <w:rPr>
          <w:rFonts w:asciiTheme="majorBidi" w:eastAsiaTheme="minorEastAsia" w:hAnsiTheme="majorBidi" w:cstheme="majorBidi"/>
          <w:sz w:val="20"/>
          <w:szCs w:val="20"/>
          <w:lang w:val="en-US"/>
        </w:rPr>
        <w:t xml:space="preserve">, </w:t>
      </w:r>
      <m:oMath>
        <m:sSub>
          <m:sSubPr>
            <m:ctrlPr>
              <w:rPr>
                <w:rFonts w:ascii="Cambria Math" w:eastAsiaTheme="minorEastAsia" w:hAnsi="Cambria Math" w:cstheme="majorBidi"/>
                <w:i/>
                <w:sz w:val="20"/>
                <w:szCs w:val="20"/>
              </w:rPr>
            </m:ctrlPr>
          </m:sSubPr>
          <m:e>
            <m:r>
              <w:rPr>
                <w:rFonts w:ascii="Cambria Math" w:eastAsiaTheme="minorEastAsia" w:hAnsi="Cambria Math" w:cstheme="majorBidi"/>
                <w:sz w:val="20"/>
                <w:szCs w:val="20"/>
                <w:lang w:val="en-US"/>
              </w:rPr>
              <m:t>h</m:t>
            </m:r>
          </m:e>
          <m:sub>
            <m:r>
              <w:rPr>
                <w:rFonts w:ascii="Cambria Math" w:eastAsiaTheme="minorEastAsia" w:hAnsi="Cambria Math" w:cstheme="majorBidi"/>
                <w:sz w:val="20"/>
                <w:szCs w:val="20"/>
              </w:rPr>
              <m:t>nk</m:t>
            </m:r>
          </m:sub>
        </m:sSub>
      </m:oMath>
      <w:r w:rsidRPr="0068740A">
        <w:rPr>
          <w:rFonts w:asciiTheme="majorBidi" w:eastAsiaTheme="minorEastAsia" w:hAnsiTheme="majorBidi" w:cstheme="majorBidi"/>
          <w:sz w:val="20"/>
          <w:szCs w:val="20"/>
          <w:lang w:val="en-US"/>
        </w:rPr>
        <w:t xml:space="preserve"> denote the channel between the WAP </w:t>
      </w:r>
      <m:oMath>
        <m:r>
          <w:rPr>
            <w:rFonts w:ascii="Cambria Math" w:eastAsiaTheme="minorEastAsia" w:hAnsi="Cambria Math" w:cstheme="majorBidi"/>
            <w:sz w:val="20"/>
            <w:szCs w:val="20"/>
          </w:rPr>
          <m:t>n</m:t>
        </m:r>
      </m:oMath>
      <w:r w:rsidRPr="0068740A">
        <w:rPr>
          <w:rFonts w:asciiTheme="majorBidi" w:eastAsiaTheme="minorEastAsia" w:hAnsiTheme="majorBidi" w:cstheme="majorBidi"/>
          <w:sz w:val="20"/>
          <w:szCs w:val="20"/>
          <w:lang w:val="en-US"/>
        </w:rPr>
        <w:t xml:space="preserve"> and the IoT tag </w:t>
      </w:r>
      <m:oMath>
        <m:r>
          <w:rPr>
            <w:rFonts w:ascii="Cambria Math" w:eastAsiaTheme="minorEastAsia" w:hAnsi="Cambria Math" w:cstheme="majorBidi"/>
            <w:sz w:val="20"/>
            <w:szCs w:val="20"/>
          </w:rPr>
          <m:t>k</m:t>
        </m:r>
      </m:oMath>
      <w:r w:rsidRPr="0068740A">
        <w:rPr>
          <w:rFonts w:asciiTheme="majorBidi" w:eastAsiaTheme="minorEastAsia" w:hAnsiTheme="majorBidi" w:cstheme="majorBidi"/>
          <w:sz w:val="20"/>
          <w:szCs w:val="20"/>
          <w:lang w:val="en-US"/>
        </w:rPr>
        <w:t xml:space="preserve">. SINR of the received tag’s </w:t>
      </w:r>
      <m:oMath>
        <m:r>
          <w:rPr>
            <w:rFonts w:ascii="Cambria Math" w:eastAsiaTheme="minorEastAsia" w:hAnsi="Cambria Math" w:cstheme="majorBidi"/>
            <w:sz w:val="20"/>
            <w:szCs w:val="20"/>
          </w:rPr>
          <m:t>k</m:t>
        </m:r>
      </m:oMath>
      <w:r w:rsidRPr="0068740A">
        <w:rPr>
          <w:rFonts w:asciiTheme="majorBidi" w:eastAsiaTheme="minorEastAsia" w:hAnsiTheme="majorBidi" w:cstheme="majorBidi"/>
          <w:sz w:val="20"/>
          <w:szCs w:val="20"/>
          <w:lang w:val="en-US"/>
        </w:rPr>
        <w:t xml:space="preserve"> backscattered information</w:t>
      </w:r>
      <w:r w:rsidRPr="0068740A">
        <w:rPr>
          <w:rFonts w:ascii="Times-Roman" w:hAnsi="Times-Roman" w:cs="Times-Roman"/>
          <w:iCs/>
          <w:sz w:val="20"/>
          <w:szCs w:val="20"/>
          <w:lang w:val="en-US"/>
        </w:rPr>
        <w:t xml:space="preserve"> </w:t>
      </w:r>
      <w:r w:rsidRPr="0068740A">
        <w:rPr>
          <w:rFonts w:asciiTheme="majorBidi" w:eastAsiaTheme="minorEastAsia" w:hAnsiTheme="majorBidi" w:cstheme="majorBidi"/>
          <w:sz w:val="20"/>
          <w:szCs w:val="20"/>
          <w:lang w:val="en-US"/>
        </w:rPr>
        <w:t xml:space="preserve">signal at the smartphone </w:t>
      </w:r>
      <m:oMath>
        <m:r>
          <w:rPr>
            <w:rFonts w:ascii="Cambria Math" w:eastAsiaTheme="minorEastAsia" w:hAnsi="Cambria Math" w:cstheme="majorBidi"/>
            <w:sz w:val="20"/>
            <w:szCs w:val="20"/>
          </w:rPr>
          <m:t>m</m:t>
        </m:r>
      </m:oMath>
      <w:r w:rsidRPr="0068740A">
        <w:rPr>
          <w:rFonts w:asciiTheme="majorBidi" w:eastAsiaTheme="minorEastAsia" w:hAnsiTheme="majorBidi" w:cstheme="majorBidi"/>
          <w:sz w:val="20"/>
          <w:szCs w:val="20"/>
          <w:lang w:val="en-US"/>
        </w:rPr>
        <w:t xml:space="preserve"> through the Wi-Fi frequency band (2.4 GHz) can be calculated as,</w:t>
      </w:r>
    </w:p>
    <w:p w14:paraId="1AECB14C" w14:textId="77777777" w:rsidR="0068740A" w:rsidRPr="0068740A" w:rsidRDefault="0068740A" w:rsidP="0068740A">
      <w:pPr>
        <w:autoSpaceDE w:val="0"/>
        <w:autoSpaceDN w:val="0"/>
        <w:adjustRightInd w:val="0"/>
        <w:spacing w:line="238" w:lineRule="auto"/>
        <w:ind w:firstLine="284"/>
        <w:rPr>
          <w:rFonts w:ascii="Times-Roman" w:hAnsi="Times-Roman" w:cs="Times-Roman"/>
          <w:iCs/>
          <w:lang w:val="en-US"/>
        </w:rPr>
      </w:pPr>
    </w:p>
    <w:p w14:paraId="055A7180" w14:textId="77777777" w:rsidR="0068740A" w:rsidRPr="00137CF9" w:rsidRDefault="0068740A" w:rsidP="0068740A">
      <w:pPr>
        <w:pStyle w:val="figurecaption"/>
        <w:tabs>
          <w:tab w:val="clear" w:pos="533"/>
          <w:tab w:val="left" w:pos="284"/>
        </w:tabs>
        <w:spacing w:before="0" w:after="0" w:line="238" w:lineRule="auto"/>
        <w:ind w:firstLine="284"/>
        <w:rPr>
          <w:rFonts w:ascii="NimbusRomNo9L-Regu" w:hAnsi="NimbusRomNo9L-Regu" w:cs="NimbusRomNo9L-Regu"/>
          <w:iCs/>
          <w:noProof w:val="0"/>
          <w:sz w:val="20"/>
          <w:szCs w:val="20"/>
        </w:rPr>
      </w:pPr>
      <w:r w:rsidRPr="00CA3EF8">
        <w:rPr>
          <w:rFonts w:ascii="Cambria Math" w:eastAsiaTheme="minorEastAsia" w:hAnsi="Cambria Math" w:cstheme="majorBidi"/>
          <w:i/>
          <w:noProof w:val="0"/>
          <w:sz w:val="20"/>
          <w:szCs w:val="20"/>
        </w:rPr>
        <w:t xml:space="preserve">    </w:t>
      </w:r>
      <w:r w:rsidRPr="00137CF9">
        <w:rPr>
          <w:rFonts w:ascii="NimbusRomNo9L-Regu" w:hAnsi="NimbusRomNo9L-Regu" w:cs="NimbusRomNo9L-Regu"/>
          <w:iCs/>
          <w:noProof w:val="0"/>
          <w:sz w:val="20"/>
          <w:szCs w:val="20"/>
        </w:rPr>
        <w:t xml:space="preserve">      </w:t>
      </w:r>
    </w:p>
    <w:p w14:paraId="79C0FA83" w14:textId="56888EE5" w:rsidR="0068740A" w:rsidRDefault="0068740A" w:rsidP="0068740A">
      <w:pPr>
        <w:pStyle w:val="figurecaption"/>
        <w:tabs>
          <w:tab w:val="clear" w:pos="533"/>
          <w:tab w:val="left" w:pos="284"/>
        </w:tabs>
        <w:spacing w:before="0" w:after="0" w:line="238" w:lineRule="auto"/>
        <w:ind w:firstLine="284"/>
        <w:jc w:val="center"/>
        <w:rPr>
          <w:rFonts w:ascii="NimbusRomNo9L-Regu" w:hAnsi="NimbusRomNo9L-Regu" w:cs="NimbusRomNo9L-Regu"/>
          <w:iCs/>
          <w:noProof w:val="0"/>
          <w:sz w:val="20"/>
          <w:szCs w:val="20"/>
        </w:rPr>
      </w:pPr>
      <m:oMath>
        <m:sSubSup>
          <m:sSubSupPr>
            <m:ctrlPr>
              <w:rPr>
                <w:rFonts w:ascii="Cambria Math" w:eastAsiaTheme="minorEastAsia" w:hAnsi="Cambria Math" w:cstheme="majorBidi"/>
                <w:i/>
                <w:sz w:val="20"/>
                <w:szCs w:val="20"/>
                <w:lang w:val="de-DE"/>
              </w:rPr>
            </m:ctrlPr>
          </m:sSubSupPr>
          <m:e>
            <m:r>
              <w:rPr>
                <w:rFonts w:ascii="Cambria Math" w:eastAsiaTheme="minorEastAsia" w:hAnsi="Cambria Math" w:cstheme="majorBidi"/>
                <w:sz w:val="20"/>
                <w:szCs w:val="20"/>
                <w:lang w:val="de-DE"/>
              </w:rPr>
              <m:t>γ</m:t>
            </m:r>
          </m:e>
          <m:sub>
            <m:r>
              <w:rPr>
                <w:rFonts w:ascii="Cambria Math" w:eastAsiaTheme="minorEastAsia" w:hAnsi="Cambria Math" w:cstheme="majorBidi"/>
                <w:sz w:val="20"/>
                <w:szCs w:val="20"/>
                <w:lang w:val="de-DE"/>
              </w:rPr>
              <m:t>mk</m:t>
            </m:r>
          </m:sub>
          <m:sup>
            <m:r>
              <w:rPr>
                <w:rFonts w:ascii="Cambria Math" w:eastAsiaTheme="minorEastAsia" w:hAnsi="Cambria Math" w:cstheme="majorBidi"/>
                <w:sz w:val="20"/>
                <w:szCs w:val="20"/>
                <w:lang w:val="de-DE"/>
              </w:rPr>
              <m:t>w</m:t>
            </m:r>
          </m:sup>
        </m:sSubSup>
        <m:r>
          <m:rPr>
            <m:sty m:val="p"/>
          </m:rPr>
          <w:rPr>
            <w:rFonts w:ascii="Cambria Math" w:eastAsiaTheme="minorEastAsia" w:hAnsi="Cambria Math" w:cstheme="majorBidi"/>
            <w:sz w:val="20"/>
            <w:szCs w:val="20"/>
          </w:rPr>
          <m:t>=</m:t>
        </m:r>
        <m:f>
          <m:fPr>
            <m:ctrlPr>
              <w:rPr>
                <w:rFonts w:ascii="Cambria Math" w:eastAsiaTheme="minorEastAsia" w:hAnsi="Cambria Math" w:cstheme="majorBidi"/>
                <w:iCs/>
                <w:sz w:val="20"/>
                <w:szCs w:val="20"/>
              </w:rPr>
            </m:ctrlPr>
          </m:fPr>
          <m:num>
            <m:r>
              <w:rPr>
                <w:rFonts w:ascii="Cambria Math" w:eastAsiaTheme="minorEastAsia" w:hAnsi="Cambria Math" w:cstheme="majorBidi"/>
                <w:sz w:val="20"/>
                <w:szCs w:val="20"/>
              </w:rPr>
              <m:t>η</m:t>
            </m:r>
            <m:sSub>
              <m:sSubPr>
                <m:ctrlPr>
                  <w:rPr>
                    <w:rFonts w:ascii="Cambria Math" w:eastAsiaTheme="minorEastAsia" w:hAnsi="Cambria Math" w:cstheme="majorBidi"/>
                    <w:i/>
                    <w:sz w:val="20"/>
                    <w:szCs w:val="20"/>
                    <w:lang w:val="de-DE"/>
                  </w:rPr>
                </m:ctrlPr>
              </m:sSubPr>
              <m:e>
                <m:r>
                  <w:rPr>
                    <w:rFonts w:ascii="Cambria Math" w:eastAsiaTheme="minorEastAsia" w:hAnsi="Cambria Math" w:cstheme="majorBidi"/>
                    <w:sz w:val="20"/>
                    <w:szCs w:val="20"/>
                  </w:rPr>
                  <m:t>p</m:t>
                </m:r>
              </m:e>
              <m:sub>
                <m:r>
                  <w:rPr>
                    <w:rFonts w:ascii="Cambria Math" w:eastAsiaTheme="minorEastAsia" w:hAnsi="Cambria Math" w:cstheme="majorBidi"/>
                    <w:sz w:val="20"/>
                    <w:szCs w:val="20"/>
                  </w:rPr>
                  <m:t>w</m:t>
                </m:r>
              </m:sub>
            </m:sSub>
            <m:sSub>
              <m:sSubPr>
                <m:ctrlPr>
                  <w:rPr>
                    <w:rFonts w:ascii="Cambria Math" w:eastAsiaTheme="minorEastAsia" w:hAnsi="Cambria Math" w:cstheme="majorBidi"/>
                    <w:i/>
                    <w:sz w:val="20"/>
                    <w:szCs w:val="20"/>
                    <w:lang w:val="de-DE"/>
                  </w:rPr>
                </m:ctrlPr>
              </m:sSubPr>
              <m:e>
                <m:r>
                  <w:rPr>
                    <w:rFonts w:ascii="Cambria Math" w:eastAsiaTheme="minorEastAsia" w:hAnsi="Cambria Math" w:cstheme="majorBidi"/>
                    <w:sz w:val="20"/>
                    <w:szCs w:val="20"/>
                  </w:rPr>
                  <m:t>g</m:t>
                </m:r>
              </m:e>
              <m:sub>
                <m:r>
                  <w:rPr>
                    <w:rFonts w:ascii="Cambria Math" w:eastAsiaTheme="minorEastAsia" w:hAnsi="Cambria Math" w:cstheme="majorBidi"/>
                    <w:sz w:val="20"/>
                    <w:szCs w:val="20"/>
                  </w:rPr>
                  <m:t>mk</m:t>
                </m:r>
              </m:sub>
            </m:sSub>
            <m:sSub>
              <m:sSubPr>
                <m:ctrlPr>
                  <w:rPr>
                    <w:rFonts w:ascii="Cambria Math" w:eastAsiaTheme="minorEastAsia" w:hAnsi="Cambria Math" w:cstheme="majorBidi"/>
                    <w:i/>
                    <w:sz w:val="20"/>
                    <w:szCs w:val="20"/>
                    <w:lang w:val="de-DE"/>
                  </w:rPr>
                </m:ctrlPr>
              </m:sSubPr>
              <m:e>
                <m:r>
                  <w:rPr>
                    <w:rFonts w:ascii="Cambria Math" w:eastAsiaTheme="minorEastAsia" w:hAnsi="Cambria Math" w:cstheme="majorBidi"/>
                    <w:sz w:val="20"/>
                    <w:szCs w:val="20"/>
                  </w:rPr>
                  <m:t>h</m:t>
                </m:r>
              </m:e>
              <m:sub>
                <m:r>
                  <w:rPr>
                    <w:rFonts w:ascii="Cambria Math" w:eastAsiaTheme="minorEastAsia" w:hAnsi="Cambria Math" w:cstheme="majorBidi"/>
                    <w:sz w:val="20"/>
                    <w:szCs w:val="20"/>
                  </w:rPr>
                  <m:t>nk</m:t>
                </m:r>
              </m:sub>
            </m:sSub>
          </m:num>
          <m:den>
            <m:nary>
              <m:naryPr>
                <m:chr m:val="∑"/>
                <m:limLoc m:val="undOvr"/>
                <m:ctrlPr>
                  <w:rPr>
                    <w:rFonts w:ascii="Cambria Math" w:eastAsiaTheme="minorEastAsia" w:hAnsi="Cambria Math" w:cstheme="majorBidi"/>
                    <w:i/>
                    <w:sz w:val="20"/>
                    <w:szCs w:val="20"/>
                    <w:lang w:val="de-DE"/>
                  </w:rPr>
                </m:ctrlPr>
              </m:naryPr>
              <m:sub>
                <m:r>
                  <w:rPr>
                    <w:rFonts w:ascii="Cambria Math" w:eastAsiaTheme="minorEastAsia" w:hAnsi="Cambria Math" w:cstheme="majorBidi"/>
                    <w:sz w:val="20"/>
                    <w:szCs w:val="20"/>
                    <w:lang w:val="de-DE"/>
                  </w:rPr>
                  <m:t>i</m:t>
                </m:r>
                <m:r>
                  <w:rPr>
                    <w:rFonts w:ascii="Cambria Math" w:eastAsiaTheme="minorEastAsia" w:hAnsi="Cambria Math" w:cstheme="majorBidi"/>
                    <w:sz w:val="20"/>
                    <w:szCs w:val="20"/>
                  </w:rPr>
                  <m:t>=1</m:t>
                </m:r>
              </m:sub>
              <m:sup>
                <m:sSub>
                  <m:sSubPr>
                    <m:ctrlPr>
                      <w:rPr>
                        <w:rFonts w:ascii="Cambria Math" w:eastAsiaTheme="minorEastAsia" w:hAnsi="Cambria Math" w:cstheme="majorBidi"/>
                        <w:i/>
                        <w:sz w:val="20"/>
                        <w:szCs w:val="20"/>
                        <w:lang w:val="de-DE"/>
                      </w:rPr>
                    </m:ctrlPr>
                  </m:sSubPr>
                  <m:e>
                    <m:r>
                      <w:rPr>
                        <w:rFonts w:ascii="Cambria Math" w:eastAsiaTheme="minorEastAsia" w:hAnsi="Cambria Math" w:cstheme="majorBidi"/>
                        <w:sz w:val="20"/>
                        <w:szCs w:val="20"/>
                      </w:rPr>
                      <m:t>k</m:t>
                    </m:r>
                  </m:e>
                  <m:sub>
                    <m:r>
                      <w:rPr>
                        <w:rFonts w:ascii="Cambria Math" w:eastAsiaTheme="minorEastAsia" w:hAnsi="Cambria Math" w:cstheme="majorBidi"/>
                        <w:sz w:val="20"/>
                        <w:szCs w:val="20"/>
                        <w:lang w:val="de-DE"/>
                      </w:rPr>
                      <m:t>nm</m:t>
                    </m:r>
                  </m:sub>
                </m:sSub>
                <m:r>
                  <w:rPr>
                    <w:rFonts w:ascii="Cambria Math" w:eastAsiaTheme="minorEastAsia" w:hAnsi="Cambria Math" w:cstheme="majorBidi"/>
                    <w:sz w:val="20"/>
                    <w:szCs w:val="20"/>
                  </w:rPr>
                  <m:t>-1</m:t>
                </m:r>
              </m:sup>
              <m:e>
                <m:sSub>
                  <m:sSubPr>
                    <m:ctrlPr>
                      <w:rPr>
                        <w:rFonts w:ascii="Cambria Math" w:eastAsiaTheme="minorEastAsia" w:hAnsi="Cambria Math" w:cstheme="majorBidi"/>
                        <w:i/>
                        <w:sz w:val="20"/>
                        <w:szCs w:val="20"/>
                        <w:lang w:val="de-DE"/>
                      </w:rPr>
                    </m:ctrlPr>
                  </m:sSubPr>
                  <m:e>
                    <m:sSub>
                      <m:sSubPr>
                        <m:ctrlPr>
                          <w:rPr>
                            <w:rFonts w:ascii="Cambria Math" w:eastAsiaTheme="minorEastAsia" w:hAnsi="Cambria Math" w:cstheme="majorBidi"/>
                            <w:i/>
                            <w:sz w:val="20"/>
                            <w:szCs w:val="20"/>
                            <w:lang w:val="de-DE"/>
                          </w:rPr>
                        </m:ctrlPr>
                      </m:sSubPr>
                      <m:e>
                        <m:r>
                          <w:rPr>
                            <w:rFonts w:ascii="Cambria Math" w:eastAsiaTheme="minorEastAsia" w:hAnsi="Cambria Math" w:cstheme="majorBidi"/>
                            <w:sz w:val="20"/>
                            <w:szCs w:val="20"/>
                          </w:rPr>
                          <m:t>ηg</m:t>
                        </m:r>
                      </m:e>
                      <m:sub>
                        <m:r>
                          <w:rPr>
                            <w:rFonts w:ascii="Cambria Math" w:eastAsiaTheme="minorEastAsia" w:hAnsi="Cambria Math" w:cstheme="majorBidi"/>
                            <w:sz w:val="20"/>
                            <w:szCs w:val="20"/>
                          </w:rPr>
                          <m:t xml:space="preserve">mi </m:t>
                        </m:r>
                      </m:sub>
                    </m:sSub>
                    <m:r>
                      <w:rPr>
                        <w:rFonts w:ascii="Cambria Math" w:eastAsiaTheme="minorEastAsia" w:hAnsi="Cambria Math" w:cstheme="majorBidi"/>
                        <w:sz w:val="20"/>
                        <w:szCs w:val="20"/>
                      </w:rPr>
                      <m:t>p</m:t>
                    </m:r>
                  </m:e>
                  <m:sub>
                    <m:r>
                      <w:rPr>
                        <w:rFonts w:ascii="Cambria Math" w:eastAsiaTheme="minorEastAsia" w:hAnsi="Cambria Math" w:cstheme="majorBidi"/>
                        <w:sz w:val="20"/>
                        <w:szCs w:val="20"/>
                      </w:rPr>
                      <m:t>w,</m:t>
                    </m:r>
                  </m:sub>
                </m:sSub>
                <m:sSub>
                  <m:sSubPr>
                    <m:ctrlPr>
                      <w:rPr>
                        <w:rFonts w:ascii="Cambria Math" w:eastAsiaTheme="minorEastAsia" w:hAnsi="Cambria Math" w:cstheme="majorBidi"/>
                        <w:i/>
                        <w:sz w:val="20"/>
                        <w:szCs w:val="20"/>
                        <w:lang w:val="de-DE"/>
                      </w:rPr>
                    </m:ctrlPr>
                  </m:sSubPr>
                  <m:e>
                    <m:r>
                      <w:rPr>
                        <w:rFonts w:ascii="Cambria Math" w:eastAsiaTheme="minorEastAsia" w:hAnsi="Cambria Math" w:cstheme="majorBidi"/>
                        <w:sz w:val="20"/>
                        <w:szCs w:val="20"/>
                      </w:rPr>
                      <m:t>h</m:t>
                    </m:r>
                  </m:e>
                  <m:sub>
                    <m:r>
                      <w:rPr>
                        <w:rFonts w:ascii="Cambria Math" w:eastAsiaTheme="minorEastAsia" w:hAnsi="Cambria Math" w:cstheme="majorBidi"/>
                        <w:sz w:val="20"/>
                        <w:szCs w:val="20"/>
                      </w:rPr>
                      <m:t>ni</m:t>
                    </m:r>
                  </m:sub>
                </m:sSub>
                <m:r>
                  <m:rPr>
                    <m:sty m:val="p"/>
                  </m:rPr>
                  <w:rPr>
                    <w:rFonts w:ascii="Cambria Math" w:eastAsiaTheme="minorEastAsia" w:hAnsi="Cambria Math" w:cstheme="majorBidi"/>
                    <w:sz w:val="20"/>
                    <w:szCs w:val="20"/>
                  </w:rPr>
                  <m:t>+</m:t>
                </m:r>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N</m:t>
                    </m:r>
                  </m:e>
                  <m:sub>
                    <m:r>
                      <m:rPr>
                        <m:sty m:val="p"/>
                      </m:rPr>
                      <w:rPr>
                        <w:rFonts w:ascii="Cambria Math" w:eastAsiaTheme="minorEastAsia" w:hAnsi="Cambria Math" w:cstheme="majorBidi"/>
                        <w:sz w:val="20"/>
                        <w:szCs w:val="20"/>
                      </w:rPr>
                      <m:t>0</m:t>
                    </m:r>
                  </m:sub>
                </m:sSub>
              </m:e>
            </m:nary>
          </m:den>
        </m:f>
      </m:oMath>
      <w:r>
        <w:rPr>
          <w:rFonts w:ascii="NimbusRomNo9L-Regu" w:hAnsi="NimbusRomNo9L-Regu" w:cs="NimbusRomNo9L-Regu"/>
          <w:iCs/>
          <w:noProof w:val="0"/>
          <w:sz w:val="20"/>
          <w:szCs w:val="20"/>
        </w:rPr>
        <w:t xml:space="preserve">                            (10)</w:t>
      </w:r>
    </w:p>
    <w:p w14:paraId="7ECCA40E" w14:textId="77777777" w:rsidR="0068740A" w:rsidRPr="00E8482C" w:rsidRDefault="0068740A" w:rsidP="00E8482C">
      <w:pPr>
        <w:autoSpaceDE w:val="0"/>
        <w:autoSpaceDN w:val="0"/>
        <w:adjustRightInd w:val="0"/>
        <w:spacing w:after="120" w:line="238" w:lineRule="auto"/>
        <w:ind w:firstLine="284"/>
        <w:jc w:val="both"/>
        <w:rPr>
          <w:rFonts w:asciiTheme="majorBidi" w:eastAsiaTheme="minorEastAsia" w:hAnsiTheme="majorBidi" w:cstheme="majorBidi"/>
          <w:sz w:val="20"/>
          <w:szCs w:val="20"/>
          <w:lang w:val="en-US"/>
        </w:rPr>
      </w:pPr>
    </w:p>
    <w:p w14:paraId="572FE9B8" w14:textId="77777777" w:rsidR="0068740A" w:rsidRPr="0068740A" w:rsidRDefault="0068740A" w:rsidP="00A2314A">
      <w:pPr>
        <w:autoSpaceDE w:val="0"/>
        <w:autoSpaceDN w:val="0"/>
        <w:adjustRightInd w:val="0"/>
        <w:spacing w:after="120" w:line="264" w:lineRule="auto"/>
        <w:ind w:firstLine="284"/>
        <w:jc w:val="both"/>
        <w:rPr>
          <w:sz w:val="20"/>
          <w:szCs w:val="20"/>
          <w:lang w:val="en-US"/>
        </w:rPr>
      </w:pPr>
      <w:r w:rsidRPr="0068740A">
        <w:rPr>
          <w:rFonts w:asciiTheme="majorBidi" w:eastAsiaTheme="minorEastAsia" w:hAnsiTheme="majorBidi" w:cstheme="majorBidi"/>
          <w:sz w:val="20"/>
          <w:szCs w:val="20"/>
          <w:lang w:val="en-US"/>
        </w:rPr>
        <w:t>Where,</w:t>
      </w:r>
      <m:oMath>
        <m:r>
          <w:rPr>
            <w:rFonts w:ascii="Cambria Math" w:eastAsiaTheme="minorEastAsia" w:hAnsi="Cambria Math" w:cstheme="majorBidi"/>
            <w:sz w:val="20"/>
            <w:szCs w:val="20"/>
            <w:lang w:val="en-US"/>
          </w:rPr>
          <m:t xml:space="preserve"> </m:t>
        </m:r>
        <m:sSub>
          <m:sSubPr>
            <m:ctrlPr>
              <w:rPr>
                <w:rFonts w:ascii="Cambria Math" w:eastAsiaTheme="minorEastAsia" w:hAnsi="Cambria Math" w:cstheme="majorBidi"/>
                <w:i/>
                <w:sz w:val="20"/>
                <w:szCs w:val="20"/>
              </w:rPr>
            </m:ctrlPr>
          </m:sSubPr>
          <m:e>
            <m:r>
              <w:rPr>
                <w:rFonts w:ascii="Cambria Math" w:eastAsiaTheme="minorEastAsia" w:hAnsi="Cambria Math" w:cstheme="majorBidi"/>
                <w:sz w:val="20"/>
                <w:szCs w:val="20"/>
              </w:rPr>
              <m:t>p</m:t>
            </m:r>
          </m:e>
          <m:sub>
            <m:r>
              <w:rPr>
                <w:rFonts w:ascii="Cambria Math" w:eastAsiaTheme="minorEastAsia" w:hAnsi="Cambria Math" w:cstheme="majorBidi"/>
                <w:sz w:val="20"/>
                <w:szCs w:val="20"/>
              </w:rPr>
              <m:t>w</m:t>
            </m:r>
          </m:sub>
        </m:sSub>
      </m:oMath>
      <w:r w:rsidRPr="0068740A">
        <w:rPr>
          <w:rFonts w:asciiTheme="majorBidi" w:eastAsiaTheme="minorEastAsia" w:hAnsiTheme="majorBidi" w:cstheme="majorBidi"/>
          <w:sz w:val="20"/>
          <w:szCs w:val="20"/>
          <w:lang w:val="en-US"/>
        </w:rPr>
        <w:t xml:space="preserve"> is the power of the WAP transmitted signal.  </w:t>
      </w:r>
      <m:oMath>
        <m:nary>
          <m:naryPr>
            <m:chr m:val="∑"/>
            <m:limLoc m:val="undOvr"/>
            <m:ctrlPr>
              <w:rPr>
                <w:rFonts w:ascii="Cambria Math" w:eastAsiaTheme="minorEastAsia" w:hAnsi="Cambria Math" w:cstheme="majorBidi"/>
                <w:i/>
                <w:sz w:val="20"/>
                <w:szCs w:val="20"/>
              </w:rPr>
            </m:ctrlPr>
          </m:naryPr>
          <m:sub>
            <m:r>
              <w:rPr>
                <w:rFonts w:ascii="Cambria Math" w:eastAsiaTheme="minorEastAsia" w:hAnsi="Cambria Math" w:cstheme="majorBidi"/>
                <w:sz w:val="20"/>
                <w:szCs w:val="20"/>
              </w:rPr>
              <m:t>i</m:t>
            </m:r>
            <m:r>
              <w:rPr>
                <w:rFonts w:ascii="Cambria Math" w:eastAsiaTheme="minorEastAsia" w:hAnsi="Cambria Math" w:cstheme="majorBidi"/>
                <w:sz w:val="20"/>
                <w:szCs w:val="20"/>
                <w:lang w:val="en-US"/>
              </w:rPr>
              <m:t>=1</m:t>
            </m:r>
          </m:sub>
          <m:sup>
            <m:sSub>
              <m:sSubPr>
                <m:ctrlPr>
                  <w:rPr>
                    <w:rFonts w:ascii="Cambria Math" w:eastAsiaTheme="minorEastAsia" w:hAnsi="Cambria Math" w:cstheme="majorBidi"/>
                    <w:i/>
                    <w:sz w:val="20"/>
                    <w:szCs w:val="20"/>
                  </w:rPr>
                </m:ctrlPr>
              </m:sSubPr>
              <m:e>
                <m:r>
                  <w:rPr>
                    <w:rFonts w:ascii="Cambria Math" w:eastAsiaTheme="minorEastAsia" w:hAnsi="Cambria Math" w:cstheme="majorBidi"/>
                    <w:sz w:val="20"/>
                    <w:szCs w:val="20"/>
                  </w:rPr>
                  <m:t>k</m:t>
                </m:r>
              </m:e>
              <m:sub>
                <m:r>
                  <w:rPr>
                    <w:rFonts w:ascii="Cambria Math" w:eastAsiaTheme="minorEastAsia" w:hAnsi="Cambria Math" w:cstheme="majorBidi"/>
                    <w:sz w:val="20"/>
                    <w:szCs w:val="20"/>
                  </w:rPr>
                  <m:t>nm</m:t>
                </m:r>
              </m:sub>
            </m:sSub>
            <m:r>
              <w:rPr>
                <w:rFonts w:ascii="Cambria Math" w:eastAsiaTheme="minorEastAsia" w:hAnsi="Cambria Math" w:cstheme="majorBidi"/>
                <w:sz w:val="20"/>
                <w:szCs w:val="20"/>
                <w:lang w:val="en-US"/>
              </w:rPr>
              <m:t>-1</m:t>
            </m:r>
          </m:sup>
          <m:e>
            <m:sSub>
              <m:sSubPr>
                <m:ctrlPr>
                  <w:rPr>
                    <w:rFonts w:ascii="Cambria Math" w:eastAsiaTheme="minorEastAsia" w:hAnsi="Cambria Math" w:cstheme="majorBidi"/>
                    <w:i/>
                    <w:sz w:val="20"/>
                    <w:szCs w:val="20"/>
                  </w:rPr>
                </m:ctrlPr>
              </m:sSubPr>
              <m:e>
                <m:sSub>
                  <m:sSubPr>
                    <m:ctrlPr>
                      <w:rPr>
                        <w:rFonts w:ascii="Cambria Math" w:eastAsiaTheme="minorEastAsia" w:hAnsi="Cambria Math" w:cstheme="majorBidi"/>
                        <w:i/>
                        <w:sz w:val="20"/>
                        <w:szCs w:val="20"/>
                      </w:rPr>
                    </m:ctrlPr>
                  </m:sSubPr>
                  <m:e>
                    <m:r>
                      <w:rPr>
                        <w:rFonts w:ascii="Cambria Math" w:eastAsiaTheme="minorEastAsia" w:hAnsi="Cambria Math" w:cstheme="majorBidi"/>
                        <w:sz w:val="20"/>
                        <w:szCs w:val="20"/>
                      </w:rPr>
                      <m:t>ηg</m:t>
                    </m:r>
                  </m:e>
                  <m:sub>
                    <m:r>
                      <w:rPr>
                        <w:rFonts w:ascii="Cambria Math" w:eastAsiaTheme="minorEastAsia" w:hAnsi="Cambria Math" w:cstheme="majorBidi"/>
                        <w:sz w:val="20"/>
                        <w:szCs w:val="20"/>
                      </w:rPr>
                      <m:t>mi</m:t>
                    </m:r>
                  </m:sub>
                </m:sSub>
                <m:r>
                  <w:rPr>
                    <w:rFonts w:ascii="Cambria Math" w:eastAsiaTheme="minorEastAsia" w:hAnsi="Cambria Math" w:cstheme="majorBidi"/>
                    <w:sz w:val="20"/>
                    <w:szCs w:val="20"/>
                  </w:rPr>
                  <m:t>p</m:t>
                </m:r>
              </m:e>
              <m:sub>
                <m:r>
                  <w:rPr>
                    <w:rFonts w:ascii="Cambria Math" w:eastAsiaTheme="minorEastAsia" w:hAnsi="Cambria Math" w:cstheme="majorBidi"/>
                    <w:sz w:val="20"/>
                    <w:szCs w:val="20"/>
                  </w:rPr>
                  <m:t>w</m:t>
                </m:r>
                <m:r>
                  <w:rPr>
                    <w:rFonts w:ascii="Cambria Math" w:eastAsiaTheme="minorEastAsia" w:hAnsi="Cambria Math" w:cstheme="majorBidi"/>
                    <w:sz w:val="20"/>
                    <w:szCs w:val="20"/>
                    <w:lang w:val="en-US"/>
                  </w:rPr>
                  <m:t>,</m:t>
                </m:r>
              </m:sub>
            </m:sSub>
            <m:sSub>
              <m:sSubPr>
                <m:ctrlPr>
                  <w:rPr>
                    <w:rFonts w:ascii="Cambria Math" w:eastAsiaTheme="minorEastAsia" w:hAnsi="Cambria Math" w:cstheme="majorBidi"/>
                    <w:i/>
                    <w:sz w:val="20"/>
                    <w:szCs w:val="20"/>
                  </w:rPr>
                </m:ctrlPr>
              </m:sSubPr>
              <m:e>
                <m:r>
                  <w:rPr>
                    <w:rFonts w:ascii="Cambria Math" w:eastAsiaTheme="minorEastAsia" w:hAnsi="Cambria Math" w:cstheme="majorBidi"/>
                    <w:sz w:val="20"/>
                    <w:szCs w:val="20"/>
                    <w:lang w:val="en-US"/>
                  </w:rPr>
                  <m:t>h</m:t>
                </m:r>
              </m:e>
              <m:sub>
                <m:r>
                  <w:rPr>
                    <w:rFonts w:ascii="Cambria Math" w:eastAsiaTheme="minorEastAsia" w:hAnsi="Cambria Math" w:cstheme="majorBidi"/>
                    <w:sz w:val="20"/>
                    <w:szCs w:val="20"/>
                  </w:rPr>
                  <m:t>ni</m:t>
                </m:r>
              </m:sub>
            </m:sSub>
          </m:e>
        </m:nary>
        <m:r>
          <w:rPr>
            <w:rFonts w:ascii="Cambria Math" w:eastAsiaTheme="minorEastAsia" w:hAnsi="Cambria Math" w:cstheme="majorBidi"/>
            <w:sz w:val="20"/>
            <w:szCs w:val="20"/>
            <w:lang w:val="en-US"/>
          </w:rPr>
          <m:t xml:space="preserve"> </m:t>
        </m:r>
      </m:oMath>
      <w:r w:rsidRPr="0068740A">
        <w:rPr>
          <w:rFonts w:asciiTheme="majorBidi" w:eastAsiaTheme="minorEastAsia" w:hAnsiTheme="majorBidi" w:cstheme="majorBidi"/>
          <w:sz w:val="20"/>
          <w:szCs w:val="20"/>
          <w:lang w:val="en-US"/>
        </w:rPr>
        <w:t xml:space="preserve">represent the interference caused by other tags </w:t>
      </w:r>
      <m:oMath>
        <m:sSub>
          <m:sSubPr>
            <m:ctrlPr>
              <w:rPr>
                <w:rFonts w:ascii="Cambria Math" w:eastAsiaTheme="minorEastAsia" w:hAnsi="Cambria Math" w:cstheme="majorBidi"/>
                <w:i/>
                <w:sz w:val="20"/>
                <w:szCs w:val="20"/>
              </w:rPr>
            </m:ctrlPr>
          </m:sSubPr>
          <m:e>
            <m:r>
              <w:rPr>
                <w:rFonts w:ascii="Cambria Math" w:eastAsiaTheme="minorEastAsia" w:hAnsi="Cambria Math" w:cstheme="majorBidi"/>
                <w:sz w:val="20"/>
                <w:szCs w:val="20"/>
              </w:rPr>
              <m:t>k</m:t>
            </m:r>
          </m:e>
          <m:sub>
            <m:r>
              <w:rPr>
                <w:rFonts w:ascii="Cambria Math" w:eastAsiaTheme="minorEastAsia" w:hAnsi="Cambria Math" w:cstheme="majorBidi"/>
                <w:sz w:val="20"/>
                <w:szCs w:val="20"/>
              </w:rPr>
              <m:t>nm</m:t>
            </m:r>
          </m:sub>
        </m:sSub>
        <m:r>
          <w:rPr>
            <w:rFonts w:ascii="Cambria Math" w:eastAsiaTheme="minorEastAsia" w:hAnsi="Cambria Math" w:cstheme="majorBidi"/>
            <w:sz w:val="20"/>
            <w:szCs w:val="20"/>
            <w:lang w:val="en-US"/>
          </w:rPr>
          <m:t xml:space="preserve">-1 </m:t>
        </m:r>
      </m:oMath>
      <w:r w:rsidRPr="0068740A">
        <w:rPr>
          <w:rFonts w:asciiTheme="majorBidi" w:eastAsiaTheme="minorEastAsia" w:hAnsiTheme="majorBidi" w:cstheme="majorBidi"/>
          <w:sz w:val="20"/>
          <w:szCs w:val="20"/>
          <w:lang w:val="en-US"/>
        </w:rPr>
        <w:t xml:space="preserve">which backscatter the same primary Wi-Fi signal between the WAP </w:t>
      </w:r>
      <m:oMath>
        <m:r>
          <w:rPr>
            <w:rFonts w:ascii="Cambria Math" w:eastAsiaTheme="minorEastAsia" w:hAnsi="Cambria Math" w:cstheme="majorBidi"/>
            <w:sz w:val="20"/>
            <w:szCs w:val="20"/>
          </w:rPr>
          <m:t>n</m:t>
        </m:r>
      </m:oMath>
      <w:r w:rsidRPr="0068740A">
        <w:rPr>
          <w:rFonts w:asciiTheme="majorBidi" w:eastAsiaTheme="minorEastAsia" w:hAnsiTheme="majorBidi" w:cstheme="majorBidi"/>
          <w:sz w:val="20"/>
          <w:szCs w:val="20"/>
          <w:lang w:val="en-US"/>
        </w:rPr>
        <w:t xml:space="preserve"> and the smartphone </w:t>
      </w:r>
      <m:oMath>
        <m:r>
          <w:rPr>
            <w:rFonts w:ascii="Cambria Math" w:eastAsiaTheme="minorEastAsia" w:hAnsi="Cambria Math" w:cstheme="majorBidi"/>
            <w:sz w:val="20"/>
            <w:szCs w:val="20"/>
          </w:rPr>
          <m:t>m</m:t>
        </m:r>
      </m:oMath>
      <w:r w:rsidRPr="0068740A">
        <w:rPr>
          <w:rFonts w:asciiTheme="majorBidi" w:eastAsiaTheme="minorEastAsia" w:hAnsiTheme="majorBidi" w:cstheme="majorBidi"/>
          <w:sz w:val="20"/>
          <w:szCs w:val="20"/>
          <w:lang w:val="en-US"/>
        </w:rPr>
        <w:t xml:space="preserve"> [25], [26]</w:t>
      </w:r>
      <w:r w:rsidRPr="0068740A">
        <w:rPr>
          <w:sz w:val="20"/>
          <w:szCs w:val="20"/>
          <w:lang w:val="en-US"/>
        </w:rPr>
        <w:t>.</w:t>
      </w:r>
    </w:p>
    <w:p w14:paraId="7EC59B20" w14:textId="77777777" w:rsidR="000613B8" w:rsidRPr="00E8482C" w:rsidRDefault="000613B8" w:rsidP="000613B8">
      <w:pPr>
        <w:autoSpaceDE w:val="0"/>
        <w:autoSpaceDN w:val="0"/>
        <w:adjustRightInd w:val="0"/>
        <w:spacing w:line="238" w:lineRule="auto"/>
        <w:ind w:firstLine="284"/>
        <w:rPr>
          <w:lang w:val="en-US"/>
        </w:rPr>
      </w:pPr>
    </w:p>
    <w:p w14:paraId="59B6A782" w14:textId="77777777" w:rsidR="009166A2" w:rsidRPr="000613B8" w:rsidRDefault="009166A2" w:rsidP="00A2314A">
      <w:pPr>
        <w:autoSpaceDE w:val="0"/>
        <w:autoSpaceDN w:val="0"/>
        <w:adjustRightInd w:val="0"/>
        <w:spacing w:after="120" w:line="264" w:lineRule="auto"/>
        <w:jc w:val="both"/>
        <w:rPr>
          <w:rFonts w:ascii="Cambria Math" w:eastAsiaTheme="minorEastAsia" w:hAnsi="Cambria Math" w:cstheme="majorBidi"/>
          <w:noProof/>
          <w:rtl/>
          <w:lang w:val="en-US" w:bidi="ar-EG"/>
        </w:rPr>
      </w:pPr>
    </w:p>
    <w:p w14:paraId="153FB1F8" w14:textId="71829F84" w:rsidR="0068740A" w:rsidRPr="000F2053" w:rsidRDefault="009166A2" w:rsidP="00A2314A">
      <w:pPr>
        <w:autoSpaceDE w:val="0"/>
        <w:autoSpaceDN w:val="0"/>
        <w:adjustRightInd w:val="0"/>
        <w:spacing w:after="120" w:line="264" w:lineRule="auto"/>
        <w:jc w:val="both"/>
        <w:rPr>
          <w:lang w:val="en-US" w:bidi="ar-EG"/>
        </w:rPr>
      </w:pPr>
      <w:r w:rsidRPr="00E8482C">
        <w:rPr>
          <w:lang w:val="en-US" w:bidi="ar-EG"/>
        </w:rPr>
        <w:t xml:space="preserve">       </w:t>
      </w:r>
      <w:r w:rsidR="0068740A" w:rsidRPr="0068740A">
        <w:rPr>
          <w:rFonts w:asciiTheme="majorBidi" w:eastAsiaTheme="minorEastAsia" w:hAnsiTheme="majorBidi" w:cstheme="majorBidi"/>
          <w:sz w:val="20"/>
          <w:szCs w:val="20"/>
          <w:lang w:val="en-US"/>
        </w:rPr>
        <w:t xml:space="preserve">The rate of each tag k </w:t>
      </w:r>
      <m:oMath>
        <m:r>
          <m:rPr>
            <m:sty m:val="p"/>
          </m:rPr>
          <w:rPr>
            <w:rFonts w:ascii="Cambria Math" w:hAnsi="Cambria Math"/>
            <w:sz w:val="20"/>
            <w:szCs w:val="20"/>
            <w:lang w:val="en-US"/>
          </w:rPr>
          <m:t>∈</m:t>
        </m:r>
        <m:r>
          <m:rPr>
            <m:sty m:val="p"/>
          </m:rPr>
          <w:rPr>
            <w:rFonts w:ascii="Cambria Math" w:hAnsi="Cambria Math"/>
            <w:sz w:val="20"/>
            <w:szCs w:val="20"/>
          </w:rPr>
          <m:t>К</m:t>
        </m:r>
        <m:r>
          <m:rPr>
            <m:sty m:val="p"/>
          </m:rPr>
          <w:rPr>
            <w:rFonts w:ascii="Cambria Math" w:hAnsi="Cambria Math"/>
            <w:sz w:val="20"/>
            <w:szCs w:val="20"/>
            <w:lang w:val="en-US"/>
          </w:rPr>
          <m:t xml:space="preserve"> </m:t>
        </m:r>
      </m:oMath>
      <w:r w:rsidR="0068740A" w:rsidRPr="0068740A">
        <w:rPr>
          <w:rFonts w:asciiTheme="majorBidi" w:eastAsiaTheme="minorEastAsia" w:hAnsiTheme="majorBidi" w:cstheme="majorBidi"/>
          <w:sz w:val="20"/>
          <w:szCs w:val="20"/>
          <w:lang w:val="en-US"/>
        </w:rPr>
        <w:t xml:space="preserve">at the smartphone m </w:t>
      </w:r>
      <m:oMath>
        <m:r>
          <m:rPr>
            <m:sty m:val="p"/>
          </m:rPr>
          <w:rPr>
            <w:rFonts w:ascii="Cambria Math" w:hAnsi="Cambria Math"/>
            <w:sz w:val="20"/>
            <w:szCs w:val="20"/>
            <w:lang w:val="en-US"/>
          </w:rPr>
          <m:t>∈</m:t>
        </m:r>
      </m:oMath>
      <w:r w:rsidR="0068740A" w:rsidRPr="0068740A">
        <w:rPr>
          <w:rFonts w:asciiTheme="majorBidi" w:eastAsiaTheme="minorEastAsia" w:hAnsiTheme="majorBidi" w:cstheme="majorBidi"/>
          <w:sz w:val="20"/>
          <w:szCs w:val="20"/>
          <w:lang w:val="en-US"/>
        </w:rPr>
        <w:t xml:space="preserve"> </w:t>
      </w:r>
      <m:oMath>
        <m:r>
          <m:rPr>
            <m:scr m:val="script"/>
            <m:sty m:val="p"/>
          </m:rPr>
          <w:rPr>
            <w:rFonts w:ascii="Cambria Math" w:hAnsi="Cambria Math"/>
            <w:sz w:val="20"/>
            <w:szCs w:val="20"/>
            <w:lang w:val="en-US"/>
          </w:rPr>
          <m:t>M</m:t>
        </m:r>
      </m:oMath>
      <w:r w:rsidR="0068740A" w:rsidRPr="0068740A">
        <w:rPr>
          <w:sz w:val="20"/>
          <w:szCs w:val="20"/>
          <w:lang w:val="en-US"/>
        </w:rPr>
        <w:t xml:space="preserve"> </w:t>
      </w:r>
      <w:r w:rsidR="0068740A" w:rsidRPr="0068740A">
        <w:rPr>
          <w:rFonts w:asciiTheme="majorBidi" w:eastAsiaTheme="minorEastAsia" w:hAnsiTheme="majorBidi" w:cstheme="majorBidi"/>
          <w:sz w:val="20"/>
          <w:szCs w:val="20"/>
          <w:lang w:val="en-US"/>
        </w:rPr>
        <w:t xml:space="preserve">can be calculated by using the </w:t>
      </w:r>
      <w:r w:rsidR="0068740A" w:rsidRPr="0068740A">
        <w:rPr>
          <w:sz w:val="20"/>
          <w:szCs w:val="20"/>
          <w:lang w:val="en-US"/>
        </w:rPr>
        <w:t>Shannon</w:t>
      </w:r>
      <w:r w:rsidR="0068740A" w:rsidRPr="0068740A">
        <w:rPr>
          <w:rFonts w:asciiTheme="majorBidi" w:eastAsiaTheme="minorEastAsia" w:hAnsiTheme="majorBidi" w:cstheme="majorBidi"/>
          <w:sz w:val="20"/>
          <w:szCs w:val="20"/>
          <w:lang w:val="en-US"/>
        </w:rPr>
        <w:t xml:space="preserve"> Model where the tag rides the primary signal without any control as,</w:t>
      </w:r>
    </w:p>
    <w:p w14:paraId="479B3356" w14:textId="77777777" w:rsidR="0068740A" w:rsidRPr="0068740A" w:rsidRDefault="0068740A" w:rsidP="0068740A">
      <w:pPr>
        <w:autoSpaceDE w:val="0"/>
        <w:autoSpaceDN w:val="0"/>
        <w:adjustRightInd w:val="0"/>
        <w:spacing w:line="238" w:lineRule="auto"/>
        <w:ind w:firstLine="284"/>
        <w:rPr>
          <w:rFonts w:asciiTheme="majorBidi" w:eastAsiaTheme="minorEastAsia" w:hAnsiTheme="majorBidi" w:cstheme="majorBidi"/>
          <w:lang w:val="en-US"/>
        </w:rPr>
      </w:pPr>
    </w:p>
    <w:p w14:paraId="280D4595" w14:textId="77777777" w:rsidR="0068740A" w:rsidRPr="0068740A" w:rsidRDefault="0068740A" w:rsidP="0068740A">
      <w:pPr>
        <w:autoSpaceDE w:val="0"/>
        <w:autoSpaceDN w:val="0"/>
        <w:adjustRightInd w:val="0"/>
        <w:spacing w:line="238" w:lineRule="auto"/>
        <w:ind w:firstLine="284"/>
        <w:rPr>
          <w:rFonts w:asciiTheme="majorBidi" w:eastAsiaTheme="minorEastAsia" w:hAnsiTheme="majorBidi" w:cstheme="majorBidi"/>
          <w:lang w:val="en-US"/>
        </w:rPr>
      </w:pPr>
    </w:p>
    <w:p w14:paraId="203328B7" w14:textId="3A3B37EA" w:rsidR="0068740A" w:rsidRPr="000F2053" w:rsidRDefault="000F2053" w:rsidP="0068740A">
      <w:pPr>
        <w:autoSpaceDE w:val="0"/>
        <w:autoSpaceDN w:val="0"/>
        <w:adjustRightInd w:val="0"/>
        <w:spacing w:line="238" w:lineRule="auto"/>
        <w:ind w:firstLine="284"/>
        <w:jc w:val="center"/>
        <w:rPr>
          <w:rFonts w:asciiTheme="majorBidi" w:eastAsiaTheme="minorEastAsia" w:hAnsiTheme="majorBidi" w:cstheme="majorBidi"/>
          <w:sz w:val="20"/>
          <w:szCs w:val="20"/>
          <w:lang w:val="en-US"/>
        </w:rPr>
      </w:pPr>
      <w:r>
        <w:rPr>
          <w:rFonts w:asciiTheme="majorBidi" w:eastAsiaTheme="minorEastAsia" w:hAnsiTheme="majorBidi" w:cstheme="majorBidi"/>
          <w:iCs/>
          <w:sz w:val="20"/>
          <w:szCs w:val="20"/>
          <w:lang w:val="en-US"/>
        </w:rPr>
        <w:t xml:space="preserve">  </w:t>
      </w:r>
      <m:oMath>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R</m:t>
            </m:r>
          </m:e>
          <m:sub>
            <m:r>
              <w:rPr>
                <w:rFonts w:ascii="Cambria Math" w:eastAsiaTheme="minorEastAsia" w:hAnsi="Cambria Math" w:cstheme="majorBidi"/>
                <w:sz w:val="20"/>
                <w:szCs w:val="20"/>
              </w:rPr>
              <m:t>mk</m:t>
            </m:r>
          </m:sub>
        </m:sSub>
      </m:oMath>
      <w:r w:rsidR="0068740A" w:rsidRPr="000F2053">
        <w:rPr>
          <w:rFonts w:asciiTheme="majorBidi" w:eastAsiaTheme="minorEastAsia" w:hAnsiTheme="majorBidi" w:cstheme="majorBidi"/>
          <w:iCs/>
          <w:sz w:val="20"/>
          <w:szCs w:val="20"/>
          <w:lang w:val="en-US"/>
        </w:rPr>
        <w:t>=</w:t>
      </w:r>
      <m:oMath>
        <m:func>
          <m:funcPr>
            <m:ctrlPr>
              <w:rPr>
                <w:rFonts w:ascii="Cambria Math" w:eastAsiaTheme="minorEastAsia" w:hAnsi="Cambria Math" w:cstheme="majorBidi"/>
                <w:iCs/>
                <w:sz w:val="20"/>
                <w:szCs w:val="20"/>
              </w:rPr>
            </m:ctrlPr>
          </m:funcPr>
          <m:fName>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B</m:t>
                </m:r>
                <m:r>
                  <w:rPr>
                    <w:rFonts w:ascii="Cambria Math" w:eastAsiaTheme="minorEastAsia" w:hAnsi="Cambria Math" w:cstheme="majorBidi"/>
                    <w:sz w:val="20"/>
                    <w:szCs w:val="20"/>
                    <w:lang w:val="en-US"/>
                  </w:rPr>
                  <m:t xml:space="preserve"> </m:t>
                </m:r>
                <m:r>
                  <w:rPr>
                    <w:rFonts w:ascii="Cambria Math" w:eastAsiaTheme="minorEastAsia" w:hAnsi="Cambria Math" w:cstheme="majorBidi"/>
                    <w:sz w:val="20"/>
                    <w:szCs w:val="20"/>
                  </w:rPr>
                  <m:t>log</m:t>
                </m:r>
              </m:e>
              <m:sub>
                <m:r>
                  <m:rPr>
                    <m:sty m:val="p"/>
                  </m:rPr>
                  <w:rPr>
                    <w:rFonts w:ascii="Cambria Math" w:eastAsiaTheme="minorEastAsia" w:hAnsi="Cambria Math" w:cstheme="majorBidi"/>
                    <w:sz w:val="20"/>
                    <w:szCs w:val="20"/>
                    <w:lang w:val="en-US"/>
                  </w:rPr>
                  <m:t>2</m:t>
                </m:r>
              </m:sub>
            </m:sSub>
          </m:fName>
          <m:e>
            <m:r>
              <m:rPr>
                <m:sty m:val="p"/>
              </m:rPr>
              <w:rPr>
                <w:rFonts w:ascii="Cambria Math" w:eastAsiaTheme="minorEastAsia" w:hAnsi="Cambria Math" w:cstheme="majorBidi"/>
                <w:sz w:val="20"/>
                <w:szCs w:val="20"/>
                <w:lang w:val="en-US"/>
              </w:rPr>
              <m:t>(1+</m:t>
            </m:r>
          </m:e>
        </m:func>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γ</m:t>
            </m:r>
          </m:e>
          <m:sub>
            <m:r>
              <w:rPr>
                <w:rFonts w:ascii="Cambria Math" w:eastAsiaTheme="minorEastAsia" w:hAnsi="Cambria Math" w:cstheme="majorBidi"/>
                <w:sz w:val="20"/>
                <w:szCs w:val="20"/>
              </w:rPr>
              <m:t>mk</m:t>
            </m:r>
          </m:sub>
        </m:sSub>
        <m:r>
          <m:rPr>
            <m:sty m:val="p"/>
          </m:rPr>
          <w:rPr>
            <w:rFonts w:ascii="Cambria Math" w:eastAsiaTheme="minorEastAsia" w:hAnsi="Cambria Math" w:cstheme="majorBidi"/>
            <w:sz w:val="20"/>
            <w:szCs w:val="20"/>
            <w:lang w:val="en-US"/>
          </w:rPr>
          <m:t>)</m:t>
        </m:r>
      </m:oMath>
      <w:r w:rsidR="0068740A" w:rsidRPr="000F2053">
        <w:rPr>
          <w:rFonts w:asciiTheme="majorBidi" w:eastAsiaTheme="minorEastAsia" w:hAnsiTheme="majorBidi" w:cstheme="majorBidi"/>
          <w:sz w:val="20"/>
          <w:szCs w:val="20"/>
          <w:lang w:val="en-US"/>
        </w:rPr>
        <w:t xml:space="preserve">       </w:t>
      </w:r>
      <w:r>
        <w:rPr>
          <w:rFonts w:asciiTheme="majorBidi" w:eastAsiaTheme="minorEastAsia" w:hAnsiTheme="majorBidi" w:cstheme="majorBidi"/>
          <w:sz w:val="20"/>
          <w:szCs w:val="20"/>
          <w:lang w:val="en-US"/>
        </w:rPr>
        <w:t xml:space="preserve">          </w:t>
      </w:r>
      <w:r w:rsidR="0068740A" w:rsidRPr="000F2053">
        <w:rPr>
          <w:rFonts w:asciiTheme="majorBidi" w:eastAsiaTheme="minorEastAsia" w:hAnsiTheme="majorBidi" w:cstheme="majorBidi"/>
          <w:sz w:val="20"/>
          <w:szCs w:val="20"/>
          <w:lang w:val="en-US"/>
        </w:rPr>
        <w:t xml:space="preserve">          (11)</w:t>
      </w:r>
    </w:p>
    <w:p w14:paraId="65ADC82C" w14:textId="77777777" w:rsidR="0068740A" w:rsidRPr="0068740A" w:rsidRDefault="0068740A" w:rsidP="0068740A">
      <w:pPr>
        <w:autoSpaceDE w:val="0"/>
        <w:autoSpaceDN w:val="0"/>
        <w:adjustRightInd w:val="0"/>
        <w:spacing w:line="238" w:lineRule="auto"/>
        <w:rPr>
          <w:rFonts w:asciiTheme="majorBidi" w:eastAsiaTheme="minorEastAsia" w:hAnsiTheme="majorBidi" w:cstheme="majorBidi"/>
          <w:lang w:val="en-US"/>
        </w:rPr>
      </w:pPr>
    </w:p>
    <w:p w14:paraId="182DAB5E" w14:textId="77777777" w:rsidR="000F2053" w:rsidRDefault="000F2053" w:rsidP="0068740A">
      <w:pPr>
        <w:autoSpaceDE w:val="0"/>
        <w:autoSpaceDN w:val="0"/>
        <w:adjustRightInd w:val="0"/>
        <w:spacing w:line="238" w:lineRule="auto"/>
        <w:ind w:firstLine="284"/>
        <w:rPr>
          <w:rFonts w:asciiTheme="majorBidi" w:eastAsiaTheme="minorEastAsia" w:hAnsiTheme="majorBidi" w:cstheme="majorBidi"/>
          <w:sz w:val="20"/>
          <w:szCs w:val="20"/>
          <w:lang w:val="en-US"/>
        </w:rPr>
      </w:pPr>
    </w:p>
    <w:p w14:paraId="56E53C11" w14:textId="05741D98" w:rsidR="0068740A" w:rsidRDefault="0068740A" w:rsidP="000F2053">
      <w:pPr>
        <w:autoSpaceDE w:val="0"/>
        <w:autoSpaceDN w:val="0"/>
        <w:adjustRightInd w:val="0"/>
        <w:spacing w:line="238" w:lineRule="auto"/>
        <w:ind w:firstLine="426"/>
        <w:rPr>
          <w:sz w:val="20"/>
          <w:szCs w:val="20"/>
          <w:lang w:val="en-US"/>
        </w:rPr>
      </w:pPr>
      <w:r w:rsidRPr="000F2053">
        <w:rPr>
          <w:rFonts w:asciiTheme="majorBidi" w:eastAsiaTheme="minorEastAsia" w:hAnsiTheme="majorBidi" w:cstheme="majorBidi"/>
          <w:sz w:val="20"/>
          <w:szCs w:val="20"/>
          <w:lang w:val="en-US"/>
        </w:rPr>
        <w:t xml:space="preserve">Where, </w:t>
      </w:r>
      <m:oMath>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γ</m:t>
            </m:r>
          </m:e>
          <m:sub>
            <m:r>
              <w:rPr>
                <w:rFonts w:ascii="Cambria Math" w:eastAsiaTheme="minorEastAsia" w:hAnsi="Cambria Math" w:cstheme="majorBidi"/>
                <w:sz w:val="20"/>
                <w:szCs w:val="20"/>
              </w:rPr>
              <m:t>mk</m:t>
            </m:r>
          </m:sub>
        </m:sSub>
      </m:oMath>
      <w:r w:rsidRPr="000F2053">
        <w:rPr>
          <w:rFonts w:asciiTheme="majorBidi" w:eastAsiaTheme="minorEastAsia" w:hAnsiTheme="majorBidi" w:cstheme="majorBidi"/>
          <w:iCs/>
          <w:sz w:val="20"/>
          <w:szCs w:val="20"/>
          <w:lang w:val="en-US"/>
        </w:rPr>
        <w:t xml:space="preserve"> is the SINR of the tag </w:t>
      </w:r>
      <m:oMath>
        <m:r>
          <w:rPr>
            <w:rFonts w:ascii="Cambria Math" w:eastAsiaTheme="minorEastAsia" w:hAnsi="Cambria Math" w:cstheme="majorBidi"/>
            <w:sz w:val="20"/>
            <w:szCs w:val="20"/>
          </w:rPr>
          <m:t>k</m:t>
        </m:r>
      </m:oMath>
      <w:r w:rsidRPr="000F2053">
        <w:rPr>
          <w:rFonts w:asciiTheme="majorBidi" w:eastAsiaTheme="minorEastAsia" w:hAnsiTheme="majorBidi" w:cstheme="majorBidi"/>
          <w:iCs/>
          <w:sz w:val="20"/>
          <w:szCs w:val="20"/>
          <w:lang w:val="en-US"/>
        </w:rPr>
        <w:t xml:space="preserve"> which may be </w:t>
      </w:r>
      <m:oMath>
        <m:sSubSup>
          <m:sSubSupPr>
            <m:ctrlPr>
              <w:rPr>
                <w:rFonts w:ascii="Cambria Math" w:eastAsiaTheme="minorEastAsia" w:hAnsi="Cambria Math" w:cstheme="majorBidi"/>
                <w:i/>
                <w:sz w:val="20"/>
                <w:szCs w:val="20"/>
              </w:rPr>
            </m:ctrlPr>
          </m:sSubSupPr>
          <m:e>
            <m:r>
              <w:rPr>
                <w:rFonts w:ascii="Cambria Math" w:eastAsiaTheme="minorEastAsia" w:hAnsi="Cambria Math" w:cstheme="majorBidi"/>
                <w:sz w:val="20"/>
                <w:szCs w:val="20"/>
              </w:rPr>
              <m:t>γ</m:t>
            </m:r>
          </m:e>
          <m:sub>
            <m:r>
              <w:rPr>
                <w:rFonts w:ascii="Cambria Math" w:eastAsiaTheme="minorEastAsia" w:hAnsi="Cambria Math" w:cstheme="majorBidi"/>
                <w:sz w:val="20"/>
                <w:szCs w:val="20"/>
              </w:rPr>
              <m:t>m</m:t>
            </m:r>
            <m:r>
              <w:rPr>
                <w:rFonts w:ascii="Cambria Math" w:eastAsiaTheme="minorEastAsia" w:hAnsi="Cambria Math" w:cstheme="majorBidi"/>
                <w:sz w:val="20"/>
                <w:szCs w:val="20"/>
                <w:lang w:val="en-US"/>
              </w:rPr>
              <m:t>,</m:t>
            </m:r>
            <m:r>
              <w:rPr>
                <w:rFonts w:ascii="Cambria Math" w:eastAsiaTheme="minorEastAsia" w:hAnsi="Cambria Math" w:cstheme="majorBidi"/>
                <w:sz w:val="20"/>
                <w:szCs w:val="20"/>
              </w:rPr>
              <m:t>k</m:t>
            </m:r>
          </m:sub>
          <m:sup>
            <m:r>
              <w:rPr>
                <w:rFonts w:ascii="Cambria Math" w:eastAsiaTheme="minorEastAsia" w:hAnsi="Cambria Math" w:cstheme="majorBidi"/>
                <w:sz w:val="20"/>
                <w:szCs w:val="20"/>
              </w:rPr>
              <m:t>L</m:t>
            </m:r>
          </m:sup>
        </m:sSubSup>
      </m:oMath>
      <w:r w:rsidRPr="000F2053">
        <w:rPr>
          <w:sz w:val="20"/>
          <w:szCs w:val="20"/>
          <w:lang w:val="en-US"/>
        </w:rPr>
        <w:t xml:space="preserve"> or </w:t>
      </w:r>
      <m:oMath>
        <m:sSubSup>
          <m:sSubSupPr>
            <m:ctrlPr>
              <w:rPr>
                <w:rFonts w:ascii="Cambria Math" w:eastAsiaTheme="minorEastAsia" w:hAnsi="Cambria Math" w:cstheme="majorBidi"/>
                <w:i/>
                <w:sz w:val="20"/>
                <w:szCs w:val="20"/>
              </w:rPr>
            </m:ctrlPr>
          </m:sSubSupPr>
          <m:e>
            <m:r>
              <w:rPr>
                <w:rFonts w:ascii="Cambria Math" w:eastAsiaTheme="minorEastAsia" w:hAnsi="Cambria Math" w:cstheme="majorBidi"/>
                <w:sz w:val="20"/>
                <w:szCs w:val="20"/>
              </w:rPr>
              <m:t>γ</m:t>
            </m:r>
          </m:e>
          <m:sub>
            <m:r>
              <w:rPr>
                <w:rFonts w:ascii="Cambria Math" w:eastAsiaTheme="minorEastAsia" w:hAnsi="Cambria Math" w:cstheme="majorBidi"/>
                <w:sz w:val="20"/>
                <w:szCs w:val="20"/>
              </w:rPr>
              <m:t>m</m:t>
            </m:r>
            <m:r>
              <w:rPr>
                <w:rFonts w:ascii="Cambria Math" w:eastAsiaTheme="minorEastAsia" w:hAnsi="Cambria Math" w:cstheme="majorBidi"/>
                <w:sz w:val="20"/>
                <w:szCs w:val="20"/>
                <w:lang w:val="en-US"/>
              </w:rPr>
              <m:t>,</m:t>
            </m:r>
            <m:r>
              <w:rPr>
                <w:rFonts w:ascii="Cambria Math" w:eastAsiaTheme="minorEastAsia" w:hAnsi="Cambria Math" w:cstheme="majorBidi"/>
                <w:sz w:val="20"/>
                <w:szCs w:val="20"/>
              </w:rPr>
              <m:t>k</m:t>
            </m:r>
          </m:sub>
          <m:sup>
            <m:r>
              <w:rPr>
                <w:rFonts w:ascii="Cambria Math" w:eastAsiaTheme="minorEastAsia" w:hAnsi="Cambria Math" w:cstheme="majorBidi"/>
                <w:sz w:val="20"/>
                <w:szCs w:val="20"/>
              </w:rPr>
              <m:t>w</m:t>
            </m:r>
          </m:sup>
        </m:sSubSup>
      </m:oMath>
      <w:r w:rsidRPr="000F2053">
        <w:rPr>
          <w:sz w:val="20"/>
          <w:szCs w:val="20"/>
          <w:lang w:val="en-US"/>
        </w:rPr>
        <w:t>.</w:t>
      </w:r>
    </w:p>
    <w:p w14:paraId="52A0002C" w14:textId="77777777" w:rsidR="000F2053" w:rsidRPr="000F2053" w:rsidRDefault="000F2053" w:rsidP="000F2053">
      <w:pPr>
        <w:autoSpaceDE w:val="0"/>
        <w:autoSpaceDN w:val="0"/>
        <w:adjustRightInd w:val="0"/>
        <w:spacing w:line="238" w:lineRule="auto"/>
        <w:ind w:firstLine="426"/>
        <w:rPr>
          <w:sz w:val="20"/>
          <w:szCs w:val="20"/>
          <w:lang w:val="en-US"/>
        </w:rPr>
      </w:pPr>
    </w:p>
    <w:p w14:paraId="46009078" w14:textId="77777777" w:rsidR="000F2053" w:rsidRDefault="000F2053" w:rsidP="009166A2">
      <w:pPr>
        <w:autoSpaceDE w:val="0"/>
        <w:autoSpaceDN w:val="0"/>
        <w:adjustRightInd w:val="0"/>
        <w:spacing w:line="238" w:lineRule="auto"/>
        <w:ind w:firstLine="284"/>
        <w:rPr>
          <w:lang w:val="en-US" w:bidi="ar-EG"/>
        </w:rPr>
      </w:pPr>
    </w:p>
    <w:p w14:paraId="2F99F8FD" w14:textId="77777777" w:rsidR="000F2053" w:rsidRDefault="000F2053" w:rsidP="009166A2">
      <w:pPr>
        <w:autoSpaceDE w:val="0"/>
        <w:autoSpaceDN w:val="0"/>
        <w:adjustRightInd w:val="0"/>
        <w:spacing w:line="238" w:lineRule="auto"/>
        <w:ind w:firstLine="284"/>
        <w:rPr>
          <w:lang w:val="en-US" w:bidi="ar-EG"/>
        </w:rPr>
      </w:pPr>
    </w:p>
    <w:p w14:paraId="3F256DAE" w14:textId="797AA019" w:rsidR="009166A2" w:rsidRPr="000F2053" w:rsidRDefault="009166A2" w:rsidP="000F2053">
      <w:pPr>
        <w:autoSpaceDE w:val="0"/>
        <w:autoSpaceDN w:val="0"/>
        <w:adjustRightInd w:val="0"/>
        <w:spacing w:line="238" w:lineRule="auto"/>
        <w:rPr>
          <w:b/>
          <w:bCs/>
          <w:sz w:val="20"/>
          <w:szCs w:val="20"/>
          <w:lang w:val="en-US" w:bidi="ar-EG"/>
        </w:rPr>
      </w:pPr>
      <w:r w:rsidRPr="000F2053">
        <w:rPr>
          <w:b/>
          <w:bCs/>
          <w:sz w:val="20"/>
          <w:szCs w:val="20"/>
          <w:lang w:val="en-US" w:bidi="ar-EG"/>
        </w:rPr>
        <w:t xml:space="preserve">    </w:t>
      </w:r>
      <w:r w:rsidR="000F2053" w:rsidRPr="000F2053">
        <w:rPr>
          <w:b/>
          <w:bCs/>
          <w:sz w:val="20"/>
          <w:szCs w:val="20"/>
          <w:lang w:val="en-US" w:bidi="ar-EG"/>
        </w:rPr>
        <w:t>3. Problem Formulation</w:t>
      </w:r>
    </w:p>
    <w:p w14:paraId="06A10EAC" w14:textId="16780B01" w:rsidR="00744AF5" w:rsidRPr="00E8482C" w:rsidRDefault="00744AF5" w:rsidP="009166A2">
      <w:pPr>
        <w:spacing w:line="228" w:lineRule="auto"/>
        <w:rPr>
          <w:bCs/>
          <w:sz w:val="20"/>
          <w:szCs w:val="20"/>
          <w:lang w:val="en-US"/>
        </w:rPr>
      </w:pPr>
    </w:p>
    <w:p w14:paraId="374E4B55" w14:textId="09BD8B65" w:rsidR="000F2053" w:rsidRDefault="000F2053" w:rsidP="00A652D7">
      <w:pPr>
        <w:pStyle w:val="BodyText"/>
        <w:spacing w:line="264" w:lineRule="auto"/>
        <w:ind w:firstLine="0"/>
        <w:rPr>
          <w:lang w:val="en-US"/>
        </w:rPr>
      </w:pPr>
      <w:r w:rsidRPr="0010419A">
        <w:t>In this section,</w:t>
      </w:r>
      <w:r w:rsidRPr="00C553E0">
        <w:t xml:space="preserve"> the problem</w:t>
      </w:r>
      <w:r w:rsidR="00A652D7">
        <w:rPr>
          <w:lang w:val="en-US"/>
        </w:rPr>
        <w:t xml:space="preserve"> of the </w:t>
      </w:r>
      <w:r w:rsidR="00A652D7">
        <w:rPr>
          <w:lang w:val="en-US"/>
        </w:rPr>
        <w:t>system</w:t>
      </w:r>
      <w:r w:rsidRPr="00C553E0">
        <w:t xml:space="preserve"> is formulated to maximize the overall </w:t>
      </w:r>
      <w:r w:rsidR="00372989">
        <w:rPr>
          <w:lang w:val="en-US"/>
        </w:rPr>
        <w:t xml:space="preserve">IoT </w:t>
      </w:r>
      <w:r w:rsidRPr="00C553E0">
        <w:t>system throughput</w:t>
      </w:r>
      <w:r w:rsidR="00372989">
        <w:rPr>
          <w:lang w:val="en-US"/>
        </w:rPr>
        <w:t xml:space="preserve"> which is a contribution </w:t>
      </w:r>
      <w:r w:rsidR="00A16C95">
        <w:rPr>
          <w:lang w:val="en-US"/>
        </w:rPr>
        <w:t xml:space="preserve">for </w:t>
      </w:r>
      <w:r w:rsidR="00372989">
        <w:rPr>
          <w:lang w:val="en-US"/>
        </w:rPr>
        <w:t xml:space="preserve">massive IoT devices communication. It </w:t>
      </w:r>
      <w:r>
        <w:t xml:space="preserve">is </w:t>
      </w:r>
      <w:r>
        <w:rPr>
          <w:lang w:val="en-US"/>
        </w:rPr>
        <w:t>represent</w:t>
      </w:r>
      <w:r w:rsidRPr="00293BF1">
        <w:rPr>
          <w:lang w:val="en-US"/>
        </w:rPr>
        <w:t>ed</w:t>
      </w:r>
      <w:r w:rsidRPr="00293BF1">
        <w:t xml:space="preserve"> </w:t>
      </w:r>
      <w:r w:rsidRPr="00497CA2">
        <w:rPr>
          <w:lang w:val="en-US"/>
        </w:rPr>
        <w:t>as</w:t>
      </w:r>
      <w:r w:rsidRPr="00497CA2">
        <w:t xml:space="preserve"> two</w:t>
      </w:r>
      <w:r w:rsidRPr="00497CA2">
        <w:rPr>
          <w:lang w:val="en-US"/>
        </w:rPr>
        <w:t xml:space="preserve"> optimization problems. The first problem p1 (12)</w:t>
      </w:r>
      <w:r w:rsidRPr="00497CA2">
        <w:rPr>
          <w:rFonts w:ascii="NimbusRomNo9L-Regu" w:hAnsi="NimbusRomNo9L-Regu" w:cs="NimbusRomNo9L-Regu"/>
          <w:lang w:val="en-US"/>
        </w:rPr>
        <w:t xml:space="preserve"> </w:t>
      </w:r>
      <w:r w:rsidRPr="00497CA2">
        <w:rPr>
          <w:lang w:val="en-US"/>
        </w:rPr>
        <w:t xml:space="preserve">can be solved by matching the game algorithm to find the optimum mode selection of the network (LTE or Wi-Fi). The second problem P2 (13) is solved by </w:t>
      </w:r>
      <w:r w:rsidRPr="00497CA2">
        <w:t>find</w:t>
      </w:r>
      <w:r w:rsidRPr="00497CA2">
        <w:rPr>
          <w:lang w:val="en-US"/>
        </w:rPr>
        <w:t xml:space="preserve">ing </w:t>
      </w:r>
      <w:r w:rsidRPr="00497CA2">
        <w:t>the optimal cluster</w:t>
      </w:r>
      <w:r w:rsidRPr="00497CA2">
        <w:rPr>
          <w:lang w:val="en-US"/>
        </w:rPr>
        <w:t xml:space="preserve"> of tags by using the DDQL algorithm. which satisfies the maximum system throughput.</w:t>
      </w:r>
    </w:p>
    <w:p w14:paraId="39A8E25E" w14:textId="75F296D0" w:rsidR="000F2053" w:rsidRDefault="000F2053" w:rsidP="000F2053">
      <w:pPr>
        <w:pStyle w:val="BodyText"/>
        <w:spacing w:line="240" w:lineRule="auto"/>
        <w:ind w:firstLine="284"/>
        <w:rPr>
          <w:lang w:val="en-US"/>
        </w:rPr>
      </w:pPr>
    </w:p>
    <w:p w14:paraId="76909C46" w14:textId="77777777" w:rsidR="000F2053" w:rsidRPr="00E32EB4" w:rsidRDefault="000F2053" w:rsidP="000F2053">
      <w:pPr>
        <w:pStyle w:val="BodyText"/>
        <w:spacing w:line="240" w:lineRule="auto"/>
        <w:ind w:firstLine="284"/>
        <w:rPr>
          <w:lang w:val="en-US"/>
        </w:rPr>
      </w:pPr>
    </w:p>
    <w:p w14:paraId="29D5FDD1" w14:textId="3631C2BD" w:rsidR="000F2053" w:rsidRPr="0043274C" w:rsidRDefault="000F2053" w:rsidP="000F2053">
      <w:pPr>
        <w:pStyle w:val="BodyText"/>
        <w:spacing w:after="0" w:line="238" w:lineRule="auto"/>
        <w:ind w:firstLine="284"/>
        <w:jc w:val="center"/>
        <w:rPr>
          <w:rFonts w:ascii="Cambria Math" w:hAnsi="Cambria Math"/>
        </w:rPr>
      </w:pPr>
      <w:r w:rsidRPr="00C553E0">
        <w:rPr>
          <w:rFonts w:ascii="Cambria Math" w:hAnsi="Cambria Math"/>
        </w:rPr>
        <w:t>P</w:t>
      </w:r>
      <w:r>
        <w:rPr>
          <w:rFonts w:ascii="Cambria Math" w:hAnsi="Cambria Math"/>
          <w:lang w:val="en-US"/>
        </w:rPr>
        <w:t>1</w:t>
      </w:r>
      <w:r w:rsidRPr="00C553E0">
        <w:rPr>
          <w:rFonts w:ascii="Cambria Math" w:hAnsi="Cambria Math"/>
        </w:rPr>
        <w:t xml:space="preserve">:   </w:t>
      </w:r>
      <w:r w:rsidRPr="002511A0">
        <w:rPr>
          <w:rFonts w:ascii="Cambria Math" w:hAnsi="Cambria Math"/>
        </w:rPr>
        <w:t xml:space="preserve">max  </w:t>
      </w:r>
      <m:oMath>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lang w:val="en-US"/>
              </w:rPr>
              <m:t xml:space="preserve"> </m:t>
            </m:r>
            <m:r>
              <m:rPr>
                <m:sty m:val="p"/>
              </m:rPr>
              <w:rPr>
                <w:rFonts w:ascii="Cambria Math" w:hAnsi="Cambria Math"/>
              </w:rPr>
              <m:t>∈M</m:t>
            </m:r>
          </m:sub>
          <m:sup/>
          <m:e>
            <m:nary>
              <m:naryPr>
                <m:chr m:val="∑"/>
                <m:limLoc m:val="undOvr"/>
                <m:supHide m:val="1"/>
                <m:ctrlPr>
                  <w:rPr>
                    <w:rFonts w:ascii="Cambria Math" w:hAnsi="Cambria Math"/>
                  </w:rPr>
                </m:ctrlPr>
              </m:naryPr>
              <m:sub>
                <m:r>
                  <w:rPr>
                    <w:rFonts w:ascii="Cambria Math" w:hAnsi="Cambria Math"/>
                  </w:rPr>
                  <m:t>n</m:t>
                </m:r>
                <m:r>
                  <m:rPr>
                    <m:sty m:val="p"/>
                  </m:rPr>
                  <w:rPr>
                    <w:rFonts w:ascii="Cambria Math" w:hAnsi="Cambria Math"/>
                  </w:rPr>
                  <m:t>∈N</m:t>
                </m:r>
              </m:sub>
              <m:sup/>
              <m:e>
                <m:sSubSup>
                  <m:sSubSupPr>
                    <m:ctrlPr>
                      <w:rPr>
                        <w:rFonts w:ascii="Cambria Math" w:eastAsiaTheme="minorEastAsia" w:hAnsi="Cambria Math" w:cstheme="majorBidi"/>
                        <w:i/>
                        <w:lang w:val="de-DE"/>
                      </w:rPr>
                    </m:ctrlPr>
                  </m:sSubSupPr>
                  <m:e>
                    <m:sSubSup>
                      <m:sSubSupPr>
                        <m:ctrlPr>
                          <w:rPr>
                            <w:rFonts w:ascii="Cambria Math" w:eastAsiaTheme="minorEastAsia" w:hAnsi="Cambria Math" w:cstheme="majorBidi"/>
                            <w:i/>
                            <w:lang w:val="de-DE"/>
                          </w:rPr>
                        </m:ctrlPr>
                      </m:sSubSupPr>
                      <m:e>
                        <m:r>
                          <w:rPr>
                            <w:rFonts w:ascii="Cambria Math" w:eastAsiaTheme="minorEastAsia" w:hAnsi="Cambria Math" w:cstheme="majorBidi"/>
                            <w:lang w:val="en-US"/>
                          </w:rPr>
                          <m:t xml:space="preserve"> (</m:t>
                        </m:r>
                        <m:r>
                          <w:rPr>
                            <w:rFonts w:ascii="Cambria Math" w:eastAsiaTheme="minorEastAsia" w:hAnsi="Cambria Math" w:cstheme="majorBidi"/>
                            <w:lang w:val="de-DE"/>
                          </w:rPr>
                          <m:t>R</m:t>
                        </m:r>
                      </m:e>
                      <m:sub>
                        <m:r>
                          <w:rPr>
                            <w:rFonts w:ascii="Cambria Math" w:eastAsiaTheme="minorEastAsia" w:hAnsi="Cambria Math" w:cstheme="majorBidi"/>
                            <w:lang w:val="de-DE"/>
                          </w:rPr>
                          <m:t>ml</m:t>
                        </m:r>
                      </m:sub>
                      <m:sup>
                        <m:r>
                          <w:rPr>
                            <w:rFonts w:ascii="Cambria Math" w:eastAsiaTheme="minorEastAsia" w:hAnsi="Cambria Math" w:cstheme="majorBidi"/>
                            <w:lang w:val="de-DE"/>
                          </w:rPr>
                          <m:t>LTE</m:t>
                        </m:r>
                      </m:sup>
                    </m:sSubSup>
                    <m:r>
                      <m:rPr>
                        <m:sty m:val="p"/>
                      </m:rPr>
                      <w:rPr>
                        <w:rFonts w:ascii="Cambria Math" w:eastAsiaTheme="minorEastAsia" w:hAnsiTheme="majorBidi" w:cstheme="majorBidi"/>
                      </w:rPr>
                      <m:t>+</m:t>
                    </m:r>
                    <m:r>
                      <w:rPr>
                        <w:rFonts w:ascii="Cambria Math" w:eastAsiaTheme="minorEastAsia" w:hAnsi="Cambria Math" w:cstheme="majorBidi"/>
                        <w:lang w:val="de-DE"/>
                      </w:rPr>
                      <m:t>R</m:t>
                    </m:r>
                  </m:e>
                  <m:sub>
                    <m:r>
                      <w:rPr>
                        <w:rFonts w:ascii="Cambria Math" w:eastAsiaTheme="minorEastAsia" w:hAnsi="Cambria Math" w:cstheme="majorBidi"/>
                        <w:lang w:val="de-DE"/>
                      </w:rPr>
                      <m:t>mn</m:t>
                    </m:r>
                  </m:sub>
                  <m:sup>
                    <m:r>
                      <w:rPr>
                        <w:rFonts w:ascii="Cambria Math" w:eastAsiaTheme="minorEastAsia" w:hAnsi="Cambria Math" w:cstheme="majorBidi"/>
                        <w:lang w:val="de-DE"/>
                      </w:rPr>
                      <m:t>Wi</m:t>
                    </m:r>
                    <m:r>
                      <w:rPr>
                        <w:rFonts w:ascii="Cambria Math" w:eastAsiaTheme="minorEastAsia" w:hAnsi="Cambria Math" w:cstheme="majorBidi"/>
                        <w:lang w:val="en-US"/>
                      </w:rPr>
                      <m:t>-</m:t>
                    </m:r>
                    <m:r>
                      <w:rPr>
                        <w:rFonts w:ascii="Cambria Math" w:eastAsiaTheme="minorEastAsia" w:hAnsi="Cambria Math" w:cstheme="majorBidi"/>
                        <w:lang w:val="de-DE"/>
                      </w:rPr>
                      <m:t>fi</m:t>
                    </m:r>
                  </m:sup>
                </m:sSubSup>
              </m:e>
            </m:nary>
          </m:e>
        </m:nary>
        <m:r>
          <w:rPr>
            <w:rFonts w:ascii="Cambria Math" w:hAnsi="Cambria Math"/>
          </w:rPr>
          <m:t>)</m:t>
        </m:r>
      </m:oMath>
      <w:r>
        <w:rPr>
          <w:rFonts w:ascii="Cambria Math" w:hAnsi="Cambria Math"/>
          <w:lang w:val="en-US"/>
        </w:rPr>
        <w:t xml:space="preserve">                  </w:t>
      </w:r>
      <w:r w:rsidRPr="00C553E0">
        <w:rPr>
          <w:rFonts w:ascii="Cambria Math" w:hAnsi="Cambria Math"/>
        </w:rPr>
        <w:t xml:space="preserve"> (</w:t>
      </w:r>
      <w:r>
        <w:rPr>
          <w:rFonts w:ascii="Cambria Math" w:hAnsi="Cambria Math"/>
          <w:lang w:val="en-US"/>
        </w:rPr>
        <w:t>12</w:t>
      </w:r>
      <w:r w:rsidRPr="00C553E0">
        <w:rPr>
          <w:rFonts w:ascii="Cambria Math" w:hAnsi="Cambria Math"/>
        </w:rPr>
        <w:t>)</w:t>
      </w:r>
    </w:p>
    <w:p w14:paraId="1176F11A" w14:textId="77777777" w:rsidR="000F2053" w:rsidRDefault="000F2053" w:rsidP="000F2053">
      <w:pPr>
        <w:pStyle w:val="BodyText"/>
        <w:spacing w:after="0" w:line="238" w:lineRule="auto"/>
        <w:ind w:firstLine="284"/>
      </w:pPr>
    </w:p>
    <w:p w14:paraId="76EF7F05" w14:textId="77777777" w:rsidR="000F2053" w:rsidRDefault="000F2053" w:rsidP="000F2053">
      <w:pPr>
        <w:pStyle w:val="BodyText"/>
        <w:spacing w:after="0" w:line="238" w:lineRule="auto"/>
        <w:ind w:firstLine="284"/>
        <w:jc w:val="center"/>
        <w:rPr>
          <w:rFonts w:ascii="Cambria Math" w:hAnsi="Cambria Math"/>
          <w:lang w:val="en-US"/>
        </w:rPr>
      </w:pPr>
      <w:r>
        <w:rPr>
          <w:rFonts w:ascii="Cambria Math" w:hAnsi="Cambria Math"/>
          <w:lang w:val="en-US"/>
        </w:rPr>
        <w:t xml:space="preserve">       </w:t>
      </w:r>
    </w:p>
    <w:p w14:paraId="1B0C3270" w14:textId="2BC1FCC6" w:rsidR="000F2053" w:rsidRDefault="000F2053" w:rsidP="000F2053">
      <w:pPr>
        <w:pStyle w:val="BodyText"/>
        <w:spacing w:after="0" w:line="238" w:lineRule="auto"/>
        <w:ind w:firstLine="284"/>
        <w:jc w:val="center"/>
        <w:rPr>
          <w:rFonts w:ascii="Cambria Math" w:hAnsi="Cambria Math"/>
          <w:lang w:val="en-US"/>
        </w:rPr>
      </w:pPr>
      <w:r>
        <w:rPr>
          <w:rFonts w:ascii="Cambria Math" w:hAnsi="Cambria Math"/>
          <w:lang w:val="en-US"/>
        </w:rPr>
        <w:t xml:space="preserve">  </w:t>
      </w:r>
      <w:r w:rsidRPr="00C553E0">
        <w:rPr>
          <w:rFonts w:ascii="Cambria Math" w:hAnsi="Cambria Math"/>
        </w:rPr>
        <w:t>P</w:t>
      </w:r>
      <w:r>
        <w:rPr>
          <w:rFonts w:ascii="Cambria Math" w:hAnsi="Cambria Math"/>
          <w:lang w:val="en-US"/>
        </w:rPr>
        <w:t>2</w:t>
      </w:r>
      <w:r w:rsidRPr="00C553E0">
        <w:rPr>
          <w:rFonts w:ascii="Cambria Math" w:hAnsi="Cambria Math"/>
        </w:rPr>
        <w:t xml:space="preserve">:   max  </w:t>
      </w:r>
      <m:oMath>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m:t>
            </m:r>
          </m:sub>
          <m:sup/>
          <m:e>
            <m:nary>
              <m:naryPr>
                <m:chr m:val="∑"/>
                <m:limLoc m:val="undOvr"/>
                <m:supHide m:val="1"/>
                <m:ctrlPr>
                  <w:rPr>
                    <w:rFonts w:ascii="Cambria Math" w:hAnsi="Cambria Math"/>
                  </w:rPr>
                </m:ctrlPr>
              </m:naryPr>
              <m:sub>
                <m:r>
                  <w:rPr>
                    <w:rFonts w:ascii="Cambria Math" w:hAnsi="Cambria Math"/>
                  </w:rPr>
                  <m:t>k</m:t>
                </m:r>
                <m:r>
                  <m:rPr>
                    <m:sty m:val="p"/>
                  </m:rPr>
                  <w:rPr>
                    <w:rFonts w:ascii="Cambria Math" w:hAnsi="Cambria Math"/>
                  </w:rPr>
                  <m:t>∈K</m:t>
                </m:r>
              </m:sub>
              <m:sup/>
              <m:e>
                <m:sSub>
                  <m:sSubPr>
                    <m:ctrlPr>
                      <w:rPr>
                        <w:rFonts w:ascii="Cambria Math" w:hAnsi="Cambria Math"/>
                      </w:rPr>
                    </m:ctrlPr>
                  </m:sSubPr>
                  <m:e>
                    <m:r>
                      <w:rPr>
                        <w:rFonts w:ascii="Cambria Math" w:hAnsi="Cambria Math"/>
                      </w:rPr>
                      <m:t>X</m:t>
                    </m:r>
                  </m:e>
                  <m:sub>
                    <m:r>
                      <w:rPr>
                        <w:rFonts w:ascii="Cambria Math" w:hAnsi="Cambria Math"/>
                      </w:rPr>
                      <m:t>mk</m:t>
                    </m:r>
                  </m:sub>
                </m:sSub>
                <m:r>
                  <m:rPr>
                    <m:sty m:val="p"/>
                  </m:rPr>
                  <w:rPr>
                    <w:rFonts w:ascii="Cambria Math" w:hAnsi="Cambria Math"/>
                  </w:rPr>
                  <m:t xml:space="preserve">  </m:t>
                </m:r>
                <m:sSub>
                  <m:sSubPr>
                    <m:ctrlPr>
                      <w:rPr>
                        <w:rFonts w:ascii="Cambria Math" w:eastAsiaTheme="minorEastAsia" w:hAnsi="Cambria Math" w:cstheme="majorBidi"/>
                        <w:iCs/>
                      </w:rPr>
                    </m:ctrlPr>
                  </m:sSubPr>
                  <m:e>
                    <m:r>
                      <w:rPr>
                        <w:rFonts w:ascii="Cambria Math" w:eastAsiaTheme="minorEastAsia" w:hAnsi="Cambria Math" w:cstheme="majorBidi"/>
                      </w:rPr>
                      <m:t>R</m:t>
                    </m:r>
                  </m:e>
                  <m:sub>
                    <m:r>
                      <w:rPr>
                        <w:rFonts w:ascii="Cambria Math" w:eastAsiaTheme="minorEastAsia" w:hAnsi="Cambria Math" w:cstheme="majorBidi"/>
                      </w:rPr>
                      <m:t>mk</m:t>
                    </m:r>
                  </m:sub>
                </m:sSub>
              </m:e>
            </m:nary>
          </m:e>
        </m:nary>
      </m:oMath>
      <w:r w:rsidRPr="00C553E0">
        <w:rPr>
          <w:rFonts w:ascii="Cambria Math" w:hAnsi="Cambria Math"/>
        </w:rPr>
        <w:t xml:space="preserve">    </w:t>
      </w:r>
      <w:r>
        <w:rPr>
          <w:rFonts w:ascii="Cambria Math" w:hAnsi="Cambria Math"/>
          <w:lang w:val="en-US"/>
        </w:rPr>
        <w:t xml:space="preserve">     </w:t>
      </w:r>
      <w:r w:rsidRPr="00C553E0">
        <w:rPr>
          <w:rFonts w:ascii="Cambria Math" w:hAnsi="Cambria Math"/>
        </w:rPr>
        <w:t xml:space="preserve">    </w:t>
      </w:r>
      <w:r>
        <w:rPr>
          <w:rFonts w:ascii="Cambria Math" w:hAnsi="Cambria Math"/>
          <w:lang w:val="en-US"/>
        </w:rPr>
        <w:t xml:space="preserve">                    </w:t>
      </w:r>
      <w:r w:rsidRPr="00C553E0">
        <w:rPr>
          <w:rFonts w:ascii="Cambria Math" w:hAnsi="Cambria Math"/>
        </w:rPr>
        <w:t xml:space="preserve"> </w:t>
      </w:r>
      <w:r>
        <w:rPr>
          <w:rFonts w:ascii="Cambria Math" w:hAnsi="Cambria Math"/>
          <w:lang w:val="en-US"/>
        </w:rPr>
        <w:t>(13)</w:t>
      </w:r>
    </w:p>
    <w:p w14:paraId="3DF7AACF" w14:textId="56C6CAFA" w:rsidR="000F2053" w:rsidRDefault="000F2053" w:rsidP="000F2053">
      <w:pPr>
        <w:pStyle w:val="BodyText"/>
        <w:spacing w:after="0" w:line="238" w:lineRule="auto"/>
        <w:ind w:firstLine="284"/>
        <w:rPr>
          <w:lang w:val="en-US"/>
        </w:rPr>
      </w:pPr>
      <w:r>
        <w:rPr>
          <w:lang w:val="en-US"/>
        </w:rPr>
        <w:t xml:space="preserve">   </w:t>
      </w:r>
    </w:p>
    <w:p w14:paraId="6160A2E9" w14:textId="77777777" w:rsidR="000F2053" w:rsidRDefault="000F2053" w:rsidP="000F2053">
      <w:pPr>
        <w:pStyle w:val="BodyText"/>
        <w:spacing w:after="0" w:line="238" w:lineRule="auto"/>
        <w:ind w:firstLine="284"/>
        <w:rPr>
          <w:lang w:val="en-US"/>
        </w:rPr>
      </w:pPr>
      <w:r>
        <w:rPr>
          <w:lang w:val="en-US"/>
        </w:rPr>
        <w:t xml:space="preserve">Subject to </w:t>
      </w:r>
    </w:p>
    <w:p w14:paraId="5356AB12" w14:textId="77777777" w:rsidR="000F2053" w:rsidRDefault="000F2053" w:rsidP="000F2053">
      <w:pPr>
        <w:pStyle w:val="BodyText"/>
        <w:spacing w:after="0" w:line="238" w:lineRule="auto"/>
        <w:ind w:firstLine="284"/>
        <w:rPr>
          <w:lang w:val="en-US"/>
        </w:rPr>
      </w:pPr>
    </w:p>
    <w:p w14:paraId="3EEDB6FE" w14:textId="77777777" w:rsidR="000F2053" w:rsidRDefault="000F2053" w:rsidP="000F2053">
      <w:pPr>
        <w:pStyle w:val="BodyText"/>
        <w:spacing w:after="0" w:line="238" w:lineRule="auto"/>
        <w:ind w:firstLine="284"/>
        <w:rPr>
          <w:lang w:val="en-US"/>
        </w:rPr>
      </w:pPr>
      <w:r>
        <w:rPr>
          <w:rFonts w:ascii="Cambria Math" w:hAnsi="Cambria Math"/>
          <w:lang w:val="en-US"/>
        </w:rPr>
        <w:t>C1</w:t>
      </w:r>
      <w:r w:rsidRPr="00C553E0">
        <w:rPr>
          <w:rFonts w:ascii="Cambria Math" w:hAnsi="Cambria Math"/>
          <w:lang w:val="en-US"/>
        </w:rPr>
        <w:t xml:space="preserve">:  </w:t>
      </w:r>
      <m:oMath>
        <m:sSub>
          <m:sSubPr>
            <m:ctrlPr>
              <w:rPr>
                <w:rFonts w:ascii="Cambria Math" w:hAnsi="Cambria Math"/>
              </w:rPr>
            </m:ctrlPr>
          </m:sSubPr>
          <m:e>
            <m:r>
              <w:rPr>
                <w:rFonts w:ascii="Cambria Math" w:hAnsi="Cambria Math"/>
              </w:rPr>
              <m:t>p</m:t>
            </m:r>
          </m:e>
          <m:sub>
            <m:r>
              <w:rPr>
                <w:rFonts w:ascii="Cambria Math" w:hAnsi="Cambria Math"/>
              </w:rPr>
              <m:t>ml</m:t>
            </m:r>
          </m:sub>
        </m:sSub>
      </m:oMath>
      <w:r w:rsidRPr="00C553E0">
        <w:t xml:space="preserve"> </w:t>
      </w:r>
      <w:r w:rsidRPr="00C553E0">
        <w:rPr>
          <w:rFonts w:ascii="Cambria Math" w:hAnsi="Cambria Math"/>
          <w:lang w:val="en-US"/>
        </w:rPr>
        <w:t xml:space="preserve">  &gt;</w:t>
      </w:r>
      <m:oMath>
        <m:r>
          <m:rPr>
            <m:sty m:val="p"/>
          </m:rPr>
          <w:rPr>
            <w:rFonts w:ascii="Cambria Math" w:hAnsi="Cambria Math"/>
            <w:lang w:val="en-US"/>
          </w:rPr>
          <m:t xml:space="preserve"> </m:t>
        </m:r>
        <m:sSub>
          <m:sSubPr>
            <m:ctrlPr>
              <w:rPr>
                <w:rFonts w:ascii="Cambria Math" w:hAnsi="Cambria Math"/>
              </w:rPr>
            </m:ctrlPr>
          </m:sSubPr>
          <m:e>
            <m:r>
              <w:rPr>
                <w:rFonts w:ascii="Cambria Math" w:hAnsi="Cambria Math"/>
              </w:rPr>
              <m:t>p</m:t>
            </m:r>
          </m:e>
          <m:sub>
            <m:r>
              <w:rPr>
                <w:rFonts w:ascii="Cambria Math" w:hAnsi="Cambria Math"/>
              </w:rPr>
              <m:t>lth</m:t>
            </m:r>
          </m:sub>
        </m:sSub>
      </m:oMath>
      <w:r w:rsidRPr="00C553E0">
        <w:t xml:space="preserve"> </w:t>
      </w:r>
      <w:r w:rsidRPr="00C553E0">
        <w:rPr>
          <w:rFonts w:ascii="Cambria Math" w:hAnsi="Cambria Math"/>
          <w:lang w:val="en-US"/>
        </w:rPr>
        <w:t xml:space="preserve"> </w:t>
      </w:r>
      <w:r>
        <w:rPr>
          <w:rFonts w:ascii="Cambria Math" w:hAnsi="Cambria Math"/>
          <w:lang w:val="en-US"/>
        </w:rPr>
        <w:t>and</w:t>
      </w:r>
      <w:r w:rsidRPr="00C553E0">
        <w:rPr>
          <w:rFonts w:ascii="Cambria Math" w:hAnsi="Cambria Math"/>
          <w:lang w:val="en-US"/>
        </w:rPr>
        <w:t xml:space="preserve">   </w:t>
      </w:r>
      <m:oMath>
        <m:sSub>
          <m:sSubPr>
            <m:ctrlPr>
              <w:rPr>
                <w:rFonts w:ascii="Cambria Math" w:hAnsi="Cambria Math"/>
              </w:rPr>
            </m:ctrlPr>
          </m:sSubPr>
          <m:e>
            <m:r>
              <w:rPr>
                <w:rFonts w:ascii="Cambria Math" w:hAnsi="Cambria Math"/>
              </w:rPr>
              <m:t>p</m:t>
            </m:r>
          </m:e>
          <m:sub>
            <m:r>
              <w:rPr>
                <w:rFonts w:ascii="Cambria Math" w:hAnsi="Cambria Math"/>
              </w:rPr>
              <m:t>mn</m:t>
            </m:r>
          </m:sub>
        </m:sSub>
      </m:oMath>
      <w:r w:rsidRPr="00C553E0">
        <w:t xml:space="preserve"> </w:t>
      </w:r>
      <w:r w:rsidRPr="00C553E0">
        <w:rPr>
          <w:rFonts w:ascii="Cambria Math" w:hAnsi="Cambria Math"/>
          <w:lang w:val="en-US"/>
        </w:rPr>
        <w:t xml:space="preserve">  &gt;</w:t>
      </w:r>
      <m:oMath>
        <m:r>
          <m:rPr>
            <m:sty m:val="p"/>
          </m:rPr>
          <w:rPr>
            <w:rFonts w:ascii="Cambria Math" w:hAnsi="Cambria Math"/>
            <w:lang w:val="en-US"/>
          </w:rPr>
          <m:t xml:space="preserve"> </m:t>
        </m:r>
        <m:sSub>
          <m:sSubPr>
            <m:ctrlPr>
              <w:rPr>
                <w:rFonts w:ascii="Cambria Math" w:hAnsi="Cambria Math"/>
              </w:rPr>
            </m:ctrlPr>
          </m:sSubPr>
          <m:e>
            <m:r>
              <w:rPr>
                <w:rFonts w:ascii="Cambria Math" w:hAnsi="Cambria Math"/>
              </w:rPr>
              <m:t>p</m:t>
            </m:r>
          </m:e>
          <m:sub>
            <m:r>
              <w:rPr>
                <w:rFonts w:ascii="Cambria Math" w:hAnsi="Cambria Math"/>
              </w:rPr>
              <m:t>wth</m:t>
            </m:r>
          </m:sub>
        </m:sSub>
      </m:oMath>
      <w:r w:rsidRPr="00C553E0">
        <w:t xml:space="preserve"> </w:t>
      </w:r>
      <w:r>
        <w:rPr>
          <w:lang w:val="en-US"/>
        </w:rPr>
        <w:t>,</w:t>
      </w:r>
    </w:p>
    <w:p w14:paraId="409205DD" w14:textId="77777777" w:rsidR="000F2053" w:rsidRDefault="000F2053" w:rsidP="000F2053">
      <w:pPr>
        <w:pStyle w:val="BodyText"/>
        <w:spacing w:after="0" w:line="238" w:lineRule="auto"/>
        <w:ind w:firstLine="284"/>
        <w:rPr>
          <w:rFonts w:ascii="Cambria Math" w:hAnsi="Cambria Math"/>
          <w:lang w:val="en-US"/>
        </w:rPr>
      </w:pPr>
    </w:p>
    <w:p w14:paraId="3CF7D616" w14:textId="77777777" w:rsidR="000F2053" w:rsidRPr="00232D79" w:rsidRDefault="000F2053" w:rsidP="000F2053">
      <w:pPr>
        <w:pStyle w:val="BodyText"/>
        <w:spacing w:after="0" w:line="238" w:lineRule="auto"/>
        <w:ind w:firstLine="284"/>
        <w:rPr>
          <w:lang w:val="en-US"/>
        </w:rPr>
      </w:pPr>
      <w:r>
        <w:rPr>
          <w:rFonts w:ascii="Cambria Math" w:hAnsi="Cambria Math"/>
          <w:lang w:val="en-US"/>
        </w:rPr>
        <w:t xml:space="preserve">C2 </w:t>
      </w:r>
      <w:r w:rsidRPr="00C553E0">
        <w:rPr>
          <w:rFonts w:ascii="Cambria Math" w:hAnsi="Cambria Math"/>
          <w:lang w:val="en-US"/>
        </w:rPr>
        <w:t xml:space="preserve">:  </w:t>
      </w:r>
      <m:oMath>
        <m:sSubSup>
          <m:sSubSupPr>
            <m:ctrlPr>
              <w:rPr>
                <w:rFonts w:ascii="Cambria Math" w:eastAsiaTheme="minorEastAsia" w:hAnsi="Cambria Math" w:cstheme="majorBidi"/>
                <w:i/>
                <w:lang w:val="de-DE"/>
              </w:rPr>
            </m:ctrlPr>
          </m:sSubSupPr>
          <m:e>
            <m:r>
              <w:rPr>
                <w:rFonts w:ascii="Cambria Math" w:eastAsiaTheme="minorEastAsia" w:hAnsi="Cambria Math" w:cstheme="majorBidi"/>
                <w:lang w:val="de-DE"/>
              </w:rPr>
              <m:t>γ</m:t>
            </m:r>
          </m:e>
          <m:sub>
            <m:r>
              <w:rPr>
                <w:rFonts w:ascii="Cambria Math" w:eastAsiaTheme="minorEastAsia" w:hAnsi="Cambria Math" w:cstheme="majorBidi"/>
                <w:lang w:val="de-DE"/>
              </w:rPr>
              <m:t>lm</m:t>
            </m:r>
          </m:sub>
          <m:sup>
            <m:r>
              <w:rPr>
                <w:rFonts w:ascii="Cambria Math" w:eastAsiaTheme="minorEastAsia" w:hAnsi="Cambria Math" w:cstheme="majorBidi"/>
                <w:lang w:val="de-DE"/>
              </w:rPr>
              <m:t>L</m:t>
            </m:r>
          </m:sup>
        </m:sSubSup>
      </m:oMath>
      <w:r w:rsidRPr="00C553E0">
        <w:rPr>
          <w:rFonts w:ascii="Cambria Math" w:hAnsi="Cambria Math"/>
          <w:lang w:val="en-US"/>
        </w:rPr>
        <w:t>&gt;</w:t>
      </w:r>
      <m:oMath>
        <m:r>
          <m:rPr>
            <m:sty m:val="p"/>
          </m:rPr>
          <w:rPr>
            <w:rFonts w:ascii="Cambria Math" w:hAnsi="Cambria Math"/>
            <w:lang w:val="en-US"/>
          </w:rPr>
          <m:t xml:space="preserve"> </m:t>
        </m:r>
        <m:sSubSup>
          <m:sSubSupPr>
            <m:ctrlPr>
              <w:rPr>
                <w:rFonts w:ascii="Cambria Math" w:eastAsiaTheme="minorEastAsia" w:hAnsi="Cambria Math" w:cstheme="majorBidi"/>
                <w:i/>
                <w:lang w:val="de-DE"/>
              </w:rPr>
            </m:ctrlPr>
          </m:sSubSupPr>
          <m:e>
            <m:r>
              <w:rPr>
                <w:rFonts w:ascii="Cambria Math" w:eastAsiaTheme="minorEastAsia" w:hAnsi="Cambria Math" w:cstheme="majorBidi"/>
                <w:lang w:val="de-DE"/>
              </w:rPr>
              <m:t>γ</m:t>
            </m:r>
          </m:e>
          <m:sub>
            <m:r>
              <w:rPr>
                <w:rFonts w:ascii="Cambria Math" w:eastAsiaTheme="minorEastAsia" w:hAnsi="Cambria Math" w:cstheme="majorBidi"/>
                <w:lang w:val="de-DE"/>
              </w:rPr>
              <m:t>mk</m:t>
            </m:r>
          </m:sub>
          <m:sup>
            <m:r>
              <w:rPr>
                <w:rFonts w:ascii="Cambria Math" w:eastAsiaTheme="minorEastAsia" w:hAnsi="Cambria Math" w:cstheme="majorBidi"/>
                <w:lang w:val="de-DE"/>
              </w:rPr>
              <m:t>L</m:t>
            </m:r>
          </m:sup>
        </m:sSubSup>
      </m:oMath>
      <w:r w:rsidRPr="00C553E0">
        <w:t xml:space="preserve"> </w:t>
      </w:r>
      <w:r w:rsidRPr="00C553E0">
        <w:rPr>
          <w:rFonts w:ascii="Cambria Math" w:hAnsi="Cambria Math"/>
          <w:lang w:val="en-US"/>
        </w:rPr>
        <w:t xml:space="preserve"> </w:t>
      </w:r>
      <w:r>
        <w:rPr>
          <w:rFonts w:ascii="Cambria Math" w:hAnsi="Cambria Math"/>
          <w:lang w:val="en-US"/>
        </w:rPr>
        <w:t>and</w:t>
      </w:r>
      <w:r w:rsidRPr="00C553E0">
        <w:rPr>
          <w:rFonts w:ascii="Cambria Math" w:hAnsi="Cambria Math"/>
          <w:lang w:val="en-US"/>
        </w:rPr>
        <w:t xml:space="preserve">   </w:t>
      </w:r>
      <m:oMath>
        <m:sSubSup>
          <m:sSubSupPr>
            <m:ctrlPr>
              <w:rPr>
                <w:rFonts w:ascii="Cambria Math" w:eastAsiaTheme="minorEastAsia" w:hAnsi="Cambria Math" w:cstheme="majorBidi"/>
                <w:i/>
                <w:lang w:val="de-DE"/>
              </w:rPr>
            </m:ctrlPr>
          </m:sSubSupPr>
          <m:e>
            <m:r>
              <w:rPr>
                <w:rFonts w:ascii="Cambria Math" w:eastAsiaTheme="minorEastAsia" w:hAnsi="Cambria Math" w:cstheme="majorBidi"/>
                <w:lang w:val="de-DE"/>
              </w:rPr>
              <m:t>γ</m:t>
            </m:r>
          </m:e>
          <m:sub>
            <m:r>
              <w:rPr>
                <w:rFonts w:ascii="Cambria Math" w:eastAsiaTheme="minorEastAsia" w:hAnsi="Cambria Math" w:cstheme="majorBidi"/>
                <w:lang w:val="de-DE"/>
              </w:rPr>
              <m:t>mn</m:t>
            </m:r>
          </m:sub>
          <m:sup>
            <m:r>
              <w:rPr>
                <w:rFonts w:ascii="Cambria Math" w:eastAsiaTheme="minorEastAsia" w:hAnsi="Cambria Math" w:cstheme="majorBidi"/>
                <w:lang w:val="de-DE"/>
              </w:rPr>
              <m:t>w</m:t>
            </m:r>
          </m:sup>
        </m:sSubSup>
      </m:oMath>
      <w:r w:rsidRPr="00C553E0">
        <w:t xml:space="preserve">  </w:t>
      </w:r>
      <w:r w:rsidRPr="00C553E0">
        <w:rPr>
          <w:rFonts w:ascii="Cambria Math" w:hAnsi="Cambria Math"/>
          <w:lang w:val="en-US"/>
        </w:rPr>
        <w:t xml:space="preserve">  &gt;</w:t>
      </w:r>
      <m:oMath>
        <m:r>
          <m:rPr>
            <m:sty m:val="p"/>
          </m:rPr>
          <w:rPr>
            <w:rFonts w:ascii="Cambria Math" w:hAnsi="Cambria Math"/>
            <w:lang w:val="en-US"/>
          </w:rPr>
          <m:t xml:space="preserve"> </m:t>
        </m:r>
        <m:sSubSup>
          <m:sSubSupPr>
            <m:ctrlPr>
              <w:rPr>
                <w:rFonts w:ascii="Cambria Math" w:eastAsiaTheme="minorEastAsia" w:hAnsi="Cambria Math" w:cstheme="majorBidi"/>
                <w:i/>
                <w:lang w:val="de-DE"/>
              </w:rPr>
            </m:ctrlPr>
          </m:sSubSupPr>
          <m:e>
            <m:r>
              <w:rPr>
                <w:rFonts w:ascii="Cambria Math" w:eastAsiaTheme="minorEastAsia" w:hAnsi="Cambria Math" w:cstheme="majorBidi"/>
                <w:lang w:val="de-DE"/>
              </w:rPr>
              <m:t>γ</m:t>
            </m:r>
          </m:e>
          <m:sub>
            <m:r>
              <w:rPr>
                <w:rFonts w:ascii="Cambria Math" w:eastAsiaTheme="minorEastAsia" w:hAnsi="Cambria Math" w:cstheme="majorBidi"/>
                <w:lang w:val="de-DE"/>
              </w:rPr>
              <m:t>mk</m:t>
            </m:r>
          </m:sub>
          <m:sup>
            <m:r>
              <w:rPr>
                <w:rFonts w:ascii="Cambria Math" w:eastAsiaTheme="minorEastAsia" w:hAnsi="Cambria Math" w:cstheme="majorBidi"/>
                <w:lang w:val="de-DE"/>
              </w:rPr>
              <m:t>w</m:t>
            </m:r>
          </m:sup>
        </m:sSubSup>
      </m:oMath>
      <w:r w:rsidRPr="00C553E0">
        <w:t xml:space="preserve"> </w:t>
      </w:r>
      <w:r>
        <w:rPr>
          <w:lang w:val="en-US"/>
        </w:rPr>
        <w:t xml:space="preserve">,                          </w:t>
      </w:r>
    </w:p>
    <w:p w14:paraId="0ADCEBED" w14:textId="77777777" w:rsidR="000F2053" w:rsidRDefault="000F2053" w:rsidP="000F2053">
      <w:pPr>
        <w:pStyle w:val="BodyText"/>
        <w:spacing w:after="0" w:line="238" w:lineRule="auto"/>
        <w:ind w:firstLine="284"/>
        <w:rPr>
          <w:rFonts w:ascii="Cambria Math" w:hAnsi="Cambria Math"/>
          <w:lang w:val="en-US"/>
        </w:rPr>
      </w:pPr>
      <m:oMathPara>
        <m:oMath>
          <m:r>
            <m:rPr>
              <m:sty m:val="p"/>
            </m:rPr>
            <w:rPr>
              <w:rFonts w:ascii="Cambria Math" w:hAnsi="Cambria Math"/>
              <w:lang w:val="en-US"/>
            </w:rPr>
            <m:t xml:space="preserve">∀  </m:t>
          </m:r>
          <m:r>
            <w:rPr>
              <w:rFonts w:ascii="Cambria Math" w:hAnsi="Cambria Math"/>
              <w:lang w:val="en-US"/>
            </w:rPr>
            <m:t>k</m:t>
          </m:r>
          <m:r>
            <m:rPr>
              <m:sty m:val="p"/>
            </m:rPr>
            <w:rPr>
              <w:rFonts w:ascii="Cambria Math" w:hAnsi="Cambria Math"/>
              <w:lang w:val="en-US"/>
            </w:rPr>
            <m:t xml:space="preserve">∈ </m:t>
          </m:r>
          <m:r>
            <m:rPr>
              <m:sty m:val="p"/>
            </m:rPr>
            <w:rPr>
              <w:rFonts w:ascii="Cambria Math" w:hAnsi="Cambria Math"/>
            </w:rPr>
            <m:t xml:space="preserve">К </m:t>
          </m:r>
          <m:r>
            <m:rPr>
              <m:sty m:val="p"/>
            </m:rPr>
            <w:rPr>
              <w:rFonts w:ascii="Cambria Math" w:hAnsi="Cambria Math"/>
              <w:lang w:val="en-US"/>
            </w:rPr>
            <m:t xml:space="preserve"> ,   </m:t>
          </m:r>
          <m:r>
            <w:rPr>
              <w:rFonts w:ascii="Cambria Math" w:hAnsi="Cambria Math"/>
              <w:lang w:val="en-US"/>
            </w:rPr>
            <m:t>m</m:t>
          </m:r>
          <m:r>
            <m:rPr>
              <m:sty m:val="p"/>
            </m:rPr>
            <w:rPr>
              <w:rFonts w:ascii="Cambria Math" w:hAnsi="Cambria Math"/>
              <w:lang w:val="en-US"/>
            </w:rPr>
            <m:t>∈</m:t>
          </m:r>
          <m:r>
            <m:rPr>
              <m:scr m:val="script"/>
              <m:sty m:val="p"/>
            </m:rPr>
            <w:rPr>
              <w:rFonts w:ascii="Cambria Math" w:hAnsi="Cambria Math"/>
            </w:rPr>
            <m:t>M</m:t>
          </m:r>
          <m:r>
            <m:rPr>
              <m:sty m:val="p"/>
            </m:rPr>
            <w:rPr>
              <w:rFonts w:ascii="Cambria Math" w:hAnsi="Cambria Math"/>
              <w:lang w:val="en-US"/>
            </w:rPr>
            <m:t xml:space="preserve"> and  n∈</m:t>
          </m:r>
          <m:r>
            <m:rPr>
              <m:scr m:val="script"/>
              <m:sty m:val="p"/>
            </m:rPr>
            <w:rPr>
              <w:rFonts w:ascii="Cambria Math" w:eastAsiaTheme="minorEastAsia" w:hAnsi="Cambria Math" w:cstheme="majorBidi"/>
            </w:rPr>
            <m:t>N</m:t>
          </m:r>
        </m:oMath>
      </m:oMathPara>
    </w:p>
    <w:p w14:paraId="5853A615" w14:textId="77777777" w:rsidR="000F2053" w:rsidRDefault="000F2053" w:rsidP="000F2053">
      <w:pPr>
        <w:pStyle w:val="BodyText"/>
        <w:spacing w:after="0" w:line="238" w:lineRule="auto"/>
        <w:ind w:firstLine="0"/>
        <w:rPr>
          <w:rFonts w:ascii="Cambria Math" w:hAnsi="Cambria Math"/>
          <w:lang w:val="en-US"/>
        </w:rPr>
      </w:pPr>
      <w:r>
        <w:rPr>
          <w:rFonts w:ascii="Cambria Math" w:hAnsi="Cambria Math"/>
          <w:lang w:val="en-US"/>
        </w:rPr>
        <w:t xml:space="preserve">     </w:t>
      </w:r>
      <w:r w:rsidRPr="00C553E0">
        <w:rPr>
          <w:rFonts w:ascii="Cambria Math" w:hAnsi="Cambria Math"/>
          <w:lang w:val="en-US"/>
        </w:rPr>
        <w:t xml:space="preserve"> C</w:t>
      </w:r>
      <w:r>
        <w:rPr>
          <w:rFonts w:ascii="Cambria Math" w:hAnsi="Cambria Math"/>
          <w:lang w:val="en-US"/>
        </w:rPr>
        <w:t>3</w:t>
      </w:r>
      <w:r w:rsidRPr="00C553E0">
        <w:rPr>
          <w:rFonts w:ascii="Cambria Math" w:hAnsi="Cambria Math"/>
          <w:lang w:val="en-US"/>
        </w:rPr>
        <w:t xml:space="preserve">:  </w:t>
      </w: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mk</m:t>
            </m:r>
            <m:r>
              <m:rPr>
                <m:sty m:val="p"/>
              </m:rPr>
              <w:rPr>
                <w:rFonts w:ascii="Cambria Math" w:hAnsi="Cambria Math"/>
                <w:lang w:val="en-US"/>
              </w:rPr>
              <m:t xml:space="preserve"> </m:t>
            </m:r>
          </m:sub>
        </m:sSub>
      </m:oMath>
      <w:r w:rsidRPr="00C553E0">
        <w:rPr>
          <w:rFonts w:ascii="Cambria Math" w:hAnsi="Cambria Math"/>
          <w:lang w:val="en-US"/>
        </w:rPr>
        <w:t>=</w:t>
      </w:r>
      <m:oMath>
        <m:r>
          <m:rPr>
            <m:sty m:val="p"/>
          </m:rPr>
          <w:rPr>
            <w:rFonts w:ascii="Cambria Math" w:hAnsi="Cambria Math"/>
            <w:lang w:val="en-US"/>
          </w:rPr>
          <m:t xml:space="preserve"> {0, 1}</m:t>
        </m:r>
      </m:oMath>
      <w:r>
        <w:rPr>
          <w:rFonts w:ascii="Cambria Math" w:hAnsi="Cambria Math"/>
          <w:lang w:val="en-US"/>
        </w:rPr>
        <w:t xml:space="preserve"> </w:t>
      </w:r>
    </w:p>
    <w:p w14:paraId="4D80973E" w14:textId="07E0BB8D" w:rsidR="00662DCE" w:rsidRDefault="00662DCE" w:rsidP="00A2314A">
      <w:pPr>
        <w:spacing w:after="120" w:line="264" w:lineRule="auto"/>
        <w:jc w:val="both"/>
        <w:rPr>
          <w:lang w:val="en-US"/>
        </w:rPr>
      </w:pPr>
    </w:p>
    <w:p w14:paraId="239DA24F" w14:textId="55BFBC77" w:rsidR="000F2053" w:rsidRDefault="000F2053" w:rsidP="007D3409">
      <w:pPr>
        <w:pStyle w:val="BodyText"/>
        <w:spacing w:line="264" w:lineRule="auto"/>
        <w:ind w:firstLine="289"/>
        <w:rPr>
          <w:lang w:val="en-US"/>
        </w:rPr>
      </w:pPr>
      <w:r>
        <w:lastRenderedPageBreak/>
        <w:t>C</w:t>
      </w:r>
      <w:r w:rsidRPr="00C553E0">
        <w:t>onstrain</w:t>
      </w:r>
      <w:r>
        <w:t>t</w:t>
      </w:r>
      <w:r w:rsidRPr="00C553E0">
        <w:t xml:space="preserve"> C1</w:t>
      </w:r>
      <w:r w:rsidRPr="00C553E0">
        <w:rPr>
          <w:lang w:val="en-US"/>
        </w:rPr>
        <w:t xml:space="preserve"> </w:t>
      </w:r>
      <w:r>
        <w:rPr>
          <w:lang w:val="en-US"/>
        </w:rPr>
        <w:t>is</w:t>
      </w:r>
      <w:r w:rsidRPr="00C553E0">
        <w:rPr>
          <w:lang w:val="en-US"/>
        </w:rPr>
        <w:t xml:space="preserve"> to</w:t>
      </w:r>
      <w:r w:rsidR="007D3409">
        <w:rPr>
          <w:lang w:val="en-US"/>
        </w:rPr>
        <w:t xml:space="preserve"> confirm</w:t>
      </w:r>
      <w:r w:rsidRPr="00C553E0">
        <w:rPr>
          <w:lang w:val="en-US"/>
        </w:rPr>
        <w:t xml:space="preserve"> </w:t>
      </w:r>
      <w:r w:rsidRPr="00C553E0">
        <w:t xml:space="preserve">that the </w:t>
      </w:r>
      <w:r>
        <w:rPr>
          <w:lang w:val="en-US"/>
        </w:rPr>
        <w:t>smartphone</w:t>
      </w:r>
      <w:r w:rsidRPr="00C553E0">
        <w:rPr>
          <w:lang w:val="en-US"/>
        </w:rPr>
        <w:t xml:space="preserve"> is</w:t>
      </w:r>
      <w:r>
        <w:rPr>
          <w:lang w:val="en-US"/>
        </w:rPr>
        <w:t xml:space="preserve"> </w:t>
      </w:r>
      <w:r w:rsidRPr="00C553E0">
        <w:rPr>
          <w:lang w:val="en-US"/>
        </w:rPr>
        <w:t>under the coverage of</w:t>
      </w:r>
      <w:r w:rsidRPr="00C553E0">
        <w:t xml:space="preserve"> </w:t>
      </w:r>
      <w:r>
        <w:t>th</w:t>
      </w:r>
      <w:r>
        <w:rPr>
          <w:lang w:val="en-US"/>
        </w:rPr>
        <w:t>e MBS and WAP.</w:t>
      </w:r>
      <w:r w:rsidRPr="0008566E">
        <w:t xml:space="preserve"> </w:t>
      </w:r>
      <w:r>
        <w:t>Constraint C</w:t>
      </w:r>
      <w:r>
        <w:rPr>
          <w:lang w:val="en-US"/>
        </w:rPr>
        <w:t>2</w:t>
      </w:r>
      <w:r w:rsidRPr="00C553E0">
        <w:rPr>
          <w:lang w:val="en-US"/>
        </w:rPr>
        <w:t xml:space="preserve"> </w:t>
      </w:r>
      <w:r>
        <w:rPr>
          <w:lang w:val="en-US"/>
        </w:rPr>
        <w:t>is</w:t>
      </w:r>
      <w:r w:rsidRPr="0008566E">
        <w:t xml:space="preserve"> </w:t>
      </w:r>
      <w:r w:rsidRPr="001E7D51">
        <w:t xml:space="preserve">to </w:t>
      </w:r>
      <w:r w:rsidR="00BD1F54">
        <w:rPr>
          <w:lang w:val="en-US"/>
        </w:rPr>
        <w:t>obtain</w:t>
      </w:r>
      <w:r w:rsidRPr="001E7D51">
        <w:t xml:space="preserve"> the condition of perfect SIC</w:t>
      </w:r>
      <w:r>
        <w:rPr>
          <w:lang w:val="en-US"/>
        </w:rPr>
        <w:t>.</w:t>
      </w:r>
      <w:r w:rsidRPr="0008566E">
        <w:t xml:space="preserve"> </w:t>
      </w:r>
      <w:r>
        <w:rPr>
          <w:lang w:val="en-US"/>
        </w:rPr>
        <w:t xml:space="preserve">Constrain </w:t>
      </w:r>
      <w:r w:rsidRPr="00C553E0">
        <w:t>C</w:t>
      </w:r>
      <w:r>
        <w:rPr>
          <w:lang w:val="en-US"/>
        </w:rPr>
        <w:t xml:space="preserve">3 </w:t>
      </w:r>
      <w:r w:rsidR="007D3409">
        <w:rPr>
          <w:lang w:val="en-US"/>
        </w:rPr>
        <w:t>is</w:t>
      </w:r>
      <w:r w:rsidR="007D3409" w:rsidRPr="00C553E0">
        <w:t xml:space="preserve"> a binary value</w:t>
      </w:r>
      <w:r w:rsidR="007D3409" w:rsidRPr="00C553E0">
        <w:t xml:space="preserve"> </w:t>
      </w:r>
      <w:r w:rsidR="007D3409">
        <w:rPr>
          <w:lang w:val="en-US"/>
        </w:rPr>
        <w:t xml:space="preserve">that </w:t>
      </w:r>
      <w:r w:rsidRPr="00C553E0">
        <w:t xml:space="preserve">indicates the </w:t>
      </w:r>
      <w:r>
        <w:rPr>
          <w:lang w:val="en-US"/>
        </w:rPr>
        <w:t>backscattering</w:t>
      </w:r>
      <w:r w:rsidRPr="00C553E0">
        <w:t xml:space="preserve"> indicator</w:t>
      </w:r>
      <w:r w:rsidRPr="00C553E0">
        <w:rPr>
          <w:lang w:val="en-US"/>
        </w:rPr>
        <w:t>.</w:t>
      </w:r>
      <w:r>
        <w:rPr>
          <w:lang w:val="en-US"/>
        </w:rPr>
        <w:t xml:space="preserve"> In the following sections, the DDQL and matching game algorithms will be demonstrated.</w:t>
      </w:r>
    </w:p>
    <w:p w14:paraId="199A0794" w14:textId="2702E240" w:rsidR="000F2053" w:rsidRDefault="000F2053" w:rsidP="000F2053">
      <w:pPr>
        <w:pStyle w:val="BodyText"/>
        <w:spacing w:line="238" w:lineRule="auto"/>
        <w:ind w:firstLine="289"/>
        <w:rPr>
          <w:lang w:val="en-US"/>
        </w:rPr>
      </w:pPr>
    </w:p>
    <w:p w14:paraId="215AE02B" w14:textId="11E95BD5" w:rsidR="00413986" w:rsidRPr="00413986" w:rsidRDefault="000F2053" w:rsidP="00413986">
      <w:pPr>
        <w:pStyle w:val="Heading2"/>
        <w:spacing w:before="0" w:after="120" w:line="238" w:lineRule="auto"/>
        <w:rPr>
          <w:rFonts w:asciiTheme="majorBidi" w:eastAsiaTheme="minorEastAsia" w:hAnsiTheme="majorBidi" w:cstheme="majorBidi"/>
          <w:bCs/>
          <w:kern w:val="0"/>
          <w:sz w:val="20"/>
        </w:rPr>
      </w:pPr>
      <w:r w:rsidRPr="00D3785A">
        <w:rPr>
          <w:rFonts w:asciiTheme="majorBidi" w:eastAsiaTheme="minorEastAsia" w:hAnsiTheme="majorBidi" w:cstheme="majorBidi"/>
          <w:bCs/>
          <w:kern w:val="0"/>
          <w:sz w:val="20"/>
        </w:rPr>
        <w:t>4. M</w:t>
      </w:r>
      <w:r>
        <w:rPr>
          <w:rFonts w:asciiTheme="majorBidi" w:eastAsiaTheme="minorEastAsia" w:hAnsiTheme="majorBidi" w:cstheme="majorBidi"/>
          <w:bCs/>
          <w:kern w:val="0"/>
          <w:sz w:val="20"/>
        </w:rPr>
        <w:t>atching Game Algorithm</w:t>
      </w:r>
    </w:p>
    <w:p w14:paraId="39BB4EEE" w14:textId="48F20889" w:rsidR="00774223" w:rsidRPr="00413986" w:rsidRDefault="000F2053" w:rsidP="00774223">
      <w:pPr>
        <w:spacing w:after="120" w:line="264" w:lineRule="auto"/>
        <w:jc w:val="both"/>
        <w:rPr>
          <w:sz w:val="20"/>
          <w:szCs w:val="20"/>
          <w:lang w:val="en-US"/>
        </w:rPr>
      </w:pPr>
      <w:r w:rsidRPr="00413986">
        <w:rPr>
          <w:rStyle w:val="Emphasis"/>
          <w:sz w:val="20"/>
          <w:szCs w:val="20"/>
          <w:lang w:val="en-US"/>
        </w:rPr>
        <w:t xml:space="preserve">The matching game is </w:t>
      </w:r>
      <w:r w:rsidRPr="00413986">
        <w:rPr>
          <w:sz w:val="20"/>
          <w:szCs w:val="20"/>
          <w:lang w:val="en-US"/>
        </w:rPr>
        <w:t xml:space="preserve">a low-complexity algorithm; it is one of the algorithms that is used to solve the maximization problems to enhance the system's performance. Matching game has many types, one to one matching game in which one </w:t>
      </w:r>
      <w:r w:rsidRPr="00413986">
        <w:rPr>
          <w:spacing w:val="-1"/>
          <w:sz w:val="20"/>
          <w:szCs w:val="20"/>
          <w:lang w:val="x-none" w:eastAsia="x-none"/>
        </w:rPr>
        <w:t>agent from one side of</w:t>
      </w:r>
      <w:r w:rsidRPr="00413986">
        <w:rPr>
          <w:rFonts w:eastAsiaTheme="minorEastAsia" w:cstheme="majorBidi"/>
          <w:iCs/>
          <w:sz w:val="20"/>
          <w:szCs w:val="20"/>
          <w:lang w:val="en-US"/>
        </w:rPr>
        <w:t xml:space="preserve"> </w:t>
      </w:r>
      <w:r w:rsidRPr="00413986">
        <w:rPr>
          <w:spacing w:val="-1"/>
          <w:sz w:val="20"/>
          <w:szCs w:val="20"/>
          <w:lang w:val="x-none" w:eastAsia="x-none"/>
        </w:rPr>
        <w:t>matching</w:t>
      </w:r>
      <w:r w:rsidRPr="00413986">
        <w:rPr>
          <w:spacing w:val="-1"/>
          <w:sz w:val="20"/>
          <w:szCs w:val="20"/>
          <w:lang w:val="en-US" w:eastAsia="x-none"/>
        </w:rPr>
        <w:t xml:space="preserve"> is</w:t>
      </w:r>
      <w:r w:rsidRPr="00413986">
        <w:rPr>
          <w:spacing w:val="-1"/>
          <w:sz w:val="20"/>
          <w:szCs w:val="20"/>
          <w:lang w:val="x-none" w:eastAsia="x-none"/>
        </w:rPr>
        <w:t xml:space="preserve"> matched with </w:t>
      </w:r>
      <w:r w:rsidRPr="00413986">
        <w:rPr>
          <w:spacing w:val="-1"/>
          <w:sz w:val="20"/>
          <w:szCs w:val="20"/>
          <w:lang w:val="en-US" w:eastAsia="x-none"/>
        </w:rPr>
        <w:t xml:space="preserve">one </w:t>
      </w:r>
      <w:r w:rsidRPr="00413986">
        <w:rPr>
          <w:spacing w:val="-1"/>
          <w:sz w:val="20"/>
          <w:szCs w:val="20"/>
          <w:lang w:val="x-none" w:eastAsia="x-none"/>
        </w:rPr>
        <w:t>agent on the other side</w:t>
      </w:r>
      <w:r w:rsidRPr="00413986">
        <w:rPr>
          <w:spacing w:val="-1"/>
          <w:sz w:val="20"/>
          <w:szCs w:val="20"/>
          <w:lang w:val="en-US" w:eastAsia="x-none"/>
        </w:rPr>
        <w:t>,</w:t>
      </w:r>
      <w:r w:rsidRPr="00413986">
        <w:rPr>
          <w:sz w:val="20"/>
          <w:szCs w:val="20"/>
          <w:lang w:val="en-US"/>
        </w:rPr>
        <w:t xml:space="preserve"> many to one matching game in which many agents from one side can be matched with one agent on the other side, and many-to-many matching game in which many agents from one side can be matched with other many agents on their side [27-30].</w:t>
      </w:r>
    </w:p>
    <w:p w14:paraId="24A786B4" w14:textId="77777777" w:rsidR="000F2053" w:rsidRPr="00413986" w:rsidRDefault="000F2053" w:rsidP="000F2053">
      <w:pPr>
        <w:rPr>
          <w:sz w:val="20"/>
          <w:szCs w:val="20"/>
          <w:lang w:val="en-US" w:eastAsia="en-US"/>
        </w:rPr>
      </w:pPr>
    </w:p>
    <w:p w14:paraId="336134AA" w14:textId="66292EB5" w:rsidR="00413986" w:rsidRDefault="00413986" w:rsidP="00413986">
      <w:pPr>
        <w:autoSpaceDE w:val="0"/>
        <w:autoSpaceDN w:val="0"/>
        <w:adjustRightInd w:val="0"/>
        <w:spacing w:line="228" w:lineRule="auto"/>
        <w:rPr>
          <w:b/>
          <w:bCs/>
          <w:noProof/>
          <w:sz w:val="20"/>
          <w:szCs w:val="20"/>
        </w:rPr>
      </w:pPr>
      <w:r>
        <w:rPr>
          <w:b/>
          <w:bCs/>
          <w:noProof/>
          <w:sz w:val="20"/>
          <w:szCs w:val="20"/>
        </w:rPr>
        <w:t xml:space="preserve">   4.1 Theoretical D</w:t>
      </w:r>
      <w:r w:rsidRPr="00413986">
        <w:rPr>
          <w:b/>
          <w:bCs/>
          <w:noProof/>
          <w:sz w:val="20"/>
          <w:szCs w:val="20"/>
        </w:rPr>
        <w:t>escription</w:t>
      </w:r>
    </w:p>
    <w:p w14:paraId="54F1D522" w14:textId="77777777" w:rsidR="00413986" w:rsidRDefault="00413986" w:rsidP="00413986">
      <w:pPr>
        <w:autoSpaceDE w:val="0"/>
        <w:autoSpaceDN w:val="0"/>
        <w:adjustRightInd w:val="0"/>
        <w:spacing w:line="228" w:lineRule="auto"/>
        <w:rPr>
          <w:b/>
          <w:bCs/>
          <w:noProof/>
          <w:sz w:val="20"/>
          <w:szCs w:val="20"/>
        </w:rPr>
      </w:pPr>
    </w:p>
    <w:p w14:paraId="513B182F" w14:textId="5998F6A2" w:rsidR="00413986" w:rsidRPr="00413986" w:rsidRDefault="00413986" w:rsidP="00A2314A">
      <w:pPr>
        <w:spacing w:after="120" w:line="264" w:lineRule="auto"/>
        <w:jc w:val="both"/>
        <w:rPr>
          <w:iCs/>
          <w:spacing w:val="-1"/>
          <w:sz w:val="20"/>
          <w:szCs w:val="20"/>
          <w:lang w:val="en-US" w:eastAsia="x-none"/>
        </w:rPr>
      </w:pPr>
      <w:r w:rsidRPr="00413986">
        <w:rPr>
          <w:sz w:val="20"/>
          <w:szCs w:val="20"/>
          <w:lang w:val="en-US"/>
        </w:rPr>
        <w:t xml:space="preserve">In this paper, we apply the many-to-one matching game to enable each smartphone to determine the optimum selection of the network LTE or Wi-Fi band which transmits the tags information through it to maximize its signal rate. So, the smart mobile constructs a preference list according to the utility function </w:t>
      </w:r>
      <m:oMath>
        <m:sSub>
          <m:sSubPr>
            <m:ctrlPr>
              <w:rPr>
                <w:rFonts w:ascii="Cambria Math" w:hAnsi="Cambria Math"/>
                <w:i/>
                <w:iCs/>
                <w:spacing w:val="-1"/>
                <w:sz w:val="20"/>
                <w:szCs w:val="20"/>
                <w:lang w:val="x-none" w:eastAsia="x-none"/>
              </w:rPr>
            </m:ctrlPr>
          </m:sSubPr>
          <m:e>
            <m:r>
              <w:rPr>
                <w:rFonts w:ascii="Cambria Math" w:hAnsi="Cambria Math"/>
                <w:spacing w:val="-1"/>
                <w:sz w:val="20"/>
                <w:szCs w:val="20"/>
                <w:lang w:val="x-none" w:eastAsia="x-none"/>
              </w:rPr>
              <m:t>U</m:t>
            </m:r>
          </m:e>
          <m:sub>
            <m:r>
              <w:rPr>
                <w:rFonts w:ascii="Cambria Math" w:hAnsi="Cambria Math"/>
                <w:spacing w:val="-1"/>
                <w:sz w:val="20"/>
                <w:szCs w:val="20"/>
                <w:lang w:val="x-none" w:eastAsia="x-none"/>
              </w:rPr>
              <m:t>tm</m:t>
            </m:r>
          </m:sub>
        </m:sSub>
      </m:oMath>
      <w:r w:rsidRPr="00413986">
        <w:rPr>
          <w:iCs/>
          <w:spacing w:val="-1"/>
          <w:sz w:val="20"/>
          <w:szCs w:val="20"/>
          <w:lang w:val="en-US" w:eastAsia="x-none"/>
        </w:rPr>
        <w:t xml:space="preserve"> which can be defined as,</w:t>
      </w:r>
    </w:p>
    <w:p w14:paraId="3BC870F1" w14:textId="53A7A8C1" w:rsidR="00413986" w:rsidRPr="00413986" w:rsidRDefault="00413986" w:rsidP="00413986">
      <w:pPr>
        <w:spacing w:line="238" w:lineRule="auto"/>
        <w:ind w:firstLine="284"/>
        <w:jc w:val="center"/>
        <w:rPr>
          <w:noProof/>
          <w:spacing w:val="-1"/>
          <w:sz w:val="20"/>
          <w:szCs w:val="20"/>
          <w:lang w:val="en-US" w:eastAsia="x-none"/>
        </w:rPr>
      </w:pPr>
      <w:r w:rsidRPr="00413986">
        <w:rPr>
          <w:iCs/>
          <w:spacing w:val="-1"/>
          <w:sz w:val="20"/>
          <w:szCs w:val="20"/>
          <w:lang w:val="en-US" w:eastAsia="x-none"/>
        </w:rPr>
        <w:t xml:space="preserve">     </w:t>
      </w:r>
      <m:oMath>
        <m:sSub>
          <m:sSubPr>
            <m:ctrlPr>
              <w:rPr>
                <w:rFonts w:ascii="Cambria Math" w:hAnsi="Cambria Math"/>
                <w:i/>
                <w:iCs/>
                <w:spacing w:val="-1"/>
                <w:sz w:val="20"/>
                <w:szCs w:val="20"/>
                <w:lang w:val="x-none" w:eastAsia="x-none"/>
              </w:rPr>
            </m:ctrlPr>
          </m:sSubPr>
          <m:e>
            <m:r>
              <w:rPr>
                <w:rFonts w:ascii="Cambria Math" w:hAnsi="Cambria Math"/>
                <w:spacing w:val="-1"/>
                <w:sz w:val="20"/>
                <w:szCs w:val="20"/>
                <w:lang w:val="x-none" w:eastAsia="x-none"/>
              </w:rPr>
              <m:t>U</m:t>
            </m:r>
          </m:e>
          <m:sub>
            <m:r>
              <w:rPr>
                <w:rFonts w:ascii="Cambria Math" w:hAnsi="Cambria Math"/>
                <w:spacing w:val="-1"/>
                <w:sz w:val="20"/>
                <w:szCs w:val="20"/>
                <w:lang w:val="x-none" w:eastAsia="x-none"/>
              </w:rPr>
              <m:t>tm</m:t>
            </m:r>
          </m:sub>
        </m:sSub>
        <m:r>
          <w:rPr>
            <w:rFonts w:ascii="Cambria Math" w:hAnsi="Cambria Math"/>
            <w:spacing w:val="-1"/>
            <w:sz w:val="20"/>
            <w:szCs w:val="20"/>
            <w:lang w:val="x-none" w:eastAsia="x-none"/>
          </w:rPr>
          <m:t>=</m:t>
        </m:r>
        <m:sSub>
          <m:sSubPr>
            <m:ctrlPr>
              <w:rPr>
                <w:rFonts w:ascii="Cambria Math" w:hAnsi="Cambria Math"/>
                <w:i/>
                <w:spacing w:val="-1"/>
                <w:sz w:val="20"/>
                <w:szCs w:val="20"/>
                <w:lang w:eastAsia="x-none"/>
              </w:rPr>
            </m:ctrlPr>
          </m:sSubPr>
          <m:e>
            <m:r>
              <w:rPr>
                <w:rFonts w:ascii="Cambria Math" w:hAnsi="Cambria Math"/>
                <w:spacing w:val="-1"/>
                <w:sz w:val="20"/>
                <w:szCs w:val="20"/>
                <w:lang w:eastAsia="x-none"/>
              </w:rPr>
              <m:t>R</m:t>
            </m:r>
          </m:e>
          <m:sub>
            <m:r>
              <w:rPr>
                <w:rFonts w:ascii="Cambria Math" w:hAnsi="Cambria Math"/>
                <w:spacing w:val="-1"/>
                <w:sz w:val="20"/>
                <w:szCs w:val="20"/>
                <w:lang w:eastAsia="x-none"/>
              </w:rPr>
              <m:t>m</m:t>
            </m:r>
            <m:r>
              <w:rPr>
                <w:rFonts w:ascii="Cambria Math" w:hAnsi="Cambria Math"/>
                <w:spacing w:val="-1"/>
                <w:sz w:val="20"/>
                <w:szCs w:val="20"/>
                <w:lang w:val="en-US" w:eastAsia="x-none"/>
              </w:rPr>
              <m:t xml:space="preserve"> </m:t>
            </m:r>
          </m:sub>
        </m:sSub>
        <m:r>
          <w:rPr>
            <w:rFonts w:ascii="Cambria Math" w:hAnsi="Cambria Math"/>
            <w:spacing w:val="-1"/>
            <w:sz w:val="20"/>
            <w:szCs w:val="20"/>
            <w:lang w:val="en-US" w:eastAsia="x-none"/>
          </w:rPr>
          <m:t>,</m:t>
        </m:r>
      </m:oMath>
      <w:r w:rsidRPr="00413986">
        <w:rPr>
          <w:noProof/>
          <w:spacing w:val="-1"/>
          <w:sz w:val="20"/>
          <w:szCs w:val="20"/>
          <w:lang w:val="en-US" w:eastAsia="x-none"/>
        </w:rPr>
        <w:t xml:space="preserve"> </w:t>
      </w:r>
      <m:oMath>
        <m:r>
          <w:rPr>
            <w:rFonts w:ascii="Cambria Math" w:hAnsi="Cambria Math"/>
            <w:noProof/>
            <w:spacing w:val="-1"/>
            <w:sz w:val="20"/>
            <w:szCs w:val="20"/>
            <w:lang w:val="en-US" w:eastAsia="x-none"/>
          </w:rPr>
          <m:t xml:space="preserve">                           (1</m:t>
        </m:r>
      </m:oMath>
      <w:r w:rsidRPr="00413986">
        <w:rPr>
          <w:noProof/>
          <w:sz w:val="20"/>
          <w:szCs w:val="20"/>
          <w:lang w:val="en-US"/>
        </w:rPr>
        <w:t>4)</w:t>
      </w:r>
    </w:p>
    <w:p w14:paraId="13A18F0B" w14:textId="77777777" w:rsidR="00413986" w:rsidRPr="00413986" w:rsidRDefault="00413986" w:rsidP="00413986">
      <w:pPr>
        <w:spacing w:line="228" w:lineRule="auto"/>
        <w:ind w:firstLine="289"/>
        <w:rPr>
          <w:smallCaps/>
          <w:noProof/>
          <w:lang w:val="en-US"/>
        </w:rPr>
      </w:pPr>
    </w:p>
    <w:p w14:paraId="37F94308" w14:textId="77777777" w:rsidR="00413986" w:rsidRPr="00DF7698" w:rsidRDefault="00413986" w:rsidP="00A2314A">
      <w:pPr>
        <w:pStyle w:val="ListParagraph"/>
        <w:spacing w:line="264" w:lineRule="auto"/>
        <w:ind w:left="0" w:firstLine="289"/>
        <w:rPr>
          <w:rFonts w:eastAsia="SimSun"/>
          <w:spacing w:val="-1"/>
          <w:lang w:val="x-none" w:eastAsia="x-none"/>
        </w:rPr>
      </w:pPr>
      <w:r>
        <w:t xml:space="preserve">    </w:t>
      </w:r>
      <w:r w:rsidRPr="00EB7BE9">
        <w:rPr>
          <w:rFonts w:eastAsia="SimSun"/>
          <w:spacing w:val="-1"/>
          <w:lang w:eastAsia="x-none"/>
        </w:rPr>
        <w:t xml:space="preserve">Where, </w:t>
      </w:r>
      <m:oMath>
        <m:sSub>
          <m:sSubPr>
            <m:ctrlPr>
              <w:rPr>
                <w:rFonts w:ascii="Cambria Math" w:eastAsia="SimSun" w:hAnsi="Cambria Math"/>
                <w:spacing w:val="-1"/>
                <w:lang w:eastAsia="x-none"/>
              </w:rPr>
            </m:ctrlPr>
          </m:sSubPr>
          <m:e>
            <m:r>
              <w:rPr>
                <w:rFonts w:ascii="Cambria Math" w:eastAsia="SimSun" w:hAnsi="Cambria Math"/>
                <w:spacing w:val="-1"/>
                <w:lang w:eastAsia="x-none"/>
              </w:rPr>
              <m:t>R</m:t>
            </m:r>
          </m:e>
          <m:sub>
            <m:r>
              <w:rPr>
                <w:rFonts w:ascii="Cambria Math" w:eastAsia="SimSun" w:hAnsi="Cambria Math"/>
                <w:spacing w:val="-1"/>
                <w:lang w:eastAsia="x-none"/>
              </w:rPr>
              <m:t>m</m:t>
            </m:r>
            <m:r>
              <m:rPr>
                <m:sty m:val="p"/>
              </m:rPr>
              <w:rPr>
                <w:rFonts w:ascii="Cambria Math" w:eastAsia="SimSun" w:hAnsi="Cambria Math"/>
                <w:spacing w:val="-1"/>
                <w:lang w:eastAsia="x-none"/>
              </w:rPr>
              <m:t xml:space="preserve"> </m:t>
            </m:r>
          </m:sub>
        </m:sSub>
      </m:oMath>
      <w:r w:rsidRPr="00EB7BE9">
        <w:rPr>
          <w:rFonts w:eastAsia="SimSun"/>
          <w:spacing w:val="-1"/>
          <w:lang w:eastAsia="x-none"/>
        </w:rPr>
        <w:t>is the smart</w:t>
      </w:r>
      <w:r>
        <w:rPr>
          <w:rFonts w:eastAsia="SimSun"/>
          <w:spacing w:val="-1"/>
          <w:lang w:eastAsia="x-none"/>
        </w:rPr>
        <w:t>phone</w:t>
      </w:r>
      <w:r w:rsidRPr="00EB7BE9">
        <w:rPr>
          <w:rFonts w:eastAsia="SimSun"/>
          <w:spacing w:val="-1"/>
          <w:lang w:eastAsia="x-none"/>
        </w:rPr>
        <w:t xml:space="preserve"> mobile rate which may be </w:t>
      </w:r>
      <m:oMath>
        <m:sSubSup>
          <m:sSubSupPr>
            <m:ctrlPr>
              <w:rPr>
                <w:rFonts w:ascii="Cambria Math" w:eastAsia="SimSun" w:hAnsi="Cambria Math"/>
                <w:spacing w:val="-1"/>
                <w:lang w:eastAsia="x-none"/>
              </w:rPr>
            </m:ctrlPr>
          </m:sSubSupPr>
          <m:e>
            <m:r>
              <m:rPr>
                <m:sty m:val="p"/>
              </m:rPr>
              <w:rPr>
                <w:rFonts w:ascii="Cambria Math" w:eastAsia="SimSun" w:hAnsi="Cambria Math"/>
                <w:spacing w:val="-1"/>
                <w:lang w:eastAsia="x-none"/>
              </w:rPr>
              <m:t xml:space="preserve"> </m:t>
            </m:r>
            <m:r>
              <w:rPr>
                <w:rFonts w:ascii="Cambria Math" w:eastAsia="SimSun" w:hAnsi="Cambria Math"/>
                <w:spacing w:val="-1"/>
                <w:lang w:eastAsia="x-none"/>
              </w:rPr>
              <m:t>R</m:t>
            </m:r>
          </m:e>
          <m:sub>
            <m:r>
              <w:rPr>
                <w:rFonts w:ascii="Cambria Math" w:eastAsia="SimSun" w:hAnsi="Cambria Math"/>
                <w:spacing w:val="-1"/>
                <w:lang w:eastAsia="x-none"/>
              </w:rPr>
              <m:t>ml</m:t>
            </m:r>
          </m:sub>
          <m:sup>
            <m:r>
              <w:rPr>
                <w:rFonts w:ascii="Cambria Math" w:eastAsia="SimSun" w:hAnsi="Cambria Math"/>
                <w:spacing w:val="-1"/>
                <w:lang w:eastAsia="x-none"/>
              </w:rPr>
              <m:t>LTE</m:t>
            </m:r>
          </m:sup>
        </m:sSubSup>
      </m:oMath>
      <w:r w:rsidRPr="00EB7BE9">
        <w:rPr>
          <w:rFonts w:eastAsia="SimSun"/>
          <w:spacing w:val="-1"/>
          <w:lang w:eastAsia="x-none"/>
        </w:rPr>
        <w:t xml:space="preserve"> or </w:t>
      </w:r>
      <m:oMath>
        <m:sSubSup>
          <m:sSubSupPr>
            <m:ctrlPr>
              <w:rPr>
                <w:rFonts w:ascii="Cambria Math" w:eastAsia="SimSun" w:hAnsi="Cambria Math"/>
                <w:spacing w:val="-1"/>
                <w:lang w:eastAsia="x-none"/>
              </w:rPr>
            </m:ctrlPr>
          </m:sSubSupPr>
          <m:e>
            <m:r>
              <w:rPr>
                <w:rFonts w:ascii="Cambria Math" w:eastAsia="SimSun" w:hAnsi="Cambria Math"/>
                <w:spacing w:val="-1"/>
                <w:lang w:eastAsia="x-none"/>
              </w:rPr>
              <m:t>R</m:t>
            </m:r>
          </m:e>
          <m:sub>
            <m:r>
              <w:rPr>
                <w:rFonts w:ascii="Cambria Math" w:eastAsia="SimSun" w:hAnsi="Cambria Math"/>
                <w:spacing w:val="-1"/>
                <w:lang w:eastAsia="x-none"/>
              </w:rPr>
              <m:t>mn</m:t>
            </m:r>
          </m:sub>
          <m:sup>
            <m:r>
              <w:rPr>
                <w:rFonts w:ascii="Cambria Math" w:eastAsia="SimSun" w:hAnsi="Cambria Math"/>
                <w:spacing w:val="-1"/>
                <w:lang w:eastAsia="x-none"/>
              </w:rPr>
              <m:t>Wi</m:t>
            </m:r>
            <m:r>
              <m:rPr>
                <m:sty m:val="p"/>
              </m:rPr>
              <w:rPr>
                <w:rFonts w:ascii="Cambria Math" w:eastAsia="SimSun" w:hAnsi="Cambria Math"/>
                <w:spacing w:val="-1"/>
                <w:lang w:eastAsia="x-none"/>
              </w:rPr>
              <m:t>-</m:t>
            </m:r>
            <m:r>
              <w:rPr>
                <w:rFonts w:ascii="Cambria Math" w:eastAsia="SimSun" w:hAnsi="Cambria Math"/>
                <w:spacing w:val="-1"/>
                <w:lang w:eastAsia="x-none"/>
              </w:rPr>
              <m:t>fi</m:t>
            </m:r>
          </m:sup>
        </m:sSubSup>
      </m:oMath>
      <w:r w:rsidRPr="00EB7BE9">
        <w:rPr>
          <w:rFonts w:eastAsia="SimSun"/>
          <w:spacing w:val="-1"/>
          <w:lang w:eastAsia="x-none"/>
        </w:rPr>
        <w:t xml:space="preserve">. The utility function that the MBS </w:t>
      </w:r>
      <w:r>
        <w:rPr>
          <w:rFonts w:eastAsia="SimSun"/>
          <w:spacing w:val="-1"/>
          <w:lang w:eastAsia="x-none"/>
        </w:rPr>
        <w:t>or</w:t>
      </w:r>
      <w:r w:rsidRPr="00EB7BE9">
        <w:rPr>
          <w:rFonts w:eastAsia="SimSun"/>
          <w:spacing w:val="-1"/>
          <w:lang w:eastAsia="x-none"/>
        </w:rPr>
        <w:t xml:space="preserve"> WAP is to accept the request </w:t>
      </w:r>
      <w:r>
        <w:rPr>
          <w:rFonts w:eastAsia="SimSun"/>
          <w:spacing w:val="-1"/>
          <w:lang w:eastAsia="x-none"/>
        </w:rPr>
        <w:t>for the smartphone maximums the overall system rate, which is calculated as:</w:t>
      </w:r>
    </w:p>
    <w:p w14:paraId="708D5FEC" w14:textId="77777777" w:rsidR="00413986" w:rsidRPr="000A65E2" w:rsidRDefault="00413986" w:rsidP="00413986">
      <w:pPr>
        <w:pStyle w:val="BodyText"/>
        <w:ind w:firstLine="289"/>
        <w:rPr>
          <w:lang w:val="en-US"/>
        </w:rPr>
      </w:pPr>
      <w:r>
        <w:rPr>
          <w:lang w:val="en-US"/>
        </w:rPr>
        <w:t xml:space="preserve"> </w:t>
      </w:r>
    </w:p>
    <w:p w14:paraId="7AA5CEA7" w14:textId="25459DDD" w:rsidR="00413986" w:rsidRDefault="00413986" w:rsidP="00413986">
      <w:pPr>
        <w:pStyle w:val="BodyText"/>
        <w:ind w:firstLine="289"/>
        <w:jc w:val="center"/>
        <w:rPr>
          <w:iCs/>
          <w:lang w:val="en-US"/>
        </w:rPr>
      </w:pPr>
      <m:oMath>
        <m:sSub>
          <m:sSubPr>
            <m:ctrlPr>
              <w:rPr>
                <w:rFonts w:ascii="Cambria Math" w:hAnsi="Cambria Math"/>
                <w:i/>
                <w:iCs/>
              </w:rPr>
            </m:ctrlPr>
          </m:sSubPr>
          <m:e>
            <m:r>
              <w:rPr>
                <w:rFonts w:ascii="Cambria Math" w:hAnsi="Cambria Math"/>
              </w:rPr>
              <m:t>U</m:t>
            </m:r>
          </m:e>
          <m:sub>
            <m:r>
              <w:rPr>
                <w:rFonts w:ascii="Cambria Math" w:hAnsi="Cambria Math"/>
              </w:rPr>
              <m:t>tb</m:t>
            </m:r>
          </m:sub>
        </m:sSub>
        <m:r>
          <w:rPr>
            <w:rFonts w:ascii="Cambria Math" w:hAnsi="Cambria Math"/>
          </w:rPr>
          <m:t xml:space="preserve">  </m:t>
        </m:r>
      </m:oMath>
      <w:r w:rsidRPr="00373D48">
        <w:rPr>
          <w:iCs/>
          <w:lang w:val="en-US"/>
        </w:rPr>
        <w:t>=</w:t>
      </w:r>
      <m:oMath>
        <m:r>
          <w:rPr>
            <w:rFonts w:ascii="Cambria Math" w:hAnsi="Cambria Math"/>
            <w:lang w:val="en-US"/>
          </w:rPr>
          <m:t xml:space="preserve">  </m:t>
        </m:r>
        <m:sSub>
          <m:sSubPr>
            <m:ctrlPr>
              <w:rPr>
                <w:rFonts w:ascii="Cambria Math" w:hAnsi="Cambria Math"/>
                <w:i/>
              </w:rPr>
            </m:ctrlPr>
          </m:sSubPr>
          <m:e>
            <m:r>
              <w:rPr>
                <w:rFonts w:ascii="Cambria Math" w:hAnsi="Cambria Math"/>
              </w:rPr>
              <m:t>R</m:t>
            </m:r>
          </m:e>
          <m:sub>
            <m:r>
              <w:rPr>
                <w:rFonts w:ascii="Cambria Math" w:hAnsi="Cambria Math"/>
              </w:rPr>
              <m:t xml:space="preserve">T </m:t>
            </m:r>
          </m:sub>
        </m:sSub>
      </m:oMath>
      <w:r w:rsidRPr="00373D48">
        <w:rPr>
          <w:iCs/>
          <w:lang w:val="en-US"/>
        </w:rPr>
        <w:t xml:space="preserve">,      </w:t>
      </w:r>
      <w:r>
        <w:rPr>
          <w:lang w:val="en-US"/>
        </w:rPr>
        <w:t xml:space="preserve">                   (15)</w:t>
      </w:r>
    </w:p>
    <w:p w14:paraId="45F5C87D" w14:textId="77777777" w:rsidR="00413986" w:rsidRPr="0087519B" w:rsidRDefault="00413986" w:rsidP="00A2314A">
      <w:pPr>
        <w:pStyle w:val="BodyText"/>
        <w:spacing w:line="264" w:lineRule="auto"/>
        <w:ind w:firstLine="289"/>
        <w:rPr>
          <w:iCs/>
          <w:lang w:val="en-US"/>
        </w:rPr>
      </w:pPr>
    </w:p>
    <w:p w14:paraId="4E5C2783" w14:textId="091E8C4C" w:rsidR="008C5435" w:rsidRPr="003C5192" w:rsidRDefault="00413986" w:rsidP="00A2314A">
      <w:pPr>
        <w:pStyle w:val="BodyText"/>
        <w:spacing w:line="264" w:lineRule="auto"/>
        <w:ind w:firstLine="289"/>
      </w:pPr>
      <w:r>
        <w:rPr>
          <w:lang w:val="en-US"/>
        </w:rPr>
        <w:t xml:space="preserve">Where, </w:t>
      </w:r>
      <m:oMath>
        <m:sSub>
          <m:sSubPr>
            <m:ctrlPr>
              <w:rPr>
                <w:rFonts w:ascii="Cambria Math" w:hAnsi="Cambria Math"/>
                <w:i/>
              </w:rPr>
            </m:ctrlPr>
          </m:sSubPr>
          <m:e>
            <m:r>
              <w:rPr>
                <w:rFonts w:ascii="Cambria Math" w:hAnsi="Cambria Math"/>
              </w:rPr>
              <m:t>R</m:t>
            </m:r>
          </m:e>
          <m:sub>
            <m:r>
              <w:rPr>
                <w:rFonts w:ascii="Cambria Math" w:hAnsi="Cambria Math"/>
              </w:rPr>
              <m:t xml:space="preserve">T </m:t>
            </m:r>
          </m:sub>
        </m:sSub>
        <m:r>
          <w:rPr>
            <w:rFonts w:ascii="Cambria Math" w:hAnsi="Cambria Math"/>
          </w:rPr>
          <m:t xml:space="preserve"> </m:t>
        </m:r>
      </m:oMath>
      <w:r>
        <w:rPr>
          <w:lang w:val="en-US"/>
        </w:rPr>
        <w:t xml:space="preserve">is the total rate of the system. </w:t>
      </w:r>
      <w:r>
        <w:t>The</w:t>
      </w:r>
      <w:r>
        <w:rPr>
          <w:lang w:val="en-US"/>
        </w:rPr>
        <w:t xml:space="preserve"> smart mobile request</w:t>
      </w:r>
      <w:r w:rsidRPr="00700A26">
        <w:t xml:space="preserve"> may not be accepted </w:t>
      </w:r>
      <w:r>
        <w:rPr>
          <w:lang w:val="en-US"/>
        </w:rPr>
        <w:t>at the MBS or WAP</w:t>
      </w:r>
      <w:r>
        <w:t xml:space="preserve">, </w:t>
      </w:r>
      <w:r w:rsidRPr="00373D48">
        <w:t>in</w:t>
      </w:r>
      <w:r w:rsidRPr="00D3785A">
        <w:t xml:space="preserve"> this</w:t>
      </w:r>
      <w:r w:rsidRPr="00373D48">
        <w:t xml:space="preserve"> case, </w:t>
      </w:r>
      <w:r w:rsidRPr="00373D48">
        <w:rPr>
          <w:lang w:val="en-US"/>
        </w:rPr>
        <w:t>the</w:t>
      </w:r>
      <w:r>
        <w:rPr>
          <w:lang w:val="en-US"/>
        </w:rPr>
        <w:t xml:space="preserve"> smartphone tries to</w:t>
      </w:r>
      <w:r>
        <w:t xml:space="preserve"> </w:t>
      </w:r>
      <w:r>
        <w:rPr>
          <w:lang w:val="en-US"/>
        </w:rPr>
        <w:t>select</w:t>
      </w:r>
      <w:r>
        <w:t xml:space="preserve"> the n</w:t>
      </w:r>
      <w:r>
        <w:rPr>
          <w:lang w:val="en-US"/>
        </w:rPr>
        <w:t>ext choice</w:t>
      </w:r>
      <w:r w:rsidRPr="00700A26">
        <w:t xml:space="preserve"> in its preference list.</w:t>
      </w:r>
    </w:p>
    <w:p w14:paraId="6BB7DFD5" w14:textId="77777777" w:rsidR="00413986" w:rsidRPr="00413986" w:rsidRDefault="00413986" w:rsidP="00413986">
      <w:pPr>
        <w:spacing w:after="120" w:line="238" w:lineRule="auto"/>
        <w:ind w:firstLine="284"/>
        <w:jc w:val="both"/>
        <w:rPr>
          <w:iCs/>
          <w:spacing w:val="-1"/>
          <w:sz w:val="20"/>
          <w:szCs w:val="20"/>
          <w:lang w:val="x-none" w:eastAsia="x-none"/>
        </w:rPr>
      </w:pPr>
    </w:p>
    <w:p w14:paraId="3281491B" w14:textId="167C451D" w:rsidR="008C5435" w:rsidRDefault="008C5435" w:rsidP="008C5435">
      <w:pPr>
        <w:autoSpaceDE w:val="0"/>
        <w:autoSpaceDN w:val="0"/>
        <w:adjustRightInd w:val="0"/>
        <w:spacing w:line="228" w:lineRule="auto"/>
        <w:ind w:left="289"/>
        <w:rPr>
          <w:rFonts w:eastAsia="SimSun"/>
          <w:b/>
          <w:bCs/>
          <w:spacing w:val="-1"/>
          <w:sz w:val="20"/>
          <w:szCs w:val="20"/>
          <w:lang w:val="x-none" w:eastAsia="x-none"/>
        </w:rPr>
      </w:pPr>
      <w:r w:rsidRPr="008C5435">
        <w:rPr>
          <w:rFonts w:eastAsia="SimSun"/>
          <w:b/>
          <w:bCs/>
          <w:spacing w:val="-1"/>
          <w:sz w:val="20"/>
          <w:szCs w:val="20"/>
          <w:lang w:val="x-none" w:eastAsia="x-none"/>
        </w:rPr>
        <w:t xml:space="preserve">4.2 </w:t>
      </w:r>
      <w:r>
        <w:rPr>
          <w:rFonts w:eastAsia="SimSun"/>
          <w:b/>
          <w:bCs/>
          <w:spacing w:val="-1"/>
          <w:sz w:val="20"/>
          <w:szCs w:val="20"/>
          <w:lang w:val="x-none" w:eastAsia="x-none"/>
        </w:rPr>
        <w:t xml:space="preserve">The proposed </w:t>
      </w:r>
      <w:r>
        <w:rPr>
          <w:rFonts w:eastAsia="SimSun"/>
          <w:b/>
          <w:bCs/>
          <w:spacing w:val="-1"/>
          <w:sz w:val="20"/>
          <w:szCs w:val="20"/>
          <w:lang w:val="en-US" w:eastAsia="x-none"/>
        </w:rPr>
        <w:t>A</w:t>
      </w:r>
      <w:r w:rsidRPr="008C5435">
        <w:rPr>
          <w:rFonts w:eastAsia="SimSun"/>
          <w:b/>
          <w:bCs/>
          <w:spacing w:val="-1"/>
          <w:sz w:val="20"/>
          <w:szCs w:val="20"/>
          <w:lang w:val="x-none" w:eastAsia="x-none"/>
        </w:rPr>
        <w:t>lgorithm 1</w:t>
      </w:r>
    </w:p>
    <w:p w14:paraId="38742B19" w14:textId="4C0099C8" w:rsidR="008C5435" w:rsidRDefault="008C5435" w:rsidP="003E7123">
      <w:pPr>
        <w:autoSpaceDE w:val="0"/>
        <w:autoSpaceDN w:val="0"/>
        <w:adjustRightInd w:val="0"/>
        <w:spacing w:after="120" w:line="238" w:lineRule="auto"/>
        <w:ind w:left="289"/>
        <w:jc w:val="both"/>
        <w:rPr>
          <w:rFonts w:eastAsia="SimSun"/>
          <w:b/>
          <w:bCs/>
          <w:spacing w:val="-1"/>
          <w:sz w:val="20"/>
          <w:szCs w:val="20"/>
          <w:lang w:val="x-none" w:eastAsia="x-none"/>
        </w:rPr>
      </w:pPr>
    </w:p>
    <w:p w14:paraId="28684C35" w14:textId="025B92C9" w:rsidR="008C5435" w:rsidRDefault="008C5435" w:rsidP="00A2314A">
      <w:pPr>
        <w:pStyle w:val="BodyText"/>
        <w:spacing w:line="264" w:lineRule="auto"/>
        <w:ind w:firstLine="0"/>
      </w:pPr>
      <w:r>
        <w:rPr>
          <w:rFonts w:asciiTheme="majorBidi" w:eastAsiaTheme="minorEastAsia" w:hAnsiTheme="majorBidi" w:cstheme="majorBidi"/>
          <w:iCs/>
        </w:rPr>
        <w:t>In our proposed algorithm initially,</w:t>
      </w:r>
      <w:r>
        <w:rPr>
          <w:rFonts w:asciiTheme="majorBidi" w:eastAsiaTheme="minorEastAsia" w:hAnsiTheme="majorBidi" w:cstheme="majorBidi"/>
          <w:iCs/>
          <w:lang w:val="en-US"/>
        </w:rPr>
        <w:t xml:space="preserve"> the smartphone calculates its utility function; based on (14), and constructs its preference list. Then it tries to select the frequency band (LTE or Wi-Fi) for the tags information transmission by sending a request to the MBS or WAP according to the first choice in its preference list. The request will be accepted or rejected based on (15) </w:t>
      </w:r>
      <w:r>
        <w:rPr>
          <w:rFonts w:asciiTheme="majorBidi" w:eastAsiaTheme="minorEastAsia" w:hAnsiTheme="majorBidi" w:cstheme="majorBidi"/>
          <w:iCs/>
        </w:rPr>
        <w:t xml:space="preserve">and repeats until achieving stable matching </w:t>
      </w:r>
      <w:r>
        <w:t>Φ.</w:t>
      </w:r>
    </w:p>
    <w:p w14:paraId="0E1ACFD6" w14:textId="15FF3D41" w:rsidR="009B746B" w:rsidRDefault="009B746B" w:rsidP="008C5435">
      <w:pPr>
        <w:pStyle w:val="BodyText"/>
        <w:spacing w:line="238" w:lineRule="auto"/>
        <w:ind w:firstLine="289"/>
      </w:pPr>
    </w:p>
    <w:p w14:paraId="2ADB5905" w14:textId="77777777" w:rsidR="009B746B" w:rsidRPr="00F42791" w:rsidRDefault="009B746B" w:rsidP="009B746B">
      <w:pPr>
        <w:pStyle w:val="BodyText"/>
        <w:ind w:firstLine="0"/>
        <w:rPr>
          <w:lang w:val="en-US"/>
        </w:rPr>
      </w:pPr>
      <w:r>
        <w:rPr>
          <w:noProof/>
          <w:lang w:val="en-US" w:eastAsia="en-US"/>
        </w:rPr>
        <mc:AlternateContent>
          <mc:Choice Requires="wps">
            <w:drawing>
              <wp:anchor distT="0" distB="0" distL="114300" distR="114300" simplePos="0" relativeHeight="251668480" behindDoc="0" locked="0" layoutInCell="1" allowOverlap="1" wp14:anchorId="3687724F" wp14:editId="531CB59F">
                <wp:simplePos x="0" y="0"/>
                <wp:positionH relativeFrom="column">
                  <wp:posOffset>319405</wp:posOffset>
                </wp:positionH>
                <wp:positionV relativeFrom="paragraph">
                  <wp:posOffset>159103</wp:posOffset>
                </wp:positionV>
                <wp:extent cx="5356507" cy="0"/>
                <wp:effectExtent l="0" t="0" r="34925" b="19050"/>
                <wp:wrapNone/>
                <wp:docPr id="9" name="Straight Connector 4"/>
                <wp:cNvGraphicFramePr/>
                <a:graphic xmlns:a="http://schemas.openxmlformats.org/drawingml/2006/main">
                  <a:graphicData uri="http://schemas.microsoft.com/office/word/2010/wordprocessingShape">
                    <wps:wsp>
                      <wps:cNvCnPr/>
                      <wps:spPr>
                        <a:xfrm flipV="1">
                          <a:off x="0" y="0"/>
                          <a:ext cx="535650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3E933A" id="Straight Connector 4"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15pt,12.55pt" to="446.9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" strokecolor="black [3213]" strokeweight=".5pt">
                <v:stroke joinstyle="miter"/>
              </v:line>
            </w:pict>
          </mc:Fallback>
        </mc:AlternateContent>
      </w:r>
    </w:p>
    <w:p w14:paraId="3BF2D003" w14:textId="77777777" w:rsidR="009B746B" w:rsidRDefault="009B746B" w:rsidP="009B746B">
      <w:pPr>
        <w:pStyle w:val="BodyText"/>
        <w:jc w:val="left"/>
        <w:rPr>
          <w:noProof/>
          <w:lang w:val="en-US" w:eastAsia="en-US"/>
        </w:rPr>
      </w:pPr>
      <w:r>
        <w:rPr>
          <w:noProof/>
          <w:lang w:val="en-US" w:eastAsia="en-US"/>
        </w:rPr>
        <mc:AlternateContent>
          <mc:Choice Requires="wps">
            <w:drawing>
              <wp:anchor distT="0" distB="0" distL="114300" distR="114300" simplePos="0" relativeHeight="251667456" behindDoc="0" locked="0" layoutInCell="1" allowOverlap="1" wp14:anchorId="769181C8" wp14:editId="3B2572E7">
                <wp:simplePos x="0" y="0"/>
                <wp:positionH relativeFrom="column">
                  <wp:posOffset>347627</wp:posOffset>
                </wp:positionH>
                <wp:positionV relativeFrom="paragraph">
                  <wp:posOffset>187184</wp:posOffset>
                </wp:positionV>
                <wp:extent cx="5328356" cy="28222"/>
                <wp:effectExtent l="0" t="0" r="24765" b="29210"/>
                <wp:wrapNone/>
                <wp:docPr id="10" name="Straight Connector 10"/>
                <wp:cNvGraphicFramePr/>
                <a:graphic xmlns:a="http://schemas.openxmlformats.org/drawingml/2006/main">
                  <a:graphicData uri="http://schemas.microsoft.com/office/word/2010/wordprocessingShape">
                    <wps:wsp>
                      <wps:cNvCnPr/>
                      <wps:spPr>
                        <a:xfrm flipV="1">
                          <a:off x="0" y="0"/>
                          <a:ext cx="5328356" cy="282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98C477" id="Straight Connector 10"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5pt,14.75pt" to="446.9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" strokecolor="black [3213]" strokeweight=".5pt">
                <v:stroke joinstyle="miter"/>
              </v:line>
            </w:pict>
          </mc:Fallback>
        </mc:AlternateContent>
      </w:r>
      <w:r>
        <w:rPr>
          <w:noProof/>
          <w:lang w:val="en-US" w:eastAsia="en-US"/>
        </w:rPr>
        <w:t xml:space="preserve">     </w:t>
      </w:r>
      <w:r w:rsidRPr="000D6C53">
        <w:rPr>
          <w:rFonts w:asciiTheme="majorBidi" w:eastAsiaTheme="minorEastAsia" w:hAnsiTheme="majorBidi" w:cstheme="majorBidi"/>
          <w:b/>
          <w:bCs/>
          <w:iCs/>
          <w:spacing w:val="0"/>
          <w:lang w:val="en-US" w:eastAsia="en-US"/>
        </w:rPr>
        <w:t xml:space="preserve">Algorithm </w:t>
      </w:r>
      <w:r>
        <w:rPr>
          <w:rFonts w:asciiTheme="majorBidi" w:eastAsiaTheme="minorEastAsia" w:hAnsiTheme="majorBidi" w:cstheme="majorBidi"/>
          <w:b/>
          <w:bCs/>
          <w:iCs/>
          <w:spacing w:val="0"/>
          <w:lang w:val="en-US" w:eastAsia="en-US"/>
        </w:rPr>
        <w:t>1</w:t>
      </w:r>
      <w:r w:rsidRPr="000D6C53">
        <w:rPr>
          <w:rFonts w:asciiTheme="majorBidi" w:eastAsiaTheme="minorEastAsia" w:hAnsiTheme="majorBidi" w:cstheme="majorBidi"/>
          <w:b/>
          <w:bCs/>
          <w:iCs/>
          <w:spacing w:val="0"/>
          <w:lang w:val="en-US" w:eastAsia="en-US"/>
        </w:rPr>
        <w:t xml:space="preserve">: Many –to-One </w:t>
      </w:r>
      <w:r w:rsidRPr="0037168A">
        <w:rPr>
          <w:rFonts w:asciiTheme="majorBidi" w:eastAsiaTheme="minorEastAsia" w:hAnsiTheme="majorBidi" w:cstheme="majorBidi"/>
          <w:b/>
          <w:bCs/>
          <w:iCs/>
        </w:rPr>
        <w:t xml:space="preserve">Matching game </w:t>
      </w:r>
      <w:r>
        <w:rPr>
          <w:noProof/>
          <w:lang w:val="en-US" w:eastAsia="en-US"/>
        </w:rPr>
        <w:t xml:space="preserve">  </w:t>
      </w:r>
    </w:p>
    <w:p w14:paraId="0F6E104E" w14:textId="77777777" w:rsidR="009B746B" w:rsidRDefault="009B746B" w:rsidP="009B746B">
      <w:pPr>
        <w:pStyle w:val="BodyText"/>
        <w:ind w:left="860" w:firstLine="0"/>
        <w:jc w:val="left"/>
        <w:rPr>
          <w:lang w:val="en-US"/>
        </w:rPr>
      </w:pPr>
    </w:p>
    <w:p w14:paraId="6D22C998" w14:textId="32B97298" w:rsidR="009B746B" w:rsidRDefault="009B746B" w:rsidP="009B746B">
      <w:pPr>
        <w:pStyle w:val="BodyText"/>
        <w:numPr>
          <w:ilvl w:val="0"/>
          <w:numId w:val="6"/>
        </w:numPr>
        <w:jc w:val="left"/>
        <w:rPr>
          <w:lang w:val="en-US"/>
        </w:rPr>
      </w:pPr>
      <w:r>
        <w:rPr>
          <w:noProof/>
          <w:lang w:val="en-US" w:eastAsia="en-US"/>
        </w:rPr>
        <w:t xml:space="preserve"> Discover the tags backscattered information signals at each smart phone and calculate its channel gain through the MBS and WAP.</w:t>
      </w:r>
    </w:p>
    <w:p w14:paraId="6A9CC97F" w14:textId="77777777" w:rsidR="009B746B" w:rsidRPr="00497CA2" w:rsidRDefault="009B746B" w:rsidP="009B746B">
      <w:pPr>
        <w:pStyle w:val="BodyText"/>
        <w:numPr>
          <w:ilvl w:val="0"/>
          <w:numId w:val="6"/>
        </w:numPr>
        <w:jc w:val="left"/>
        <w:rPr>
          <w:lang w:val="en-US"/>
        </w:rPr>
      </w:pPr>
      <w:r>
        <w:rPr>
          <w:noProof/>
          <w:lang w:val="en-US" w:eastAsia="en-US"/>
        </w:rPr>
        <w:t xml:space="preserve">Construct the preference list of each smart mobile </w:t>
      </w:r>
      <w:r w:rsidRPr="00497CA2">
        <w:rPr>
          <w:noProof/>
          <w:lang w:val="en-US" w:eastAsia="en-US"/>
        </w:rPr>
        <w:t xml:space="preserve">based on its utility fuction </w:t>
      </w:r>
      <m:oMath>
        <m:sSub>
          <m:sSubPr>
            <m:ctrlPr>
              <w:rPr>
                <w:rFonts w:ascii="Cambria Math" w:hAnsi="Cambria Math"/>
                <w:i/>
                <w:iCs/>
              </w:rPr>
            </m:ctrlPr>
          </m:sSubPr>
          <m:e>
            <m:r>
              <w:rPr>
                <w:rFonts w:ascii="Cambria Math" w:hAnsi="Cambria Math"/>
              </w:rPr>
              <m:t>U</m:t>
            </m:r>
          </m:e>
          <m:sub>
            <m:r>
              <w:rPr>
                <w:rFonts w:ascii="Cambria Math" w:hAnsi="Cambria Math"/>
              </w:rPr>
              <m:t>tm</m:t>
            </m:r>
          </m:sub>
        </m:sSub>
      </m:oMath>
      <w:r w:rsidRPr="00497CA2">
        <w:rPr>
          <w:iCs/>
          <w:noProof/>
          <w:lang w:val="en-US"/>
        </w:rPr>
        <w:t xml:space="preserve"> on (14).</w:t>
      </w:r>
    </w:p>
    <w:p w14:paraId="1BEB01F4" w14:textId="77777777" w:rsidR="009B746B" w:rsidRPr="00497CA2" w:rsidRDefault="009B746B" w:rsidP="009B746B">
      <w:pPr>
        <w:pStyle w:val="BodyText"/>
        <w:numPr>
          <w:ilvl w:val="0"/>
          <w:numId w:val="6"/>
        </w:numPr>
        <w:rPr>
          <w:lang w:val="en-US"/>
        </w:rPr>
      </w:pPr>
      <w:r w:rsidRPr="00497CA2">
        <w:rPr>
          <w:iCs/>
          <w:noProof/>
          <w:lang w:val="en-US"/>
        </w:rPr>
        <w:t>Request to select the frequency band for information signal transmission of each smart mobile according to its preference list.</w:t>
      </w:r>
    </w:p>
    <w:p w14:paraId="21B6A7F0" w14:textId="77777777" w:rsidR="009B746B" w:rsidRPr="00622A8A" w:rsidRDefault="009B746B" w:rsidP="009B746B">
      <w:pPr>
        <w:pStyle w:val="BodyText"/>
        <w:numPr>
          <w:ilvl w:val="0"/>
          <w:numId w:val="6"/>
        </w:numPr>
        <w:jc w:val="left"/>
        <w:rPr>
          <w:lang w:val="en-US"/>
        </w:rPr>
      </w:pPr>
      <w:r>
        <w:rPr>
          <w:iCs/>
          <w:noProof/>
          <w:lang w:val="en-US"/>
        </w:rPr>
        <w:t>Construct MBS and WAP  preference list based on (15) and decied accept or reject each mobile request according to it.</w:t>
      </w:r>
    </w:p>
    <w:p w14:paraId="775561CC" w14:textId="77777777" w:rsidR="009B746B" w:rsidRDefault="009B746B" w:rsidP="009B746B">
      <w:pPr>
        <w:pStyle w:val="BodyText"/>
        <w:numPr>
          <w:ilvl w:val="0"/>
          <w:numId w:val="6"/>
        </w:numPr>
        <w:jc w:val="left"/>
        <w:rPr>
          <w:lang w:val="en-US"/>
        </w:rPr>
      </w:pPr>
      <w:r>
        <w:rPr>
          <w:iCs/>
          <w:noProof/>
          <w:lang w:val="en-US"/>
        </w:rPr>
        <w:t>repeat</w:t>
      </w:r>
    </w:p>
    <w:p w14:paraId="2195D77B" w14:textId="77777777" w:rsidR="009B746B" w:rsidRDefault="009B746B" w:rsidP="009B746B">
      <w:pPr>
        <w:pStyle w:val="BodyText"/>
        <w:ind w:left="993" w:firstLine="0"/>
        <w:jc w:val="left"/>
        <w:rPr>
          <w:lang w:val="en-US"/>
        </w:rPr>
      </w:pPr>
      <w:r>
        <w:rPr>
          <w:lang w:val="en-US"/>
        </w:rPr>
        <w:lastRenderedPageBreak/>
        <w:t>The rejected request re-apply to the next choice in its preference list.</w:t>
      </w:r>
    </w:p>
    <w:p w14:paraId="0C7853A4" w14:textId="77777777" w:rsidR="009B746B" w:rsidRPr="00497CA2" w:rsidRDefault="009B746B" w:rsidP="009B746B">
      <w:pPr>
        <w:pStyle w:val="BodyText"/>
        <w:numPr>
          <w:ilvl w:val="0"/>
          <w:numId w:val="6"/>
        </w:numPr>
        <w:jc w:val="left"/>
        <w:rPr>
          <w:lang w:val="en-US"/>
        </w:rPr>
      </w:pPr>
      <w:r w:rsidRPr="00497CA2">
        <w:rPr>
          <w:lang w:val="en-US"/>
        </w:rPr>
        <w:t>Until</w:t>
      </w:r>
    </w:p>
    <w:p w14:paraId="7F2D78C4" w14:textId="77777777" w:rsidR="009B746B" w:rsidRPr="000D6C53" w:rsidRDefault="009B746B" w:rsidP="009B746B">
      <w:pPr>
        <w:pStyle w:val="BodyText"/>
        <w:ind w:left="860" w:firstLine="0"/>
        <w:jc w:val="left"/>
        <w:rPr>
          <w:lang w:val="en-US"/>
        </w:rPr>
      </w:pPr>
      <w:r w:rsidRPr="00497CA2">
        <w:rPr>
          <w:lang w:val="en-US"/>
        </w:rPr>
        <w:t xml:space="preserve">All smart mobiles connect with (MBS or WAP) for signal transmission. A stable matching </w:t>
      </w:r>
      <w:r w:rsidRPr="00497CA2">
        <w:t>Φ</w:t>
      </w:r>
      <w:r w:rsidRPr="00497CA2">
        <w:rPr>
          <w:lang w:val="en-US"/>
        </w:rPr>
        <w:t xml:space="preserve"> is achieved.</w:t>
      </w:r>
    </w:p>
    <w:p w14:paraId="0E7EEE44" w14:textId="0C664320" w:rsidR="009B746B" w:rsidRPr="009B746B" w:rsidRDefault="009B746B" w:rsidP="009B746B">
      <w:pPr>
        <w:pStyle w:val="BodyText"/>
        <w:numPr>
          <w:ilvl w:val="0"/>
          <w:numId w:val="6"/>
        </w:numPr>
      </w:pPr>
      <w:r>
        <w:rPr>
          <w:lang w:val="en-US"/>
        </w:rPr>
        <w:t>Calculate the system rate.</w:t>
      </w:r>
    </w:p>
    <w:p w14:paraId="4F891B73" w14:textId="4A29CE9C" w:rsidR="009B746B" w:rsidRPr="0049192C" w:rsidRDefault="009B746B" w:rsidP="009B746B">
      <w:pPr>
        <w:pStyle w:val="BodyText"/>
        <w:ind w:left="860" w:firstLine="0"/>
      </w:pPr>
      <w:r>
        <w:rPr>
          <w:noProof/>
          <w:lang w:val="en-US" w:eastAsia="en-US"/>
        </w:rPr>
        <mc:AlternateContent>
          <mc:Choice Requires="wps">
            <w:drawing>
              <wp:anchor distT="0" distB="0" distL="114300" distR="114300" simplePos="0" relativeHeight="251669504" behindDoc="0" locked="0" layoutInCell="1" allowOverlap="1" wp14:anchorId="1D2C5539" wp14:editId="4100B52B">
                <wp:simplePos x="0" y="0"/>
                <wp:positionH relativeFrom="column">
                  <wp:posOffset>381493</wp:posOffset>
                </wp:positionH>
                <wp:positionV relativeFrom="paragraph">
                  <wp:posOffset>92992</wp:posOffset>
                </wp:positionV>
                <wp:extent cx="5328355" cy="0"/>
                <wp:effectExtent l="0" t="0" r="24765" b="19050"/>
                <wp:wrapNone/>
                <wp:docPr id="11" name="Straight Connector 11"/>
                <wp:cNvGraphicFramePr/>
                <a:graphic xmlns:a="http://schemas.openxmlformats.org/drawingml/2006/main">
                  <a:graphicData uri="http://schemas.microsoft.com/office/word/2010/wordprocessingShape">
                    <wps:wsp>
                      <wps:cNvCnPr/>
                      <wps:spPr>
                        <a:xfrm flipV="1">
                          <a:off x="0" y="0"/>
                          <a:ext cx="53283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9D9ACE" id="Straight Connector 11"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05pt,7.3pt" to="449.6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" strokecolor="black [3213]" strokeweight=".5pt">
                <v:stroke joinstyle="miter"/>
              </v:line>
            </w:pict>
          </mc:Fallback>
        </mc:AlternateContent>
      </w:r>
    </w:p>
    <w:p w14:paraId="7BDDB1B0" w14:textId="77777777" w:rsidR="009B746B" w:rsidRDefault="009B746B" w:rsidP="008C5435">
      <w:pPr>
        <w:pStyle w:val="BodyText"/>
        <w:spacing w:line="238" w:lineRule="auto"/>
        <w:ind w:firstLine="289"/>
      </w:pPr>
    </w:p>
    <w:p w14:paraId="684461CB" w14:textId="2A74B412" w:rsidR="002548A4" w:rsidRPr="003C10B4" w:rsidRDefault="002548A4" w:rsidP="002548A4">
      <w:pPr>
        <w:autoSpaceDE w:val="0"/>
        <w:autoSpaceDN w:val="0"/>
        <w:adjustRightInd w:val="0"/>
        <w:spacing w:line="238" w:lineRule="auto"/>
        <w:rPr>
          <w:rFonts w:eastAsia="SimSun"/>
          <w:b/>
          <w:bCs/>
          <w:spacing w:val="-1"/>
          <w:sz w:val="20"/>
          <w:szCs w:val="20"/>
          <w:lang w:val="en-US" w:eastAsia="x-none"/>
        </w:rPr>
      </w:pPr>
      <w:r w:rsidRPr="003C10B4">
        <w:rPr>
          <w:rFonts w:eastAsia="SimSun"/>
          <w:b/>
          <w:bCs/>
          <w:spacing w:val="-1"/>
          <w:sz w:val="20"/>
          <w:szCs w:val="20"/>
          <w:lang w:val="en-US" w:eastAsia="x-none"/>
        </w:rPr>
        <w:t>5.  Double Deep Reinforcement Learning Algorithm</w:t>
      </w:r>
    </w:p>
    <w:p w14:paraId="5A2CD494" w14:textId="314533D9" w:rsidR="002548A4" w:rsidRDefault="002548A4" w:rsidP="002548A4">
      <w:pPr>
        <w:autoSpaceDE w:val="0"/>
        <w:autoSpaceDN w:val="0"/>
        <w:adjustRightInd w:val="0"/>
        <w:spacing w:line="238" w:lineRule="auto"/>
        <w:rPr>
          <w:rFonts w:eastAsia="SimSun"/>
          <w:b/>
          <w:bCs/>
          <w:spacing w:val="-1"/>
          <w:lang w:val="en-US" w:eastAsia="x-none"/>
        </w:rPr>
      </w:pPr>
    </w:p>
    <w:p w14:paraId="7CC0A923" w14:textId="1E56DE88" w:rsidR="002548A4" w:rsidRPr="00A2314A" w:rsidRDefault="002548A4" w:rsidP="003B4AF2">
      <w:pPr>
        <w:autoSpaceDE w:val="0"/>
        <w:autoSpaceDN w:val="0"/>
        <w:adjustRightInd w:val="0"/>
        <w:spacing w:line="264" w:lineRule="auto"/>
        <w:jc w:val="both"/>
        <w:rPr>
          <w:spacing w:val="-1"/>
          <w:sz w:val="20"/>
          <w:szCs w:val="20"/>
          <w:lang w:val="x-none" w:eastAsia="x-none"/>
        </w:rPr>
      </w:pPr>
      <w:r w:rsidRPr="00A2314A">
        <w:rPr>
          <w:rFonts w:ascii="Cambria Math" w:hAnsi="Cambria Math"/>
          <w:sz w:val="20"/>
          <w:szCs w:val="20"/>
          <w:lang w:val="en-US"/>
        </w:rPr>
        <w:t xml:space="preserve">The reinforcement learning algorithm is a learning process </w:t>
      </w:r>
      <w:r w:rsidRPr="00A2314A">
        <w:rPr>
          <w:spacing w:val="-1"/>
          <w:sz w:val="20"/>
          <w:szCs w:val="20"/>
          <w:lang w:val="x-none" w:eastAsia="x-none"/>
        </w:rPr>
        <w:t xml:space="preserve">that agents take an action and wait for the environment's reaction. </w:t>
      </w:r>
      <w:r w:rsidR="003B4AF2">
        <w:rPr>
          <w:sz w:val="20"/>
          <w:szCs w:val="20"/>
          <w:lang w:val="en-US"/>
        </w:rPr>
        <w:t>A</w:t>
      </w:r>
      <w:r w:rsidR="003B4AF2" w:rsidRPr="00A2314A">
        <w:rPr>
          <w:sz w:val="20"/>
          <w:szCs w:val="20"/>
          <w:lang w:val="en-US"/>
        </w:rPr>
        <w:t xml:space="preserve"> reward </w:t>
      </w:r>
      <w:r w:rsidR="003B4AF2">
        <w:rPr>
          <w:sz w:val="20"/>
          <w:szCs w:val="20"/>
          <w:lang w:val="en-US"/>
        </w:rPr>
        <w:t xml:space="preserve">is </w:t>
      </w:r>
      <w:r w:rsidR="003B4AF2">
        <w:rPr>
          <w:spacing w:val="-1"/>
          <w:sz w:val="20"/>
          <w:szCs w:val="20"/>
          <w:lang w:val="x-none" w:eastAsia="x-none"/>
        </w:rPr>
        <w:t>provide</w:t>
      </w:r>
      <w:r w:rsidR="003B4AF2">
        <w:rPr>
          <w:spacing w:val="-1"/>
          <w:sz w:val="20"/>
          <w:szCs w:val="20"/>
          <w:lang w:val="en-US" w:eastAsia="x-none"/>
        </w:rPr>
        <w:t>d</w:t>
      </w:r>
      <w:r w:rsidR="003B4AF2" w:rsidRPr="00A2314A">
        <w:rPr>
          <w:spacing w:val="-1"/>
          <w:sz w:val="20"/>
          <w:szCs w:val="20"/>
          <w:lang w:val="en-US" w:eastAsia="x-none"/>
        </w:rPr>
        <w:t xml:space="preserve"> </w:t>
      </w:r>
      <w:r w:rsidR="003B4AF2">
        <w:rPr>
          <w:spacing w:val="-1"/>
          <w:sz w:val="20"/>
          <w:szCs w:val="20"/>
          <w:lang w:val="en-US" w:eastAsia="x-none"/>
        </w:rPr>
        <w:t xml:space="preserve">by </w:t>
      </w:r>
      <w:proofErr w:type="spellStart"/>
      <w:r w:rsidR="003B4AF2">
        <w:rPr>
          <w:spacing w:val="-1"/>
          <w:sz w:val="20"/>
          <w:szCs w:val="20"/>
          <w:lang w:val="en-US" w:eastAsia="x-none"/>
        </w:rPr>
        <w:t>t</w:t>
      </w:r>
      <w:r w:rsidRPr="00A2314A">
        <w:rPr>
          <w:spacing w:val="-1"/>
          <w:sz w:val="20"/>
          <w:szCs w:val="20"/>
          <w:lang w:val="x-none" w:eastAsia="x-none"/>
        </w:rPr>
        <w:t>he</w:t>
      </w:r>
      <w:proofErr w:type="spellEnd"/>
      <w:r w:rsidRPr="00A2314A">
        <w:rPr>
          <w:spacing w:val="-1"/>
          <w:sz w:val="20"/>
          <w:szCs w:val="20"/>
          <w:lang w:val="x-none" w:eastAsia="x-none"/>
        </w:rPr>
        <w:t xml:space="preserve"> environment</w:t>
      </w:r>
      <w:r w:rsidRPr="00A2314A">
        <w:rPr>
          <w:spacing w:val="-1"/>
          <w:sz w:val="20"/>
          <w:szCs w:val="20"/>
          <w:lang w:val="en-US" w:eastAsia="x-none"/>
        </w:rPr>
        <w:t xml:space="preserve"> </w:t>
      </w:r>
      <w:r w:rsidRPr="00A2314A">
        <w:rPr>
          <w:sz w:val="20"/>
          <w:szCs w:val="20"/>
          <w:lang w:val="en-US"/>
        </w:rPr>
        <w:t xml:space="preserve">to the agent for every </w:t>
      </w:r>
      <w:r w:rsidRPr="00A2314A">
        <w:rPr>
          <w:spacing w:val="-1"/>
          <w:sz w:val="20"/>
          <w:szCs w:val="20"/>
          <w:lang w:val="x-none" w:eastAsia="x-none"/>
        </w:rPr>
        <w:t xml:space="preserve">action and the RL agent selects the right action which maximizes the reward of the new state. </w:t>
      </w:r>
      <w:r w:rsidRPr="00A2314A">
        <w:rPr>
          <w:spacing w:val="-1"/>
          <w:sz w:val="20"/>
          <w:szCs w:val="20"/>
          <w:lang w:val="en-US" w:eastAsia="x-none"/>
        </w:rPr>
        <w:t>Deep reinforcement learning algorithm (</w:t>
      </w:r>
      <w:r w:rsidRPr="00A2314A">
        <w:rPr>
          <w:spacing w:val="-1"/>
          <w:sz w:val="20"/>
          <w:szCs w:val="20"/>
          <w:lang w:val="x-none" w:eastAsia="x-none"/>
        </w:rPr>
        <w:t>DRL</w:t>
      </w:r>
      <w:r w:rsidRPr="00A2314A">
        <w:rPr>
          <w:spacing w:val="-1"/>
          <w:sz w:val="20"/>
          <w:szCs w:val="20"/>
          <w:lang w:val="en-US" w:eastAsia="x-none"/>
        </w:rPr>
        <w:t>)</w:t>
      </w:r>
      <w:r w:rsidRPr="00A2314A">
        <w:rPr>
          <w:spacing w:val="-1"/>
          <w:sz w:val="20"/>
          <w:szCs w:val="20"/>
          <w:lang w:val="x-none" w:eastAsia="x-none"/>
        </w:rPr>
        <w:t xml:space="preserve"> can be classified into three types:</w:t>
      </w:r>
    </w:p>
    <w:p w14:paraId="6351671A" w14:textId="217E15E1" w:rsidR="002548A4" w:rsidRPr="00A2314A" w:rsidRDefault="002548A4" w:rsidP="003C10B4">
      <w:pPr>
        <w:autoSpaceDE w:val="0"/>
        <w:autoSpaceDN w:val="0"/>
        <w:adjustRightInd w:val="0"/>
        <w:spacing w:after="120" w:line="264" w:lineRule="auto"/>
        <w:ind w:left="426" w:hanging="270"/>
        <w:jc w:val="both"/>
        <w:rPr>
          <w:spacing w:val="-1"/>
          <w:sz w:val="20"/>
          <w:szCs w:val="20"/>
          <w:lang w:val="x-none" w:eastAsia="x-none"/>
        </w:rPr>
      </w:pPr>
      <w:r w:rsidRPr="00A2314A">
        <w:rPr>
          <w:spacing w:val="-1"/>
          <w:sz w:val="20"/>
          <w:szCs w:val="20"/>
          <w:lang w:val="en-US" w:eastAsia="x-none"/>
        </w:rPr>
        <w:t xml:space="preserve"> </w:t>
      </w:r>
      <w:r w:rsidRPr="00A2314A">
        <w:rPr>
          <w:spacing w:val="-1"/>
          <w:sz w:val="20"/>
          <w:szCs w:val="20"/>
          <w:lang w:val="x-none" w:eastAsia="x-none"/>
        </w:rPr>
        <w:t>(</w:t>
      </w:r>
      <w:r w:rsidRPr="00A2314A">
        <w:rPr>
          <w:spacing w:val="-1"/>
          <w:sz w:val="20"/>
          <w:szCs w:val="20"/>
          <w:lang w:val="en-US" w:eastAsia="x-none"/>
        </w:rPr>
        <w:t>I</w:t>
      </w:r>
      <w:r w:rsidRPr="00A2314A">
        <w:rPr>
          <w:spacing w:val="-1"/>
          <w:sz w:val="20"/>
          <w:szCs w:val="20"/>
          <w:lang w:val="x-none" w:eastAsia="x-none"/>
        </w:rPr>
        <w:t>) value-based methods which find a policy by learning only the value function</w:t>
      </w:r>
      <w:r w:rsidRPr="00A2314A">
        <w:rPr>
          <w:spacing w:val="-1"/>
          <w:sz w:val="20"/>
          <w:szCs w:val="20"/>
          <w:lang w:val="en-US" w:eastAsia="x-none"/>
        </w:rPr>
        <w:t xml:space="preserve"> (DQL).</w:t>
      </w:r>
      <w:r w:rsidRPr="00A2314A">
        <w:rPr>
          <w:spacing w:val="-1"/>
          <w:sz w:val="20"/>
          <w:szCs w:val="20"/>
          <w:lang w:val="x-none" w:eastAsia="x-none"/>
        </w:rPr>
        <w:t xml:space="preserve"> </w:t>
      </w:r>
    </w:p>
    <w:p w14:paraId="44ED3466" w14:textId="6D139115" w:rsidR="002548A4" w:rsidRPr="00A2314A" w:rsidRDefault="002548A4" w:rsidP="003C10B4">
      <w:pPr>
        <w:autoSpaceDE w:val="0"/>
        <w:autoSpaceDN w:val="0"/>
        <w:adjustRightInd w:val="0"/>
        <w:spacing w:after="120" w:line="264" w:lineRule="auto"/>
        <w:ind w:left="426" w:hanging="270"/>
        <w:jc w:val="both"/>
        <w:rPr>
          <w:spacing w:val="-1"/>
          <w:sz w:val="20"/>
          <w:szCs w:val="20"/>
          <w:lang w:val="x-none" w:eastAsia="x-none"/>
        </w:rPr>
      </w:pPr>
      <w:r w:rsidRPr="00A2314A">
        <w:rPr>
          <w:spacing w:val="-1"/>
          <w:sz w:val="20"/>
          <w:szCs w:val="20"/>
          <w:lang w:val="en-US" w:eastAsia="x-none"/>
        </w:rPr>
        <w:t xml:space="preserve"> </w:t>
      </w:r>
      <w:r w:rsidRPr="00A2314A">
        <w:rPr>
          <w:spacing w:val="-1"/>
          <w:sz w:val="20"/>
          <w:szCs w:val="20"/>
          <w:lang w:val="x-none" w:eastAsia="x-none"/>
        </w:rPr>
        <w:t>(</w:t>
      </w:r>
      <w:r w:rsidRPr="00A2314A">
        <w:rPr>
          <w:spacing w:val="-1"/>
          <w:sz w:val="20"/>
          <w:szCs w:val="20"/>
          <w:lang w:val="en-US" w:eastAsia="x-none"/>
        </w:rPr>
        <w:t>II</w:t>
      </w:r>
      <w:r w:rsidRPr="00A2314A">
        <w:rPr>
          <w:spacing w:val="-1"/>
          <w:sz w:val="20"/>
          <w:szCs w:val="20"/>
          <w:lang w:val="x-none" w:eastAsia="x-none"/>
        </w:rPr>
        <w:t>) policy-based methods which find the policy directly based on the gradient related to the policy.</w:t>
      </w:r>
    </w:p>
    <w:p w14:paraId="5B0012BB" w14:textId="72030E84" w:rsidR="002548A4" w:rsidRDefault="002548A4" w:rsidP="003C10B4">
      <w:pPr>
        <w:autoSpaceDE w:val="0"/>
        <w:autoSpaceDN w:val="0"/>
        <w:adjustRightInd w:val="0"/>
        <w:spacing w:after="120" w:line="264" w:lineRule="auto"/>
        <w:ind w:left="426" w:hanging="270"/>
        <w:jc w:val="both"/>
        <w:rPr>
          <w:spacing w:val="-1"/>
          <w:sz w:val="20"/>
          <w:szCs w:val="20"/>
          <w:lang w:val="x-none" w:eastAsia="x-none"/>
        </w:rPr>
      </w:pPr>
      <w:r w:rsidRPr="00A2314A">
        <w:rPr>
          <w:spacing w:val="-1"/>
          <w:sz w:val="20"/>
          <w:szCs w:val="20"/>
          <w:lang w:val="en-US" w:eastAsia="x-none"/>
        </w:rPr>
        <w:t xml:space="preserve"> </w:t>
      </w:r>
      <w:r w:rsidRPr="00A2314A">
        <w:rPr>
          <w:spacing w:val="-1"/>
          <w:sz w:val="20"/>
          <w:szCs w:val="20"/>
          <w:lang w:val="x-none" w:eastAsia="x-none"/>
        </w:rPr>
        <w:t xml:space="preserve">(III) actor-critic methods that are a hybrid of the previous two types of value-based and policy-based methods[31]. </w:t>
      </w:r>
    </w:p>
    <w:p w14:paraId="7A50CA5F" w14:textId="77B23D8D" w:rsidR="00774223" w:rsidRDefault="00774223" w:rsidP="003C10B4">
      <w:pPr>
        <w:autoSpaceDE w:val="0"/>
        <w:autoSpaceDN w:val="0"/>
        <w:adjustRightInd w:val="0"/>
        <w:spacing w:after="120" w:line="264" w:lineRule="auto"/>
        <w:ind w:left="426" w:hanging="270"/>
        <w:jc w:val="both"/>
        <w:rPr>
          <w:spacing w:val="-1"/>
          <w:sz w:val="20"/>
          <w:szCs w:val="20"/>
          <w:lang w:val="x-none" w:eastAsia="x-none"/>
        </w:rPr>
      </w:pPr>
    </w:p>
    <w:p w14:paraId="0BF03260" w14:textId="77777777" w:rsidR="00774223" w:rsidRPr="00A2314A" w:rsidRDefault="00774223" w:rsidP="003C10B4">
      <w:pPr>
        <w:autoSpaceDE w:val="0"/>
        <w:autoSpaceDN w:val="0"/>
        <w:adjustRightInd w:val="0"/>
        <w:spacing w:after="120" w:line="264" w:lineRule="auto"/>
        <w:ind w:left="426" w:hanging="270"/>
        <w:jc w:val="both"/>
        <w:rPr>
          <w:spacing w:val="-1"/>
          <w:sz w:val="20"/>
          <w:szCs w:val="20"/>
          <w:lang w:val="x-none" w:eastAsia="x-none"/>
        </w:rPr>
      </w:pPr>
    </w:p>
    <w:p w14:paraId="1FBF6CEE" w14:textId="28EC240C" w:rsidR="002548A4" w:rsidRDefault="002548A4" w:rsidP="002548A4">
      <w:pPr>
        <w:autoSpaceDE w:val="0"/>
        <w:autoSpaceDN w:val="0"/>
        <w:adjustRightInd w:val="0"/>
        <w:spacing w:line="228" w:lineRule="auto"/>
        <w:ind w:left="289"/>
        <w:rPr>
          <w:b/>
          <w:bCs/>
          <w:spacing w:val="-1"/>
          <w:sz w:val="20"/>
          <w:szCs w:val="20"/>
          <w:lang w:val="x-none" w:eastAsia="x-none"/>
        </w:rPr>
      </w:pPr>
      <w:r w:rsidRPr="002548A4">
        <w:rPr>
          <w:b/>
          <w:bCs/>
          <w:spacing w:val="-1"/>
          <w:sz w:val="20"/>
          <w:szCs w:val="20"/>
          <w:lang w:val="x-none" w:eastAsia="x-none"/>
        </w:rPr>
        <w:t xml:space="preserve">5.1  </w:t>
      </w:r>
      <w:r>
        <w:rPr>
          <w:b/>
          <w:bCs/>
          <w:spacing w:val="-1"/>
          <w:sz w:val="20"/>
          <w:szCs w:val="20"/>
          <w:lang w:val="x-none" w:eastAsia="x-none"/>
        </w:rPr>
        <w:t>Theoretical</w:t>
      </w:r>
      <w:r>
        <w:rPr>
          <w:b/>
          <w:bCs/>
          <w:spacing w:val="-1"/>
          <w:sz w:val="20"/>
          <w:szCs w:val="20"/>
          <w:lang w:val="en-US" w:eastAsia="x-none"/>
        </w:rPr>
        <w:t xml:space="preserve"> D</w:t>
      </w:r>
      <w:r w:rsidRPr="002548A4">
        <w:rPr>
          <w:b/>
          <w:bCs/>
          <w:spacing w:val="-1"/>
          <w:sz w:val="20"/>
          <w:szCs w:val="20"/>
          <w:lang w:val="x-none" w:eastAsia="x-none"/>
        </w:rPr>
        <w:t>escription</w:t>
      </w:r>
    </w:p>
    <w:p w14:paraId="062FB867" w14:textId="4F8B7D2C" w:rsidR="002548A4" w:rsidRDefault="002548A4" w:rsidP="002548A4">
      <w:pPr>
        <w:autoSpaceDE w:val="0"/>
        <w:autoSpaceDN w:val="0"/>
        <w:adjustRightInd w:val="0"/>
        <w:spacing w:line="228" w:lineRule="auto"/>
        <w:ind w:left="289"/>
        <w:rPr>
          <w:b/>
          <w:bCs/>
          <w:spacing w:val="-1"/>
          <w:sz w:val="20"/>
          <w:szCs w:val="20"/>
          <w:lang w:val="x-none" w:eastAsia="x-none"/>
        </w:rPr>
      </w:pPr>
    </w:p>
    <w:p w14:paraId="525EC862" w14:textId="0CE58B1C" w:rsidR="002548A4" w:rsidRDefault="002548A4" w:rsidP="003C10B4">
      <w:pPr>
        <w:autoSpaceDE w:val="0"/>
        <w:autoSpaceDN w:val="0"/>
        <w:adjustRightInd w:val="0"/>
        <w:spacing w:after="120" w:line="264" w:lineRule="auto"/>
        <w:jc w:val="both"/>
        <w:rPr>
          <w:sz w:val="20"/>
          <w:szCs w:val="20"/>
          <w:lang w:val="en-US"/>
        </w:rPr>
      </w:pPr>
      <w:r w:rsidRPr="002548A4">
        <w:rPr>
          <w:spacing w:val="-1"/>
          <w:sz w:val="20"/>
          <w:szCs w:val="20"/>
          <w:lang w:val="x-none" w:eastAsia="x-none"/>
        </w:rPr>
        <w:t xml:space="preserve">DQL </w:t>
      </w:r>
      <w:r w:rsidRPr="002548A4">
        <w:rPr>
          <w:spacing w:val="-1"/>
          <w:sz w:val="20"/>
          <w:szCs w:val="20"/>
          <w:lang w:val="en-US" w:eastAsia="x-none"/>
        </w:rPr>
        <w:t>algorithm</w:t>
      </w:r>
      <w:r w:rsidRPr="002548A4">
        <w:rPr>
          <w:spacing w:val="-1"/>
          <w:sz w:val="20"/>
          <w:szCs w:val="20"/>
          <w:lang w:val="x-none" w:eastAsia="x-none"/>
        </w:rPr>
        <w:t xml:space="preserve"> is </w:t>
      </w:r>
      <w:r w:rsidRPr="002548A4">
        <w:rPr>
          <w:spacing w:val="-1"/>
          <w:sz w:val="20"/>
          <w:szCs w:val="20"/>
          <w:lang w:val="en-US" w:eastAsia="x-none"/>
        </w:rPr>
        <w:t xml:space="preserve">proposed to solve our problem P2. </w:t>
      </w:r>
      <w:r w:rsidRPr="002548A4">
        <w:rPr>
          <w:spacing w:val="-1"/>
          <w:sz w:val="20"/>
          <w:szCs w:val="20"/>
          <w:lang w:val="x-none" w:eastAsia="x-none"/>
        </w:rPr>
        <w:t>DQL is a multi-layered neural network</w:t>
      </w:r>
      <w:r w:rsidRPr="002548A4">
        <w:rPr>
          <w:spacing w:val="-1"/>
          <w:sz w:val="20"/>
          <w:szCs w:val="20"/>
          <w:lang w:val="en-US" w:eastAsia="x-none"/>
        </w:rPr>
        <w:t xml:space="preserve"> </w:t>
      </w:r>
      <w:r w:rsidRPr="002548A4">
        <w:rPr>
          <w:spacing w:val="-1"/>
          <w:sz w:val="20"/>
          <w:szCs w:val="20"/>
          <w:lang w:val="x-none" w:eastAsia="x-none"/>
        </w:rPr>
        <w:t xml:space="preserve">for a given state </w:t>
      </w:r>
      <m:oMath>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s</m:t>
            </m:r>
          </m:e>
          <m:sub>
            <m:r>
              <m:rPr>
                <m:sty m:val="p"/>
              </m:rPr>
              <w:rPr>
                <w:rFonts w:ascii="Cambria Math" w:eastAsiaTheme="minorEastAsia" w:hAnsi="Cambria Math" w:cstheme="majorBidi"/>
                <w:sz w:val="20"/>
                <w:szCs w:val="20"/>
                <w:lang w:val="en-US"/>
              </w:rPr>
              <m:t>t</m:t>
            </m:r>
          </m:sub>
        </m:sSub>
        <m:r>
          <w:rPr>
            <w:rFonts w:ascii="Cambria Math" w:eastAsiaTheme="minorEastAsia" w:hAnsi="Cambria Math" w:cstheme="majorBidi"/>
            <w:sz w:val="20"/>
            <w:szCs w:val="20"/>
            <w:lang w:val="en-US"/>
          </w:rPr>
          <m:t xml:space="preserve"> </m:t>
        </m:r>
      </m:oMath>
      <w:r w:rsidRPr="002548A4">
        <w:rPr>
          <w:spacing w:val="-1"/>
          <w:sz w:val="20"/>
          <w:szCs w:val="20"/>
          <w:lang w:val="x-none" w:eastAsia="x-none"/>
        </w:rPr>
        <w:t>outputs</w:t>
      </w:r>
      <w:r w:rsidRPr="002548A4">
        <w:rPr>
          <w:spacing w:val="-1"/>
          <w:sz w:val="20"/>
          <w:szCs w:val="20"/>
          <w:lang w:val="en-US" w:eastAsia="x-none"/>
        </w:rPr>
        <w:t xml:space="preserve"> where </w:t>
      </w:r>
      <w:r w:rsidRPr="002548A4">
        <w:rPr>
          <w:spacing w:val="-1"/>
          <w:sz w:val="20"/>
          <w:szCs w:val="20"/>
          <w:lang w:val="x-none" w:eastAsia="x-none"/>
        </w:rPr>
        <w:t xml:space="preserve">an agent </w:t>
      </w:r>
      <w:r w:rsidRPr="002548A4">
        <w:rPr>
          <w:spacing w:val="-1"/>
          <w:sz w:val="20"/>
          <w:szCs w:val="20"/>
          <w:lang w:val="en-US" w:eastAsia="x-none"/>
        </w:rPr>
        <w:t>has a</w:t>
      </w:r>
      <w:r w:rsidRPr="002548A4">
        <w:rPr>
          <w:spacing w:val="-1"/>
          <w:sz w:val="20"/>
          <w:szCs w:val="20"/>
          <w:lang w:val="x-none" w:eastAsia="x-none"/>
        </w:rPr>
        <w:t xml:space="preserve"> parameters </w:t>
      </w:r>
      <m:oMath>
        <m:sSup>
          <m:sSupPr>
            <m:ctrlPr>
              <w:rPr>
                <w:rFonts w:ascii="Cambria Math" w:eastAsiaTheme="minorEastAsia" w:hAnsi="Cambria Math" w:cstheme="majorBidi"/>
                <w:iCs/>
                <w:sz w:val="20"/>
                <w:szCs w:val="20"/>
              </w:rPr>
            </m:ctrlPr>
          </m:sSupPr>
          <m:e>
            <m:r>
              <m:rPr>
                <m:sty m:val="p"/>
              </m:rPr>
              <w:rPr>
                <w:rFonts w:ascii="Cambria Math" w:eastAsiaTheme="minorEastAsia" w:hAnsi="Cambria Math" w:cstheme="majorBidi"/>
                <w:sz w:val="20"/>
                <w:szCs w:val="20"/>
              </w:rPr>
              <m:t>θ</m:t>
            </m:r>
          </m:e>
          <m:sup>
            <m:r>
              <m:rPr>
                <m:sty m:val="p"/>
              </m:rPr>
              <w:rPr>
                <w:rFonts w:ascii="Cambria Math" w:eastAsiaTheme="minorEastAsia" w:hAnsi="Cambria Math" w:cstheme="majorBidi"/>
                <w:sz w:val="20"/>
                <w:szCs w:val="20"/>
                <w:lang w:val="en-US"/>
              </w:rPr>
              <m:t>Q</m:t>
            </m:r>
          </m:sup>
        </m:sSup>
      </m:oMath>
      <w:r w:rsidRPr="002548A4">
        <w:rPr>
          <w:rFonts w:asciiTheme="majorBidi" w:eastAsiaTheme="minorEastAsia" w:hAnsiTheme="majorBidi" w:cstheme="majorBidi"/>
          <w:iCs/>
          <w:sz w:val="20"/>
          <w:szCs w:val="20"/>
          <w:lang w:val="en-US"/>
        </w:rPr>
        <w:t xml:space="preserve"> </w:t>
      </w:r>
      <w:r w:rsidRPr="002548A4">
        <w:rPr>
          <w:spacing w:val="-1"/>
          <w:sz w:val="20"/>
          <w:szCs w:val="20"/>
          <w:lang w:val="x-none" w:eastAsia="x-none"/>
        </w:rPr>
        <w:t>at time t</w:t>
      </w:r>
      <w:r w:rsidRPr="002548A4">
        <w:rPr>
          <w:spacing w:val="-1"/>
          <w:sz w:val="20"/>
          <w:szCs w:val="20"/>
          <w:lang w:val="en-US" w:eastAsia="x-none"/>
        </w:rPr>
        <w:t>.  Firstly,</w:t>
      </w:r>
      <w:r w:rsidRPr="002548A4">
        <w:rPr>
          <w:spacing w:val="-1"/>
          <w:sz w:val="20"/>
          <w:szCs w:val="20"/>
          <w:lang w:val="x-none" w:eastAsia="x-none"/>
        </w:rPr>
        <w:t xml:space="preserve"> it takes </w:t>
      </w:r>
      <w:r w:rsidRPr="002548A4">
        <w:rPr>
          <w:spacing w:val="-1"/>
          <w:sz w:val="20"/>
          <w:szCs w:val="20"/>
          <w:lang w:val="en-US" w:eastAsia="x-none"/>
        </w:rPr>
        <w:t xml:space="preserve">an </w:t>
      </w:r>
      <w:r w:rsidRPr="002548A4">
        <w:rPr>
          <w:spacing w:val="-1"/>
          <w:sz w:val="20"/>
          <w:szCs w:val="20"/>
          <w:lang w:val="x-none" w:eastAsia="x-none"/>
        </w:rPr>
        <w:t>action</w:t>
      </w:r>
      <w:r w:rsidRPr="002548A4">
        <w:rPr>
          <w:spacing w:val="-1"/>
          <w:sz w:val="20"/>
          <w:szCs w:val="20"/>
          <w:lang w:val="en-US" w:eastAsia="x-none"/>
        </w:rPr>
        <w:t xml:space="preserve"> </w:t>
      </w:r>
      <m:oMath>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a</m:t>
            </m:r>
          </m:e>
          <m:sub>
            <m:r>
              <m:rPr>
                <m:sty m:val="p"/>
              </m:rPr>
              <w:rPr>
                <w:rFonts w:ascii="Cambria Math" w:eastAsiaTheme="minorEastAsia" w:hAnsi="Cambria Math" w:cstheme="majorBidi"/>
                <w:sz w:val="20"/>
                <w:szCs w:val="20"/>
                <w:lang w:val="en-US"/>
              </w:rPr>
              <m:t>t</m:t>
            </m:r>
          </m:sub>
        </m:sSub>
      </m:oMath>
      <w:r w:rsidRPr="002548A4">
        <w:rPr>
          <w:spacing w:val="-1"/>
          <w:sz w:val="20"/>
          <w:szCs w:val="20"/>
          <w:lang w:val="en-US" w:eastAsia="x-none"/>
        </w:rPr>
        <w:t xml:space="preserve"> </w:t>
      </w:r>
      <w:r w:rsidRPr="002548A4">
        <w:rPr>
          <w:spacing w:val="-1"/>
          <w:sz w:val="20"/>
          <w:szCs w:val="20"/>
          <w:lang w:val="x-none" w:eastAsia="x-none"/>
        </w:rPr>
        <w:t xml:space="preserve">at state </w:t>
      </w:r>
      <m:oMath>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s</m:t>
            </m:r>
          </m:e>
          <m:sub>
            <m:r>
              <m:rPr>
                <m:sty m:val="p"/>
              </m:rPr>
              <w:rPr>
                <w:rFonts w:ascii="Cambria Math" w:eastAsiaTheme="minorEastAsia" w:hAnsi="Cambria Math" w:cstheme="majorBidi"/>
                <w:sz w:val="20"/>
                <w:szCs w:val="20"/>
                <w:lang w:val="en-US"/>
              </w:rPr>
              <m:t>t</m:t>
            </m:r>
          </m:sub>
        </m:sSub>
      </m:oMath>
      <w:r w:rsidRPr="002548A4">
        <w:rPr>
          <w:spacing w:val="-1"/>
          <w:sz w:val="20"/>
          <w:szCs w:val="20"/>
          <w:lang w:val="x-none" w:eastAsia="x-none"/>
        </w:rPr>
        <w:t xml:space="preserve"> and </w:t>
      </w:r>
      <w:r w:rsidRPr="002548A4">
        <w:rPr>
          <w:spacing w:val="-1"/>
          <w:sz w:val="20"/>
          <w:szCs w:val="20"/>
          <w:lang w:val="en-US" w:eastAsia="x-none"/>
        </w:rPr>
        <w:t xml:space="preserve">then </w:t>
      </w:r>
      <w:r w:rsidRPr="002548A4">
        <w:rPr>
          <w:spacing w:val="-1"/>
          <w:sz w:val="20"/>
          <w:szCs w:val="20"/>
          <w:lang w:val="x-none" w:eastAsia="x-none"/>
        </w:rPr>
        <w:t xml:space="preserve">observes the </w:t>
      </w:r>
      <w:r w:rsidRPr="002548A4">
        <w:rPr>
          <w:spacing w:val="-1"/>
          <w:sz w:val="20"/>
          <w:szCs w:val="20"/>
          <w:lang w:val="en-US" w:eastAsia="x-none"/>
        </w:rPr>
        <w:t xml:space="preserve">environment's </w:t>
      </w:r>
      <w:r w:rsidRPr="002548A4">
        <w:rPr>
          <w:spacing w:val="-1"/>
          <w:sz w:val="20"/>
          <w:szCs w:val="20"/>
          <w:lang w:val="x-none" w:eastAsia="x-none"/>
        </w:rPr>
        <w:t xml:space="preserve">immediate reward </w:t>
      </w:r>
      <m:oMath>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r</m:t>
            </m:r>
          </m:e>
          <m:sub>
            <m:r>
              <m:rPr>
                <m:sty m:val="p"/>
              </m:rPr>
              <w:rPr>
                <w:rFonts w:ascii="Cambria Math" w:eastAsiaTheme="minorEastAsia" w:hAnsi="Cambria Math" w:cstheme="majorBidi"/>
                <w:sz w:val="20"/>
                <w:szCs w:val="20"/>
                <w:lang w:val="en-US"/>
              </w:rPr>
              <m:t>t+1</m:t>
            </m:r>
          </m:sub>
        </m:sSub>
      </m:oMath>
      <w:r w:rsidRPr="002548A4">
        <w:rPr>
          <w:spacing w:val="-1"/>
          <w:sz w:val="20"/>
          <w:szCs w:val="20"/>
          <w:lang w:val="x-none" w:eastAsia="x-none"/>
        </w:rPr>
        <w:t>with</w:t>
      </w:r>
      <w:r w:rsidRPr="002548A4">
        <w:rPr>
          <w:spacing w:val="-1"/>
          <w:sz w:val="20"/>
          <w:szCs w:val="20"/>
          <w:lang w:val="en-US" w:eastAsia="x-none"/>
        </w:rPr>
        <w:t xml:space="preserve"> </w:t>
      </w:r>
      <w:r w:rsidRPr="002548A4">
        <w:rPr>
          <w:sz w:val="20"/>
          <w:szCs w:val="20"/>
          <w:lang w:val="en-US"/>
        </w:rPr>
        <w:t xml:space="preserve">the resulting state </w:t>
      </w:r>
      <m:oMath>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s</m:t>
            </m:r>
          </m:e>
          <m:sub>
            <m:r>
              <m:rPr>
                <m:sty m:val="p"/>
              </m:rPr>
              <w:rPr>
                <w:rFonts w:ascii="Cambria Math" w:eastAsiaTheme="minorEastAsia" w:hAnsi="Cambria Math" w:cstheme="majorBidi"/>
                <w:sz w:val="20"/>
                <w:szCs w:val="20"/>
                <w:lang w:val="en-US"/>
              </w:rPr>
              <m:t>t+1</m:t>
            </m:r>
          </m:sub>
        </m:sSub>
      </m:oMath>
      <w:r w:rsidRPr="002548A4">
        <w:rPr>
          <w:sz w:val="20"/>
          <w:szCs w:val="20"/>
          <w:lang w:val="en-US"/>
        </w:rPr>
        <w:t>, The DQL update equation is :</w:t>
      </w:r>
    </w:p>
    <w:p w14:paraId="5D167415" w14:textId="77777777" w:rsidR="00E76A8C" w:rsidRPr="002548A4" w:rsidRDefault="00E76A8C" w:rsidP="002548A4">
      <w:pPr>
        <w:autoSpaceDE w:val="0"/>
        <w:autoSpaceDN w:val="0"/>
        <w:adjustRightInd w:val="0"/>
        <w:spacing w:after="120" w:line="238" w:lineRule="auto"/>
        <w:ind w:firstLine="284"/>
        <w:jc w:val="both"/>
        <w:rPr>
          <w:sz w:val="20"/>
          <w:szCs w:val="20"/>
          <w:lang w:val="en-US"/>
        </w:rPr>
      </w:pPr>
    </w:p>
    <w:p w14:paraId="354DE610" w14:textId="77777777" w:rsidR="002548A4" w:rsidRPr="002548A4" w:rsidRDefault="002548A4" w:rsidP="002548A4">
      <w:pPr>
        <w:autoSpaceDE w:val="0"/>
        <w:autoSpaceDN w:val="0"/>
        <w:adjustRightInd w:val="0"/>
        <w:spacing w:line="228" w:lineRule="auto"/>
        <w:ind w:left="289"/>
        <w:rPr>
          <w:b/>
          <w:bCs/>
          <w:spacing w:val="-1"/>
          <w:sz w:val="20"/>
          <w:szCs w:val="20"/>
          <w:lang w:val="en-US" w:eastAsia="x-none"/>
        </w:rPr>
      </w:pPr>
    </w:p>
    <w:p w14:paraId="7458C053" w14:textId="77777777" w:rsidR="002548A4" w:rsidRPr="00E76A8C" w:rsidRDefault="002548A4" w:rsidP="002548A4">
      <w:pPr>
        <w:autoSpaceDE w:val="0"/>
        <w:autoSpaceDN w:val="0"/>
        <w:adjustRightInd w:val="0"/>
        <w:spacing w:line="238" w:lineRule="auto"/>
        <w:ind w:firstLine="284"/>
        <w:jc w:val="center"/>
        <w:rPr>
          <w:rFonts w:asciiTheme="majorBidi" w:eastAsiaTheme="minorEastAsia" w:hAnsiTheme="majorBidi" w:cstheme="majorBidi"/>
          <w:iCs/>
          <w:sz w:val="20"/>
          <w:szCs w:val="20"/>
          <w:lang w:val="en-US"/>
        </w:rPr>
      </w:pPr>
      <w:r w:rsidRPr="00E76A8C">
        <w:rPr>
          <w:rFonts w:asciiTheme="majorBidi" w:eastAsiaTheme="minorEastAsia" w:hAnsiTheme="majorBidi" w:cstheme="majorBidi"/>
          <w:iCs/>
          <w:sz w:val="20"/>
          <w:szCs w:val="20"/>
          <w:lang w:val="en-US"/>
        </w:rPr>
        <w:t xml:space="preserve">Q(s, </w:t>
      </w:r>
      <m:oMath>
        <m:r>
          <w:rPr>
            <w:rFonts w:ascii="Cambria Math" w:eastAsiaTheme="minorEastAsia" w:hAnsi="Cambria Math" w:cstheme="majorBidi"/>
            <w:sz w:val="20"/>
            <w:szCs w:val="20"/>
          </w:rPr>
          <m:t>a</m:t>
        </m:r>
      </m:oMath>
      <w:r w:rsidRPr="00E76A8C">
        <w:rPr>
          <w:rFonts w:asciiTheme="majorBidi" w:eastAsiaTheme="minorEastAsia" w:hAnsiTheme="majorBidi" w:cstheme="majorBidi"/>
          <w:iCs/>
          <w:sz w:val="20"/>
          <w:szCs w:val="20"/>
          <w:lang w:val="en-US"/>
        </w:rPr>
        <w:t xml:space="preserve">| </w:t>
      </w:r>
      <m:oMath>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r>
              <w:rPr>
                <w:rFonts w:ascii="Cambria Math" w:eastAsiaTheme="minorEastAsia" w:hAnsi="Cambria Math" w:cstheme="majorBidi"/>
                <w:sz w:val="20"/>
                <w:szCs w:val="20"/>
                <w:lang w:val="en-US"/>
              </w:rPr>
              <m:t>+1</m:t>
            </m:r>
          </m:sub>
          <m:sup>
            <m:r>
              <w:rPr>
                <w:rFonts w:ascii="Cambria Math" w:eastAsiaTheme="minorEastAsia" w:hAnsi="Cambria Math" w:cstheme="majorBidi"/>
                <w:sz w:val="20"/>
                <w:szCs w:val="20"/>
              </w:rPr>
              <m:t>Q</m:t>
            </m:r>
          </m:sup>
        </m:sSubSup>
      </m:oMath>
      <w:r w:rsidRPr="00E76A8C">
        <w:rPr>
          <w:rFonts w:asciiTheme="majorBidi" w:eastAsiaTheme="minorEastAsia" w:hAnsiTheme="majorBidi" w:cstheme="majorBidi"/>
          <w:iCs/>
          <w:sz w:val="20"/>
          <w:szCs w:val="20"/>
          <w:lang w:val="en-US"/>
        </w:rPr>
        <w:t xml:space="preserve"> ) = Q(s , </w:t>
      </w:r>
      <m:oMath>
        <m:r>
          <w:rPr>
            <w:rFonts w:ascii="Cambria Math" w:eastAsiaTheme="minorEastAsia" w:hAnsi="Cambria Math" w:cstheme="majorBidi"/>
            <w:sz w:val="20"/>
            <w:szCs w:val="20"/>
          </w:rPr>
          <m:t>a</m:t>
        </m:r>
      </m:oMath>
      <w:r w:rsidRPr="00E76A8C">
        <w:rPr>
          <w:rFonts w:asciiTheme="majorBidi" w:eastAsiaTheme="minorEastAsia" w:hAnsiTheme="majorBidi" w:cstheme="majorBidi"/>
          <w:iCs/>
          <w:sz w:val="20"/>
          <w:szCs w:val="20"/>
          <w:lang w:val="en-US"/>
        </w:rPr>
        <w:t xml:space="preserve"> |</w:t>
      </w:r>
      <m:oMath>
        <m:r>
          <m:rPr>
            <m:sty m:val="p"/>
          </m:rPr>
          <w:rPr>
            <w:rFonts w:ascii="Cambria Math" w:eastAsiaTheme="minorEastAsia" w:hAnsi="Cambria Math" w:cstheme="majorBidi"/>
            <w:sz w:val="20"/>
            <w:szCs w:val="20"/>
            <w:lang w:val="en-US"/>
          </w:rPr>
          <m:t xml:space="preserve"> </m:t>
        </m:r>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sub>
          <m:sup>
            <m:r>
              <w:rPr>
                <w:rFonts w:ascii="Cambria Math" w:eastAsiaTheme="minorEastAsia" w:hAnsi="Cambria Math" w:cstheme="majorBidi"/>
                <w:sz w:val="20"/>
                <w:szCs w:val="20"/>
              </w:rPr>
              <m:t>Q</m:t>
            </m:r>
          </m:sup>
        </m:sSubSup>
      </m:oMath>
      <w:r w:rsidRPr="00E76A8C">
        <w:rPr>
          <w:rFonts w:asciiTheme="majorBidi" w:eastAsiaTheme="minorEastAsia" w:hAnsiTheme="majorBidi" w:cstheme="majorBidi"/>
          <w:iCs/>
          <w:sz w:val="20"/>
          <w:szCs w:val="20"/>
          <w:lang w:val="en-US"/>
        </w:rPr>
        <w:t xml:space="preserve"> ) +</w:t>
      </w:r>
    </w:p>
    <w:p w14:paraId="0BD72B43" w14:textId="77777777" w:rsidR="002548A4" w:rsidRPr="00E76A8C" w:rsidRDefault="002548A4" w:rsidP="002548A4">
      <w:pPr>
        <w:autoSpaceDE w:val="0"/>
        <w:autoSpaceDN w:val="0"/>
        <w:adjustRightInd w:val="0"/>
        <w:spacing w:line="238" w:lineRule="auto"/>
        <w:ind w:firstLine="284"/>
        <w:jc w:val="center"/>
        <w:rPr>
          <w:rFonts w:asciiTheme="majorBidi" w:eastAsiaTheme="minorEastAsia" w:hAnsiTheme="majorBidi" w:cstheme="majorBidi"/>
          <w:iCs/>
          <w:sz w:val="20"/>
          <w:szCs w:val="20"/>
          <w:lang w:val="en-US"/>
        </w:rPr>
      </w:pPr>
    </w:p>
    <w:p w14:paraId="58A36D99" w14:textId="7CBA4FD5" w:rsidR="002548A4" w:rsidRPr="00E76A8C" w:rsidRDefault="002548A4" w:rsidP="002548A4">
      <w:pPr>
        <w:autoSpaceDE w:val="0"/>
        <w:autoSpaceDN w:val="0"/>
        <w:adjustRightInd w:val="0"/>
        <w:spacing w:line="238" w:lineRule="auto"/>
        <w:jc w:val="center"/>
        <w:rPr>
          <w:rFonts w:asciiTheme="majorBidi" w:eastAsiaTheme="minorEastAsia" w:hAnsiTheme="majorBidi" w:cstheme="majorBidi"/>
          <w:sz w:val="20"/>
          <w:szCs w:val="20"/>
          <w:lang w:val="en-US"/>
        </w:rPr>
      </w:pPr>
      <m:oMath>
        <m:r>
          <m:rPr>
            <m:sty m:val="p"/>
          </m:rPr>
          <w:rPr>
            <w:rFonts w:ascii="Cambria Math" w:eastAsiaTheme="minorEastAsia" w:hAnsi="Cambria Math" w:cstheme="majorBidi"/>
            <w:sz w:val="20"/>
            <w:szCs w:val="20"/>
          </w:rPr>
          <m:t>ν</m:t>
        </m:r>
        <m:r>
          <m:rPr>
            <m:sty m:val="p"/>
          </m:rPr>
          <w:rPr>
            <w:rFonts w:ascii="Cambria Math" w:eastAsiaTheme="minorEastAsia" w:hAnsi="Cambria Math" w:cstheme="majorBidi"/>
            <w:sz w:val="20"/>
            <w:szCs w:val="20"/>
            <w:lang w:val="en-US"/>
          </w:rPr>
          <m:t xml:space="preserve"> </m:t>
        </m:r>
        <m:d>
          <m:dPr>
            <m:begChr m:val="["/>
            <m:endChr m:val="]"/>
            <m:ctrlPr>
              <w:rPr>
                <w:rFonts w:ascii="Cambria Math" w:eastAsiaTheme="minorEastAsia" w:hAnsi="Cambria Math" w:cstheme="majorBidi"/>
                <w:sz w:val="20"/>
                <w:szCs w:val="20"/>
              </w:rPr>
            </m:ctrlPr>
          </m:dPr>
          <m:e>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r</m:t>
                </m:r>
              </m:e>
              <m:sub>
                <m:r>
                  <m:rPr>
                    <m:sty m:val="p"/>
                  </m:rPr>
                  <w:rPr>
                    <w:rFonts w:ascii="Cambria Math" w:eastAsiaTheme="minorEastAsia" w:hAnsi="Cambria Math" w:cstheme="majorBidi"/>
                    <w:sz w:val="20"/>
                    <w:szCs w:val="20"/>
                    <w:lang w:val="en-US"/>
                  </w:rPr>
                  <m:t>t+1</m:t>
                </m:r>
              </m:sub>
            </m:sSub>
            <m:r>
              <m:rPr>
                <m:sty m:val="p"/>
              </m:rPr>
              <w:rPr>
                <w:rFonts w:ascii="Cambria Math" w:eastAsiaTheme="minorEastAsia" w:hAnsi="Cambria Math" w:cstheme="majorBidi"/>
                <w:sz w:val="20"/>
                <w:szCs w:val="20"/>
                <w:lang w:val="en-US"/>
              </w:rPr>
              <m:t xml:space="preserve">+ </m:t>
            </m:r>
            <m:r>
              <m:rPr>
                <m:sty m:val="p"/>
              </m:rPr>
              <w:rPr>
                <w:rFonts w:ascii="Cambria Math" w:eastAsiaTheme="minorEastAsia" w:hAnsi="Cambria Math" w:cstheme="majorBidi"/>
                <w:sz w:val="20"/>
                <w:szCs w:val="20"/>
              </w:rPr>
              <m:t>ξ</m:t>
            </m:r>
            <m:r>
              <w:rPr>
                <w:rFonts w:ascii="Cambria Math" w:eastAsiaTheme="minorEastAsia" w:hAnsi="Cambria Math" w:cstheme="majorBidi"/>
                <w:sz w:val="20"/>
                <w:szCs w:val="20"/>
                <w:lang w:val="en-US"/>
              </w:rPr>
              <m:t xml:space="preserve"> </m:t>
            </m:r>
            <m:limLow>
              <m:limLowPr>
                <m:ctrlPr>
                  <w:rPr>
                    <w:rFonts w:ascii="Cambria Math" w:eastAsiaTheme="minorEastAsia" w:hAnsi="Cambria Math" w:cstheme="majorBidi"/>
                    <w:iCs/>
                    <w:sz w:val="20"/>
                    <w:szCs w:val="20"/>
                  </w:rPr>
                </m:ctrlPr>
              </m:limLowPr>
              <m:e>
                <m:r>
                  <m:rPr>
                    <m:sty m:val="p"/>
                  </m:rPr>
                  <w:rPr>
                    <w:rFonts w:ascii="Cambria Math" w:eastAsiaTheme="minorEastAsia" w:hAnsi="Cambria Math" w:cstheme="majorBidi"/>
                    <w:sz w:val="20"/>
                    <w:szCs w:val="20"/>
                    <w:lang w:val="en-US"/>
                  </w:rPr>
                  <m:t>ma</m:t>
                </m:r>
              </m:e>
              <m:lim>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a</m:t>
                    </m:r>
                  </m:e>
                  <m:sup>
                    <m:r>
                      <m:rPr>
                        <m:sty m:val="p"/>
                      </m:rPr>
                      <w:rPr>
                        <w:rFonts w:ascii="Cambria Math" w:eastAsiaTheme="minorEastAsia" w:hAnsi="Cambria Math" w:cstheme="majorBidi"/>
                        <w:sz w:val="20"/>
                        <w:szCs w:val="20"/>
                        <w:lang w:val="en-US"/>
                      </w:rPr>
                      <m:t xml:space="preserve">'  </m:t>
                    </m:r>
                  </m:sup>
                </m:sSup>
              </m:lim>
            </m:limLow>
            <m:r>
              <m:rPr>
                <m:sty m:val="p"/>
              </m:rPr>
              <w:rPr>
                <w:rFonts w:ascii="Cambria Math" w:eastAsiaTheme="minorEastAsia" w:hAnsi="Cambria Math" w:cstheme="majorBidi"/>
                <w:sz w:val="20"/>
                <w:szCs w:val="20"/>
                <w:lang w:val="en-US"/>
              </w:rPr>
              <m:t>x Q(</m:t>
            </m:r>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s</m:t>
                </m:r>
              </m:e>
              <m:sub>
                <m:r>
                  <m:rPr>
                    <m:sty m:val="p"/>
                  </m:rPr>
                  <w:rPr>
                    <w:rFonts w:ascii="Cambria Math" w:eastAsiaTheme="minorEastAsia" w:hAnsi="Cambria Math" w:cstheme="majorBidi"/>
                    <w:sz w:val="20"/>
                    <w:szCs w:val="20"/>
                    <w:lang w:val="en-US"/>
                  </w:rPr>
                  <m:t xml:space="preserve">t+1 </m:t>
                </m:r>
              </m:sub>
            </m:sSub>
            <m:r>
              <m:rPr>
                <m:sty m:val="p"/>
              </m:rPr>
              <w:rPr>
                <w:rFonts w:ascii="Cambria Math" w:eastAsiaTheme="minorEastAsia" w:hAnsi="Cambria Math" w:cstheme="majorBidi"/>
                <w:sz w:val="20"/>
                <w:szCs w:val="20"/>
                <w:lang w:val="en-US"/>
              </w:rPr>
              <m:t xml:space="preserve"> , </m:t>
            </m:r>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a</m:t>
                </m:r>
              </m:e>
              <m:sup>
                <m:r>
                  <m:rPr>
                    <m:sty m:val="p"/>
                  </m:rPr>
                  <w:rPr>
                    <w:rFonts w:ascii="Cambria Math" w:eastAsiaTheme="minorEastAsia" w:hAnsi="Cambria Math" w:cstheme="majorBidi"/>
                    <w:sz w:val="20"/>
                    <w:szCs w:val="20"/>
                    <w:lang w:val="en-US"/>
                  </w:rPr>
                  <m:t xml:space="preserve">'  </m:t>
                </m:r>
              </m:sup>
            </m:sSup>
            <m:r>
              <m:rPr>
                <m:sty m:val="p"/>
              </m:rPr>
              <w:rPr>
                <w:rFonts w:ascii="Cambria Math" w:eastAsiaTheme="minorEastAsia" w:hAnsi="Cambria Math" w:cstheme="majorBidi"/>
                <w:sz w:val="20"/>
                <w:szCs w:val="20"/>
                <w:lang w:val="en-US"/>
              </w:rPr>
              <m:t xml:space="preserve">| </m:t>
            </m:r>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sub>
              <m:sup>
                <m:r>
                  <w:rPr>
                    <w:rFonts w:ascii="Cambria Math" w:eastAsiaTheme="minorEastAsia" w:hAnsi="Cambria Math" w:cstheme="majorBidi"/>
                    <w:sz w:val="20"/>
                    <w:szCs w:val="20"/>
                  </w:rPr>
                  <m:t>Q</m:t>
                </m:r>
              </m:sup>
            </m:sSubSup>
            <m:r>
              <m:rPr>
                <m:sty m:val="p"/>
              </m:rPr>
              <w:rPr>
                <w:rFonts w:ascii="Cambria Math" w:eastAsiaTheme="minorEastAsia" w:hAnsi="Cambria Math" w:cstheme="majorBidi"/>
                <w:sz w:val="20"/>
                <w:szCs w:val="20"/>
                <w:lang w:val="en-US"/>
              </w:rPr>
              <m:t xml:space="preserve"> ) - Q(</m:t>
            </m:r>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s</m:t>
                </m:r>
              </m:e>
              <m:sub>
                <m:r>
                  <m:rPr>
                    <m:sty m:val="p"/>
                  </m:rPr>
                  <w:rPr>
                    <w:rFonts w:ascii="Cambria Math" w:eastAsiaTheme="minorEastAsia" w:hAnsi="Cambria Math" w:cstheme="majorBidi"/>
                    <w:sz w:val="20"/>
                    <w:szCs w:val="20"/>
                    <w:lang w:val="en-US"/>
                  </w:rPr>
                  <m:t xml:space="preserve">t </m:t>
                </m:r>
              </m:sub>
            </m:sSub>
            <m:r>
              <m:rPr>
                <m:sty m:val="p"/>
              </m:rPr>
              <w:rPr>
                <w:rFonts w:ascii="Cambria Math" w:eastAsiaTheme="minorEastAsia" w:hAnsi="Cambria Math" w:cstheme="majorBidi"/>
                <w:sz w:val="20"/>
                <w:szCs w:val="20"/>
                <w:lang w:val="en-US"/>
              </w:rPr>
              <m:t xml:space="preserve"> , </m:t>
            </m:r>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a</m:t>
                </m:r>
              </m:e>
              <m:sub>
                <m:r>
                  <w:rPr>
                    <w:rFonts w:ascii="Cambria Math" w:eastAsiaTheme="minorEastAsia" w:hAnsi="Cambria Math" w:cstheme="majorBidi"/>
                    <w:sz w:val="20"/>
                    <w:szCs w:val="20"/>
                  </w:rPr>
                  <m:t>t</m:t>
                </m:r>
              </m:sub>
            </m:sSub>
            <m:r>
              <m:rPr>
                <m:sty m:val="p"/>
              </m:rPr>
              <w:rPr>
                <w:rFonts w:ascii="Cambria Math" w:eastAsiaTheme="minorEastAsia" w:hAnsi="Cambria Math" w:cstheme="majorBidi"/>
                <w:sz w:val="20"/>
                <w:szCs w:val="20"/>
                <w:lang w:val="en-US"/>
              </w:rPr>
              <m:t xml:space="preserve">| </m:t>
            </m:r>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sub>
              <m:sup>
                <m:r>
                  <w:rPr>
                    <w:rFonts w:ascii="Cambria Math" w:eastAsiaTheme="minorEastAsia" w:hAnsi="Cambria Math" w:cstheme="majorBidi"/>
                    <w:sz w:val="20"/>
                    <w:szCs w:val="20"/>
                  </w:rPr>
                  <m:t>Q</m:t>
                </m:r>
              </m:sup>
            </m:sSubSup>
            <m:r>
              <m:rPr>
                <m:sty m:val="p"/>
              </m:rPr>
              <w:rPr>
                <w:rFonts w:ascii="Cambria Math" w:eastAsiaTheme="minorEastAsia" w:hAnsi="Cambria Math" w:cstheme="majorBidi"/>
                <w:sz w:val="20"/>
                <w:szCs w:val="20"/>
                <w:lang w:val="en-US"/>
              </w:rPr>
              <m:t xml:space="preserve"> )</m:t>
            </m:r>
          </m:e>
        </m:d>
      </m:oMath>
      <w:r w:rsidRPr="00E76A8C">
        <w:rPr>
          <w:rFonts w:asciiTheme="majorBidi" w:eastAsiaTheme="minorEastAsia" w:hAnsiTheme="majorBidi" w:cstheme="majorBidi"/>
          <w:sz w:val="20"/>
          <w:szCs w:val="20"/>
          <w:lang w:val="en-US"/>
        </w:rPr>
        <w:t xml:space="preserve">                   (16)</w:t>
      </w:r>
    </w:p>
    <w:p w14:paraId="10B072A2" w14:textId="01AA1B2D" w:rsidR="002548A4" w:rsidRPr="00E76A8C" w:rsidRDefault="002548A4" w:rsidP="002548A4">
      <w:pPr>
        <w:autoSpaceDE w:val="0"/>
        <w:autoSpaceDN w:val="0"/>
        <w:adjustRightInd w:val="0"/>
        <w:spacing w:line="238" w:lineRule="auto"/>
        <w:ind w:firstLine="284"/>
        <w:jc w:val="center"/>
        <w:rPr>
          <w:rFonts w:asciiTheme="majorBidi" w:eastAsiaTheme="minorEastAsia" w:hAnsiTheme="majorBidi" w:cstheme="majorBidi"/>
          <w:sz w:val="20"/>
          <w:szCs w:val="20"/>
          <w:lang w:val="en-US"/>
        </w:rPr>
      </w:pPr>
    </w:p>
    <w:p w14:paraId="5C2A617B" w14:textId="764EC69C" w:rsidR="002548A4" w:rsidRDefault="002548A4" w:rsidP="002548A4">
      <w:pPr>
        <w:autoSpaceDE w:val="0"/>
        <w:autoSpaceDN w:val="0"/>
        <w:adjustRightInd w:val="0"/>
        <w:spacing w:line="238" w:lineRule="auto"/>
        <w:ind w:firstLine="284"/>
        <w:jc w:val="center"/>
        <w:rPr>
          <w:rFonts w:asciiTheme="majorBidi" w:eastAsiaTheme="minorEastAsia" w:hAnsiTheme="majorBidi" w:cstheme="majorBidi"/>
          <w:sz w:val="20"/>
          <w:szCs w:val="20"/>
          <w:lang w:val="en-US"/>
        </w:rPr>
      </w:pPr>
      <w:r w:rsidRPr="00E76A8C">
        <w:rPr>
          <w:rFonts w:asciiTheme="majorBidi" w:eastAsiaTheme="minorEastAsia" w:hAnsiTheme="majorBidi" w:cstheme="majorBidi"/>
          <w:iCs/>
          <w:sz w:val="20"/>
          <w:szCs w:val="20"/>
          <w:lang w:val="en-US"/>
        </w:rPr>
        <w:t xml:space="preserve">= Q(s, </w:t>
      </w:r>
      <m:oMath>
        <m:r>
          <w:rPr>
            <w:rFonts w:ascii="Cambria Math" w:eastAsiaTheme="minorEastAsia" w:hAnsi="Cambria Math" w:cstheme="majorBidi"/>
            <w:sz w:val="20"/>
            <w:szCs w:val="20"/>
          </w:rPr>
          <m:t>a</m:t>
        </m:r>
      </m:oMath>
      <w:r w:rsidRPr="00E76A8C">
        <w:rPr>
          <w:rFonts w:asciiTheme="majorBidi" w:eastAsiaTheme="minorEastAsia" w:hAnsiTheme="majorBidi" w:cstheme="majorBidi"/>
          <w:iCs/>
          <w:sz w:val="20"/>
          <w:szCs w:val="20"/>
          <w:lang w:val="en-US"/>
        </w:rPr>
        <w:t xml:space="preserve"> |</w:t>
      </w:r>
      <m:oMath>
        <m:r>
          <m:rPr>
            <m:sty m:val="p"/>
          </m:rPr>
          <w:rPr>
            <w:rFonts w:ascii="Cambria Math" w:eastAsiaTheme="minorEastAsia" w:hAnsi="Cambria Math" w:cstheme="majorBidi"/>
            <w:sz w:val="20"/>
            <w:szCs w:val="20"/>
            <w:lang w:val="en-US"/>
          </w:rPr>
          <m:t xml:space="preserve"> </m:t>
        </m:r>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sub>
          <m:sup>
            <m:r>
              <w:rPr>
                <w:rFonts w:ascii="Cambria Math" w:eastAsiaTheme="minorEastAsia" w:hAnsi="Cambria Math" w:cstheme="majorBidi"/>
                <w:sz w:val="20"/>
                <w:szCs w:val="20"/>
              </w:rPr>
              <m:t>Q</m:t>
            </m:r>
          </m:sup>
        </m:sSubSup>
      </m:oMath>
      <w:r w:rsidRPr="00E76A8C">
        <w:rPr>
          <w:rFonts w:asciiTheme="majorBidi" w:eastAsiaTheme="minorEastAsia" w:hAnsiTheme="majorBidi" w:cstheme="majorBidi"/>
          <w:iCs/>
          <w:sz w:val="20"/>
          <w:szCs w:val="20"/>
          <w:lang w:val="en-US"/>
        </w:rPr>
        <w:t xml:space="preserve"> ) + </w:t>
      </w:r>
      <m:oMath>
        <m:r>
          <m:rPr>
            <m:sty m:val="p"/>
          </m:rPr>
          <w:rPr>
            <w:rFonts w:ascii="Cambria Math" w:eastAsiaTheme="minorEastAsia" w:hAnsi="Cambria Math" w:cstheme="majorBidi"/>
            <w:sz w:val="20"/>
            <w:szCs w:val="20"/>
          </w:rPr>
          <m:t>ν</m:t>
        </m:r>
        <m:r>
          <m:rPr>
            <m:sty m:val="p"/>
          </m:rPr>
          <w:rPr>
            <w:rFonts w:ascii="Cambria Math" w:eastAsiaTheme="minorEastAsia" w:hAnsi="Cambria Math" w:cstheme="majorBidi"/>
            <w:sz w:val="20"/>
            <w:szCs w:val="20"/>
            <w:lang w:val="en-US"/>
          </w:rPr>
          <m:t xml:space="preserve"> </m:t>
        </m:r>
        <m:d>
          <m:dPr>
            <m:begChr m:val="["/>
            <m:endChr m:val="]"/>
            <m:ctrlPr>
              <w:rPr>
                <w:rFonts w:ascii="Cambria Math" w:eastAsiaTheme="minorEastAsia" w:hAnsi="Cambria Math" w:cstheme="majorBidi"/>
                <w:sz w:val="20"/>
                <w:szCs w:val="20"/>
              </w:rPr>
            </m:ctrlPr>
          </m:dPr>
          <m:e>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r</m:t>
                </m:r>
              </m:e>
              <m:sub>
                <m:r>
                  <m:rPr>
                    <m:sty m:val="p"/>
                  </m:rPr>
                  <w:rPr>
                    <w:rFonts w:ascii="Cambria Math" w:eastAsiaTheme="minorEastAsia" w:hAnsi="Cambria Math" w:cstheme="majorBidi"/>
                    <w:sz w:val="20"/>
                    <w:szCs w:val="20"/>
                    <w:lang w:val="en-US"/>
                  </w:rPr>
                  <m:t>t+1</m:t>
                </m:r>
              </m:sub>
            </m:sSub>
            <m:r>
              <m:rPr>
                <m:sty m:val="p"/>
              </m:rPr>
              <w:rPr>
                <w:rFonts w:ascii="Cambria Math" w:eastAsiaTheme="minorEastAsia" w:hAnsi="Cambria Math" w:cstheme="majorBidi"/>
                <w:sz w:val="20"/>
                <w:szCs w:val="20"/>
                <w:lang w:val="en-US"/>
              </w:rPr>
              <m:t xml:space="preserve">+ </m:t>
            </m:r>
            <m:r>
              <m:rPr>
                <m:sty m:val="p"/>
              </m:rPr>
              <w:rPr>
                <w:rFonts w:ascii="Cambria Math" w:eastAsiaTheme="minorEastAsia" w:hAnsi="Cambria Math" w:cstheme="majorBidi"/>
                <w:sz w:val="20"/>
                <w:szCs w:val="20"/>
              </w:rPr>
              <m:t>ξ</m:t>
            </m:r>
            <m:r>
              <w:rPr>
                <w:rFonts w:ascii="Cambria Math" w:eastAsiaTheme="minorEastAsia" w:hAnsi="Cambria Math" w:cstheme="majorBidi"/>
                <w:sz w:val="20"/>
                <w:szCs w:val="20"/>
                <w:lang w:val="en-US"/>
              </w:rPr>
              <m:t xml:space="preserve"> </m:t>
            </m:r>
            <m:limLow>
              <m:limLowPr>
                <m:ctrlPr>
                  <w:rPr>
                    <w:rFonts w:ascii="Cambria Math" w:eastAsiaTheme="minorEastAsia" w:hAnsi="Cambria Math" w:cstheme="majorBidi"/>
                    <w:iCs/>
                    <w:sz w:val="20"/>
                    <w:szCs w:val="20"/>
                  </w:rPr>
                </m:ctrlPr>
              </m:limLowPr>
              <m:e>
                <m:r>
                  <m:rPr>
                    <m:sty m:val="p"/>
                  </m:rPr>
                  <w:rPr>
                    <w:rFonts w:ascii="Cambria Math" w:eastAsiaTheme="minorEastAsia" w:hAnsi="Cambria Math" w:cstheme="majorBidi"/>
                    <w:sz w:val="20"/>
                    <w:szCs w:val="20"/>
                    <w:lang w:val="en-US"/>
                  </w:rPr>
                  <m:t>ma</m:t>
                </m:r>
              </m:e>
              <m:lim>
                <m:r>
                  <w:rPr>
                    <w:rFonts w:ascii="Cambria Math" w:eastAsiaTheme="minorEastAsia" w:hAnsi="Cambria Math" w:cstheme="majorBidi"/>
                    <w:sz w:val="20"/>
                    <w:szCs w:val="20"/>
                    <w:lang w:val="en-US"/>
                  </w:rPr>
                  <m:t xml:space="preserve">  </m:t>
                </m:r>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a</m:t>
                    </m:r>
                  </m:e>
                  <m:sup>
                    <m:r>
                      <m:rPr>
                        <m:sty m:val="p"/>
                      </m:rPr>
                      <w:rPr>
                        <w:rFonts w:ascii="Cambria Math" w:eastAsiaTheme="minorEastAsia" w:hAnsi="Cambria Math" w:cstheme="majorBidi"/>
                        <w:sz w:val="20"/>
                        <w:szCs w:val="20"/>
                        <w:lang w:val="en-US"/>
                      </w:rPr>
                      <m:t xml:space="preserve">'  </m:t>
                    </m:r>
                  </m:sup>
                </m:sSup>
              </m:lim>
            </m:limLow>
            <m:r>
              <m:rPr>
                <m:sty m:val="p"/>
              </m:rPr>
              <w:rPr>
                <w:rFonts w:ascii="Cambria Math" w:eastAsiaTheme="minorEastAsia" w:hAnsi="Cambria Math" w:cstheme="majorBidi"/>
                <w:sz w:val="20"/>
                <w:szCs w:val="20"/>
                <w:lang w:val="en-US"/>
              </w:rPr>
              <m:t>xQ(</m:t>
            </m:r>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s</m:t>
                </m:r>
              </m:e>
              <m:sub>
                <m:r>
                  <m:rPr>
                    <m:sty m:val="p"/>
                  </m:rPr>
                  <w:rPr>
                    <w:rFonts w:ascii="Cambria Math" w:eastAsiaTheme="minorEastAsia" w:hAnsi="Cambria Math" w:cstheme="majorBidi"/>
                    <w:sz w:val="20"/>
                    <w:szCs w:val="20"/>
                    <w:lang w:val="en-US"/>
                  </w:rPr>
                  <m:t xml:space="preserve">t+1 </m:t>
                </m:r>
              </m:sub>
            </m:sSub>
            <m:r>
              <m:rPr>
                <m:sty m:val="p"/>
              </m:rPr>
              <w:rPr>
                <w:rFonts w:ascii="Cambria Math" w:eastAsiaTheme="minorEastAsia" w:hAnsi="Cambria Math" w:cstheme="majorBidi"/>
                <w:sz w:val="20"/>
                <w:szCs w:val="20"/>
                <w:lang w:val="en-US"/>
              </w:rPr>
              <m:t xml:space="preserve">  , </m:t>
            </m:r>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arg</m:t>
                </m:r>
                <m:limLow>
                  <m:limLowPr>
                    <m:ctrlPr>
                      <w:rPr>
                        <w:rFonts w:ascii="Cambria Math" w:eastAsiaTheme="minorEastAsia" w:hAnsi="Cambria Math" w:cstheme="majorBidi"/>
                        <w:iCs/>
                        <w:sz w:val="20"/>
                        <w:szCs w:val="20"/>
                      </w:rPr>
                    </m:ctrlPr>
                  </m:limLowPr>
                  <m:e>
                    <m:r>
                      <m:rPr>
                        <m:sty m:val="p"/>
                      </m:rPr>
                      <w:rPr>
                        <w:rFonts w:ascii="Cambria Math" w:eastAsiaTheme="minorEastAsia" w:hAnsi="Cambria Math" w:cstheme="majorBidi"/>
                        <w:sz w:val="20"/>
                        <w:szCs w:val="20"/>
                        <w:lang w:val="en-US"/>
                      </w:rPr>
                      <m:t>ma</m:t>
                    </m:r>
                  </m:e>
                  <m:lim>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a</m:t>
                        </m:r>
                      </m:e>
                      <m:sup>
                        <m:r>
                          <m:rPr>
                            <m:sty m:val="p"/>
                          </m:rPr>
                          <w:rPr>
                            <w:rFonts w:ascii="Cambria Math" w:eastAsiaTheme="minorEastAsia" w:hAnsi="Cambria Math" w:cstheme="majorBidi"/>
                            <w:sz w:val="20"/>
                            <w:szCs w:val="20"/>
                            <w:lang w:val="en-US"/>
                          </w:rPr>
                          <m:t xml:space="preserve">'  </m:t>
                        </m:r>
                      </m:sup>
                    </m:sSup>
                  </m:lim>
                </m:limLow>
                <m:r>
                  <m:rPr>
                    <m:sty m:val="p"/>
                  </m:rPr>
                  <w:rPr>
                    <w:rFonts w:ascii="Cambria Math" w:eastAsiaTheme="minorEastAsia" w:hAnsi="Cambria Math" w:cstheme="majorBidi"/>
                    <w:sz w:val="20"/>
                    <w:szCs w:val="20"/>
                    <w:lang w:val="en-US"/>
                  </w:rPr>
                  <m:t>x Q</m:t>
                </m:r>
                <m:r>
                  <w:rPr>
                    <w:rFonts w:ascii="Cambria Math" w:eastAsiaTheme="minorEastAsia" w:hAnsi="Cambria Math" w:cstheme="majorBidi"/>
                    <w:sz w:val="20"/>
                    <w:szCs w:val="20"/>
                    <w:lang w:val="en-US"/>
                  </w:rPr>
                  <m:t xml:space="preserve">( </m:t>
                </m:r>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s</m:t>
                    </m:r>
                  </m:e>
                  <m:sub>
                    <m:r>
                      <m:rPr>
                        <m:sty m:val="p"/>
                      </m:rPr>
                      <w:rPr>
                        <w:rFonts w:ascii="Cambria Math" w:eastAsiaTheme="minorEastAsia" w:hAnsi="Cambria Math" w:cstheme="majorBidi"/>
                        <w:sz w:val="20"/>
                        <w:szCs w:val="20"/>
                        <w:lang w:val="en-US"/>
                      </w:rPr>
                      <m:t xml:space="preserve">t+1 </m:t>
                    </m:r>
                  </m:sub>
                </m:sSub>
                <m:r>
                  <w:rPr>
                    <w:rFonts w:ascii="Cambria Math" w:eastAsiaTheme="minorEastAsia" w:hAnsi="Cambria Math" w:cstheme="majorBidi"/>
                    <w:sz w:val="20"/>
                    <w:szCs w:val="20"/>
                    <w:lang w:val="en-US"/>
                  </w:rPr>
                  <m:t xml:space="preserve"> ,</m:t>
                </m:r>
                <m:r>
                  <w:rPr>
                    <w:rFonts w:ascii="Cambria Math" w:eastAsiaTheme="minorEastAsia" w:hAnsi="Cambria Math" w:cstheme="majorBidi"/>
                    <w:sz w:val="20"/>
                    <w:szCs w:val="20"/>
                  </w:rPr>
                  <m:t>a</m:t>
                </m:r>
              </m:e>
              <m:sup>
                <m:r>
                  <m:rPr>
                    <m:sty m:val="p"/>
                  </m:rPr>
                  <w:rPr>
                    <w:rFonts w:ascii="Cambria Math" w:eastAsiaTheme="minorEastAsia" w:hAnsi="Cambria Math" w:cstheme="majorBidi"/>
                    <w:sz w:val="20"/>
                    <w:szCs w:val="20"/>
                    <w:lang w:val="en-US"/>
                  </w:rPr>
                  <m:t xml:space="preserve">'  </m:t>
                </m:r>
              </m:sup>
            </m:sSup>
            <m:r>
              <m:rPr>
                <m:sty m:val="p"/>
              </m:rPr>
              <w:rPr>
                <w:rFonts w:ascii="Cambria Math" w:eastAsiaTheme="minorEastAsia" w:hAnsi="Cambria Math" w:cstheme="majorBidi"/>
                <w:sz w:val="20"/>
                <w:szCs w:val="20"/>
                <w:lang w:val="en-US"/>
              </w:rPr>
              <m:t xml:space="preserve">| </m:t>
            </m:r>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sub>
              <m:sup>
                <m:r>
                  <w:rPr>
                    <w:rFonts w:ascii="Cambria Math" w:eastAsiaTheme="minorEastAsia" w:hAnsi="Cambria Math" w:cstheme="majorBidi"/>
                    <w:sz w:val="20"/>
                    <w:szCs w:val="20"/>
                  </w:rPr>
                  <m:t>Q</m:t>
                </m:r>
              </m:sup>
            </m:sSubSup>
            <m:r>
              <m:rPr>
                <m:sty m:val="p"/>
              </m:rPr>
              <w:rPr>
                <w:rFonts w:ascii="Cambria Math" w:eastAsiaTheme="minorEastAsia" w:hAnsi="Cambria Math" w:cstheme="majorBidi"/>
                <w:sz w:val="20"/>
                <w:szCs w:val="20"/>
                <w:lang w:val="en-US"/>
              </w:rPr>
              <m:t xml:space="preserve"> )| </m:t>
            </m:r>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sub>
              <m:sup>
                <m:r>
                  <w:rPr>
                    <w:rFonts w:ascii="Cambria Math" w:eastAsiaTheme="minorEastAsia" w:hAnsi="Cambria Math" w:cstheme="majorBidi"/>
                    <w:sz w:val="20"/>
                    <w:szCs w:val="20"/>
                  </w:rPr>
                  <m:t>Q</m:t>
                </m:r>
              </m:sup>
            </m:sSubSup>
            <m:r>
              <m:rPr>
                <m:sty m:val="p"/>
              </m:rPr>
              <w:rPr>
                <w:rFonts w:ascii="Cambria Math" w:eastAsiaTheme="minorEastAsia" w:hAnsi="Cambria Math" w:cstheme="majorBidi"/>
                <w:sz w:val="20"/>
                <w:szCs w:val="20"/>
                <w:lang w:val="en-US"/>
              </w:rPr>
              <m:t>) -</m:t>
            </m:r>
            <m:r>
              <m:rPr>
                <m:sty m:val="p"/>
              </m:rPr>
              <w:rPr>
                <w:rFonts w:ascii="Cambria Math" w:eastAsiaTheme="minorEastAsia" w:hAnsi="Cambria Math" w:cstheme="majorBidi"/>
                <w:sz w:val="20"/>
                <w:szCs w:val="20"/>
                <w:lang w:val="en-US"/>
              </w:rPr>
              <m:t xml:space="preserve">     </m:t>
            </m:r>
            <m:r>
              <m:rPr>
                <m:sty m:val="p"/>
              </m:rPr>
              <w:rPr>
                <w:rFonts w:ascii="Cambria Math" w:eastAsiaTheme="minorEastAsia" w:hAnsi="Cambria Math" w:cstheme="majorBidi"/>
                <w:sz w:val="20"/>
                <w:szCs w:val="20"/>
                <w:lang w:val="en-US"/>
              </w:rPr>
              <m:t xml:space="preserve">                     </m:t>
            </m:r>
            <m:r>
              <m:rPr>
                <m:sty m:val="p"/>
              </m:rPr>
              <w:rPr>
                <w:rFonts w:ascii="Cambria Math" w:eastAsiaTheme="minorEastAsia" w:hAnsi="Cambria Math" w:cstheme="majorBidi"/>
                <w:sz w:val="20"/>
                <w:szCs w:val="20"/>
                <w:lang w:val="en-US"/>
              </w:rPr>
              <m:t xml:space="preserve">      </m:t>
            </m:r>
            <m:r>
              <m:rPr>
                <m:sty m:val="p"/>
              </m:rPr>
              <w:rPr>
                <w:rFonts w:ascii="Cambria Math" w:eastAsiaTheme="minorEastAsia" w:hAnsi="Cambria Math" w:cstheme="majorBidi"/>
                <w:sz w:val="20"/>
                <w:szCs w:val="20"/>
                <w:lang w:val="en-US"/>
              </w:rPr>
              <m:t xml:space="preserve">  Q(</m:t>
            </m:r>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s</m:t>
                </m:r>
              </m:e>
              <m:sub>
                <m:r>
                  <m:rPr>
                    <m:sty m:val="p"/>
                  </m:rPr>
                  <w:rPr>
                    <w:rFonts w:ascii="Cambria Math" w:eastAsiaTheme="minorEastAsia" w:hAnsi="Cambria Math" w:cstheme="majorBidi"/>
                    <w:sz w:val="20"/>
                    <w:szCs w:val="20"/>
                    <w:lang w:val="en-US"/>
                  </w:rPr>
                  <m:t xml:space="preserve">t </m:t>
                </m:r>
              </m:sub>
            </m:sSub>
            <m:r>
              <m:rPr>
                <m:sty m:val="p"/>
              </m:rPr>
              <w:rPr>
                <w:rFonts w:ascii="Cambria Math" w:eastAsiaTheme="minorEastAsia" w:hAnsi="Cambria Math" w:cstheme="majorBidi"/>
                <w:sz w:val="20"/>
                <w:szCs w:val="20"/>
                <w:lang w:val="en-US"/>
              </w:rPr>
              <m:t xml:space="preserve"> , </m:t>
            </m:r>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a</m:t>
                </m:r>
              </m:e>
              <m:sub>
                <m:r>
                  <w:rPr>
                    <w:rFonts w:ascii="Cambria Math" w:eastAsiaTheme="minorEastAsia" w:hAnsi="Cambria Math" w:cstheme="majorBidi"/>
                    <w:sz w:val="20"/>
                    <w:szCs w:val="20"/>
                  </w:rPr>
                  <m:t>t</m:t>
                </m:r>
              </m:sub>
            </m:sSub>
            <m:r>
              <m:rPr>
                <m:sty m:val="p"/>
              </m:rPr>
              <w:rPr>
                <w:rFonts w:ascii="Cambria Math" w:eastAsiaTheme="minorEastAsia" w:hAnsi="Cambria Math" w:cstheme="majorBidi"/>
                <w:sz w:val="20"/>
                <w:szCs w:val="20"/>
                <w:lang w:val="en-US"/>
              </w:rPr>
              <m:t xml:space="preserve">| </m:t>
            </m:r>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sub>
              <m:sup>
                <m:r>
                  <w:rPr>
                    <w:rFonts w:ascii="Cambria Math" w:eastAsiaTheme="minorEastAsia" w:hAnsi="Cambria Math" w:cstheme="majorBidi"/>
                    <w:sz w:val="20"/>
                    <w:szCs w:val="20"/>
                  </w:rPr>
                  <m:t>Q</m:t>
                </m:r>
              </m:sup>
            </m:sSubSup>
            <m:r>
              <m:rPr>
                <m:sty m:val="p"/>
              </m:rPr>
              <w:rPr>
                <w:rFonts w:ascii="Cambria Math" w:eastAsiaTheme="minorEastAsia" w:hAnsi="Cambria Math" w:cstheme="majorBidi"/>
                <w:sz w:val="20"/>
                <w:szCs w:val="20"/>
                <w:lang w:val="en-US"/>
              </w:rPr>
              <m:t xml:space="preserve"> )</m:t>
            </m:r>
          </m:e>
        </m:d>
      </m:oMath>
      <w:r w:rsidRPr="00E76A8C">
        <w:rPr>
          <w:rFonts w:asciiTheme="majorBidi" w:eastAsiaTheme="minorEastAsia" w:hAnsiTheme="majorBidi" w:cstheme="majorBidi"/>
          <w:sz w:val="20"/>
          <w:szCs w:val="20"/>
          <w:lang w:val="en-US"/>
        </w:rPr>
        <w:t xml:space="preserve">                    </w:t>
      </w:r>
      <w:r w:rsidR="00E76A8C" w:rsidRPr="00E76A8C">
        <w:rPr>
          <w:rFonts w:asciiTheme="majorBidi" w:eastAsiaTheme="minorEastAsia" w:hAnsiTheme="majorBidi" w:cstheme="majorBidi"/>
          <w:sz w:val="20"/>
          <w:szCs w:val="20"/>
          <w:lang w:val="en-US"/>
        </w:rPr>
        <w:t xml:space="preserve">           </w:t>
      </w:r>
      <w:r w:rsidRPr="00E76A8C">
        <w:rPr>
          <w:rFonts w:asciiTheme="majorBidi" w:eastAsiaTheme="minorEastAsia" w:hAnsiTheme="majorBidi" w:cstheme="majorBidi"/>
          <w:sz w:val="20"/>
          <w:szCs w:val="20"/>
          <w:lang w:val="en-US"/>
        </w:rPr>
        <w:t xml:space="preserve">           </w:t>
      </w:r>
      <w:r w:rsidR="00E76A8C" w:rsidRPr="00E76A8C">
        <w:rPr>
          <w:rFonts w:asciiTheme="majorBidi" w:eastAsiaTheme="minorEastAsia" w:hAnsiTheme="majorBidi" w:cstheme="majorBidi"/>
          <w:sz w:val="20"/>
          <w:szCs w:val="20"/>
          <w:lang w:val="en-US"/>
        </w:rPr>
        <w:t xml:space="preserve">        </w:t>
      </w:r>
      <w:r w:rsidRPr="00E76A8C">
        <w:rPr>
          <w:rFonts w:asciiTheme="majorBidi" w:eastAsiaTheme="minorEastAsia" w:hAnsiTheme="majorBidi" w:cstheme="majorBidi"/>
          <w:sz w:val="20"/>
          <w:szCs w:val="20"/>
          <w:lang w:val="en-US"/>
        </w:rPr>
        <w:t xml:space="preserve">  (17)</w:t>
      </w:r>
    </w:p>
    <w:p w14:paraId="47264FB3" w14:textId="77777777" w:rsidR="00E76A8C" w:rsidRPr="00E76A8C" w:rsidRDefault="00E76A8C" w:rsidP="002548A4">
      <w:pPr>
        <w:autoSpaceDE w:val="0"/>
        <w:autoSpaceDN w:val="0"/>
        <w:adjustRightInd w:val="0"/>
        <w:spacing w:line="238" w:lineRule="auto"/>
        <w:ind w:firstLine="284"/>
        <w:jc w:val="center"/>
        <w:rPr>
          <w:rFonts w:asciiTheme="majorBidi" w:eastAsiaTheme="minorEastAsia" w:hAnsiTheme="majorBidi" w:cstheme="majorBidi"/>
          <w:sz w:val="20"/>
          <w:szCs w:val="20"/>
          <w:lang w:val="en-US"/>
        </w:rPr>
      </w:pPr>
    </w:p>
    <w:p w14:paraId="62A9EB65" w14:textId="2264102E" w:rsidR="00E76A8C" w:rsidRDefault="00E76A8C" w:rsidP="003C10B4">
      <w:pPr>
        <w:autoSpaceDE w:val="0"/>
        <w:autoSpaceDN w:val="0"/>
        <w:adjustRightInd w:val="0"/>
        <w:spacing w:after="120"/>
        <w:ind w:firstLine="284"/>
        <w:jc w:val="both"/>
        <w:rPr>
          <w:rFonts w:asciiTheme="majorBidi" w:eastAsiaTheme="minorEastAsia" w:hAnsiTheme="majorBidi" w:cstheme="majorBidi"/>
          <w:lang w:val="en-US"/>
        </w:rPr>
      </w:pPr>
    </w:p>
    <w:p w14:paraId="73CD87BB" w14:textId="5EBBACE8" w:rsidR="00E76A8C" w:rsidRPr="00E76A8C" w:rsidRDefault="00E76A8C" w:rsidP="00D810C6">
      <w:pPr>
        <w:autoSpaceDE w:val="0"/>
        <w:autoSpaceDN w:val="0"/>
        <w:adjustRightInd w:val="0"/>
        <w:spacing w:after="120"/>
        <w:ind w:firstLine="284"/>
        <w:jc w:val="both"/>
        <w:rPr>
          <w:spacing w:val="-1"/>
          <w:sz w:val="20"/>
          <w:szCs w:val="20"/>
          <w:lang w:val="en-US" w:eastAsia="x-none"/>
        </w:rPr>
      </w:pPr>
      <w:r w:rsidRPr="00E76A8C">
        <w:rPr>
          <w:spacing w:val="-1"/>
          <w:sz w:val="20"/>
          <w:szCs w:val="20"/>
          <w:lang w:val="x-none" w:eastAsia="x-none"/>
        </w:rPr>
        <w:t>Where,</w:t>
      </w:r>
      <m:oMath>
        <m:r>
          <m:rPr>
            <m:sty m:val="p"/>
          </m:rPr>
          <w:rPr>
            <w:rFonts w:ascii="Cambria Math" w:hAnsi="Cambria Math"/>
            <w:spacing w:val="-1"/>
            <w:sz w:val="20"/>
            <w:szCs w:val="20"/>
            <w:lang w:val="x-none" w:eastAsia="x-none"/>
          </w:rPr>
          <m:t xml:space="preserve"> ν</m:t>
        </m:r>
      </m:oMath>
      <w:r w:rsidRPr="00E76A8C">
        <w:rPr>
          <w:spacing w:val="-1"/>
          <w:sz w:val="20"/>
          <w:szCs w:val="20"/>
          <w:lang w:val="x-none" w:eastAsia="x-none"/>
        </w:rPr>
        <w:t xml:space="preserve"> is the learn</w:t>
      </w:r>
      <w:r>
        <w:rPr>
          <w:spacing w:val="-1"/>
          <w:sz w:val="20"/>
          <w:szCs w:val="20"/>
          <w:lang w:val="x-none" w:eastAsia="x-none"/>
        </w:rPr>
        <w:t>ing rate. the learning</w:t>
      </w:r>
      <w:r>
        <w:rPr>
          <w:spacing w:val="-1"/>
          <w:sz w:val="20"/>
          <w:szCs w:val="20"/>
          <w:lang w:val="en-US" w:eastAsia="x-none"/>
        </w:rPr>
        <w:t xml:space="preserve"> </w:t>
      </w:r>
      <w:r>
        <w:rPr>
          <w:spacing w:val="-1"/>
          <w:sz w:val="20"/>
          <w:szCs w:val="20"/>
          <w:lang w:val="x-none" w:eastAsia="x-none"/>
        </w:rPr>
        <w:t>term</w:t>
      </w:r>
      <w:r w:rsidRPr="00E76A8C">
        <w:rPr>
          <w:spacing w:val="-1"/>
          <w:sz w:val="20"/>
          <w:szCs w:val="20"/>
          <w:lang w:val="en-US" w:eastAsia="x-none"/>
        </w:rPr>
        <w:t xml:space="preserve"> </w:t>
      </w:r>
      <m:oMath>
        <m:sSub>
          <m:sSubPr>
            <m:ctrlPr>
              <w:rPr>
                <w:rFonts w:ascii="Cambria Math" w:hAnsi="Cambria Math"/>
                <w:spacing w:val="-1"/>
                <w:sz w:val="20"/>
                <w:szCs w:val="20"/>
                <w:lang w:val="x-none" w:eastAsia="x-none"/>
              </w:rPr>
            </m:ctrlPr>
          </m:sSubPr>
          <m:e>
            <m:r>
              <w:rPr>
                <w:rFonts w:ascii="Cambria Math" w:hAnsi="Cambria Math"/>
                <w:spacing w:val="-1"/>
                <w:sz w:val="20"/>
                <w:szCs w:val="20"/>
                <w:lang w:val="x-none" w:eastAsia="x-none"/>
              </w:rPr>
              <m:t>max</m:t>
            </m:r>
          </m:e>
          <m:sub>
            <m:sSup>
              <m:sSupPr>
                <m:ctrlPr>
                  <w:rPr>
                    <w:rFonts w:ascii="Cambria Math" w:hAnsi="Cambria Math"/>
                    <w:spacing w:val="-1"/>
                    <w:sz w:val="20"/>
                    <w:szCs w:val="20"/>
                    <w:lang w:val="x-none" w:eastAsia="x-none"/>
                  </w:rPr>
                </m:ctrlPr>
              </m:sSupPr>
              <m:e>
                <m:r>
                  <w:rPr>
                    <w:rFonts w:ascii="Cambria Math" w:hAnsi="Cambria Math"/>
                    <w:spacing w:val="-1"/>
                    <w:sz w:val="20"/>
                    <w:szCs w:val="20"/>
                    <w:lang w:val="x-none" w:eastAsia="x-none"/>
                  </w:rPr>
                  <m:t>a</m:t>
                </m:r>
              </m:e>
              <m:sup>
                <m:r>
                  <m:rPr>
                    <m:sty m:val="p"/>
                  </m:rPr>
                  <w:rPr>
                    <w:rFonts w:ascii="Cambria Math" w:hAnsi="Cambria Math"/>
                    <w:spacing w:val="-1"/>
                    <w:sz w:val="20"/>
                    <w:szCs w:val="20"/>
                    <w:lang w:val="x-none" w:eastAsia="x-none"/>
                  </w:rPr>
                  <m:t xml:space="preserve">'  </m:t>
                </m:r>
              </m:sup>
            </m:sSup>
          </m:sub>
        </m:sSub>
        <m:r>
          <m:rPr>
            <m:sty m:val="p"/>
          </m:rPr>
          <w:rPr>
            <w:rFonts w:ascii="Cambria Math" w:hAnsi="Cambria Math"/>
            <w:spacing w:val="-1"/>
            <w:sz w:val="20"/>
            <w:szCs w:val="20"/>
            <w:lang w:val="x-none" w:eastAsia="x-none"/>
          </w:rPr>
          <m:t>Q(</m:t>
        </m:r>
        <m:sSub>
          <m:sSubPr>
            <m:ctrlPr>
              <w:rPr>
                <w:rFonts w:ascii="Cambria Math" w:hAnsi="Cambria Math"/>
                <w:spacing w:val="-1"/>
                <w:sz w:val="20"/>
                <w:szCs w:val="20"/>
                <w:lang w:val="x-none" w:eastAsia="x-none"/>
              </w:rPr>
            </m:ctrlPr>
          </m:sSubPr>
          <m:e>
            <m:r>
              <m:rPr>
                <m:sty m:val="p"/>
              </m:rPr>
              <w:rPr>
                <w:rFonts w:ascii="Cambria Math" w:hAnsi="Cambria Math"/>
                <w:spacing w:val="-1"/>
                <w:sz w:val="20"/>
                <w:szCs w:val="20"/>
                <w:lang w:val="x-none" w:eastAsia="x-none"/>
              </w:rPr>
              <m:t>s</m:t>
            </m:r>
          </m:e>
          <m:sub>
            <m:r>
              <m:rPr>
                <m:sty m:val="p"/>
              </m:rPr>
              <w:rPr>
                <w:rFonts w:ascii="Cambria Math" w:hAnsi="Cambria Math"/>
                <w:spacing w:val="-1"/>
                <w:sz w:val="20"/>
                <w:szCs w:val="20"/>
                <w:lang w:val="x-none" w:eastAsia="x-none"/>
              </w:rPr>
              <m:t xml:space="preserve">t+1 </m:t>
            </m:r>
          </m:sub>
        </m:sSub>
        <m:r>
          <m:rPr>
            <m:sty m:val="p"/>
          </m:rPr>
          <w:rPr>
            <w:rFonts w:ascii="Cambria Math" w:hAnsi="Cambria Math"/>
            <w:spacing w:val="-1"/>
            <w:sz w:val="20"/>
            <w:szCs w:val="20"/>
            <w:lang w:val="x-none" w:eastAsia="x-none"/>
          </w:rPr>
          <m:t xml:space="preserve"> , </m:t>
        </m:r>
        <m:sSup>
          <m:sSupPr>
            <m:ctrlPr>
              <w:rPr>
                <w:rFonts w:ascii="Cambria Math" w:hAnsi="Cambria Math"/>
                <w:spacing w:val="-1"/>
                <w:sz w:val="20"/>
                <w:szCs w:val="20"/>
                <w:lang w:val="x-none" w:eastAsia="x-none"/>
              </w:rPr>
            </m:ctrlPr>
          </m:sSupPr>
          <m:e>
            <m:r>
              <w:rPr>
                <w:rFonts w:ascii="Cambria Math" w:hAnsi="Cambria Math"/>
                <w:spacing w:val="-1"/>
                <w:sz w:val="20"/>
                <w:szCs w:val="20"/>
                <w:lang w:val="x-none" w:eastAsia="x-none"/>
              </w:rPr>
              <m:t>arg</m:t>
            </m:r>
            <m:sSub>
              <m:sSubPr>
                <m:ctrlPr>
                  <w:rPr>
                    <w:rFonts w:ascii="Cambria Math" w:hAnsi="Cambria Math"/>
                    <w:spacing w:val="-1"/>
                    <w:sz w:val="20"/>
                    <w:szCs w:val="20"/>
                    <w:lang w:val="x-none" w:eastAsia="x-none"/>
                  </w:rPr>
                </m:ctrlPr>
              </m:sSubPr>
              <m:e>
                <m:r>
                  <w:rPr>
                    <w:rFonts w:ascii="Cambria Math" w:hAnsi="Cambria Math"/>
                    <w:spacing w:val="-1"/>
                    <w:sz w:val="20"/>
                    <w:szCs w:val="20"/>
                    <w:lang w:val="x-none" w:eastAsia="x-none"/>
                  </w:rPr>
                  <m:t>max</m:t>
                </m:r>
              </m:e>
              <m:sub>
                <m:sSup>
                  <m:sSupPr>
                    <m:ctrlPr>
                      <w:rPr>
                        <w:rFonts w:ascii="Cambria Math" w:hAnsi="Cambria Math"/>
                        <w:spacing w:val="-1"/>
                        <w:sz w:val="20"/>
                        <w:szCs w:val="20"/>
                        <w:lang w:val="x-none" w:eastAsia="x-none"/>
                      </w:rPr>
                    </m:ctrlPr>
                  </m:sSupPr>
                  <m:e>
                    <m:r>
                      <w:rPr>
                        <w:rFonts w:ascii="Cambria Math" w:hAnsi="Cambria Math"/>
                        <w:spacing w:val="-1"/>
                        <w:sz w:val="20"/>
                        <w:szCs w:val="20"/>
                        <w:lang w:val="x-none" w:eastAsia="x-none"/>
                      </w:rPr>
                      <m:t>a</m:t>
                    </m:r>
                  </m:e>
                  <m:sup>
                    <m:r>
                      <m:rPr>
                        <m:sty m:val="p"/>
                      </m:rPr>
                      <w:rPr>
                        <w:rFonts w:ascii="Cambria Math" w:hAnsi="Cambria Math"/>
                        <w:spacing w:val="-1"/>
                        <w:sz w:val="20"/>
                        <w:szCs w:val="20"/>
                        <w:lang w:val="x-none" w:eastAsia="x-none"/>
                      </w:rPr>
                      <m:t xml:space="preserve">'  </m:t>
                    </m:r>
                  </m:sup>
                </m:sSup>
              </m:sub>
            </m:sSub>
            <m:r>
              <m:rPr>
                <m:sty m:val="p"/>
              </m:rPr>
              <w:rPr>
                <w:rFonts w:ascii="Cambria Math" w:hAnsi="Cambria Math"/>
                <w:spacing w:val="-1"/>
                <w:sz w:val="20"/>
                <w:szCs w:val="20"/>
                <w:lang w:val="x-none" w:eastAsia="x-none"/>
              </w:rPr>
              <m:t xml:space="preserve">Q( </m:t>
            </m:r>
            <m:sSub>
              <m:sSubPr>
                <m:ctrlPr>
                  <w:rPr>
                    <w:rFonts w:ascii="Cambria Math" w:hAnsi="Cambria Math"/>
                    <w:spacing w:val="-1"/>
                    <w:sz w:val="20"/>
                    <w:szCs w:val="20"/>
                    <w:lang w:val="x-none" w:eastAsia="x-none"/>
                  </w:rPr>
                </m:ctrlPr>
              </m:sSubPr>
              <m:e>
                <m:r>
                  <m:rPr>
                    <m:sty m:val="p"/>
                  </m:rPr>
                  <w:rPr>
                    <w:rFonts w:ascii="Cambria Math" w:hAnsi="Cambria Math"/>
                    <w:spacing w:val="-1"/>
                    <w:sz w:val="20"/>
                    <w:szCs w:val="20"/>
                    <w:lang w:val="x-none" w:eastAsia="x-none"/>
                  </w:rPr>
                  <m:t>s</m:t>
                </m:r>
              </m:e>
              <m:sub>
                <m:r>
                  <m:rPr>
                    <m:sty m:val="p"/>
                  </m:rPr>
                  <w:rPr>
                    <w:rFonts w:ascii="Cambria Math" w:hAnsi="Cambria Math"/>
                    <w:spacing w:val="-1"/>
                    <w:sz w:val="20"/>
                    <w:szCs w:val="20"/>
                    <w:lang w:val="x-none" w:eastAsia="x-none"/>
                  </w:rPr>
                  <m:t xml:space="preserve">t+1 </m:t>
                </m:r>
              </m:sub>
            </m:sSub>
            <m:r>
              <m:rPr>
                <m:sty m:val="p"/>
              </m:rPr>
              <w:rPr>
                <w:rFonts w:ascii="Cambria Math" w:hAnsi="Cambria Math"/>
                <w:spacing w:val="-1"/>
                <w:sz w:val="20"/>
                <w:szCs w:val="20"/>
                <w:lang w:val="x-none" w:eastAsia="x-none"/>
              </w:rPr>
              <m:t xml:space="preserve"> ,</m:t>
            </m:r>
            <m:r>
              <w:rPr>
                <w:rFonts w:ascii="Cambria Math" w:hAnsi="Cambria Math"/>
                <w:spacing w:val="-1"/>
                <w:sz w:val="20"/>
                <w:szCs w:val="20"/>
                <w:lang w:val="x-none" w:eastAsia="x-none"/>
              </w:rPr>
              <m:t>a</m:t>
            </m:r>
          </m:e>
          <m:sup>
            <m:r>
              <m:rPr>
                <m:sty m:val="p"/>
              </m:rPr>
              <w:rPr>
                <w:rFonts w:ascii="Cambria Math" w:hAnsi="Cambria Math"/>
                <w:spacing w:val="-1"/>
                <w:sz w:val="20"/>
                <w:szCs w:val="20"/>
                <w:lang w:val="x-none" w:eastAsia="x-none"/>
              </w:rPr>
              <m:t xml:space="preserve">'  </m:t>
            </m:r>
          </m:sup>
        </m:sSup>
        <m:r>
          <m:rPr>
            <m:sty m:val="p"/>
          </m:rPr>
          <w:rPr>
            <w:rFonts w:ascii="Cambria Math" w:hAnsi="Cambria Math"/>
            <w:spacing w:val="-1"/>
            <w:sz w:val="20"/>
            <w:szCs w:val="20"/>
            <w:lang w:val="x-none" w:eastAsia="x-none"/>
          </w:rPr>
          <m:t>|</m:t>
        </m:r>
        <m:sSubSup>
          <m:sSubSupPr>
            <m:ctrlPr>
              <w:rPr>
                <w:rFonts w:ascii="Cambria Math" w:hAnsi="Cambria Math"/>
                <w:spacing w:val="-1"/>
                <w:sz w:val="20"/>
                <w:szCs w:val="20"/>
                <w:lang w:val="x-none" w:eastAsia="x-none"/>
              </w:rPr>
            </m:ctrlPr>
          </m:sSubSupPr>
          <m:e>
            <m:r>
              <w:rPr>
                <w:rFonts w:ascii="Cambria Math" w:hAnsi="Cambria Math"/>
                <w:spacing w:val="-1"/>
                <w:sz w:val="20"/>
                <w:szCs w:val="20"/>
                <w:lang w:val="x-none" w:eastAsia="x-none"/>
              </w:rPr>
              <m:t>θ</m:t>
            </m:r>
          </m:e>
          <m:sub>
            <m:r>
              <w:rPr>
                <w:rFonts w:ascii="Cambria Math" w:hAnsi="Cambria Math"/>
                <w:spacing w:val="-1"/>
                <w:sz w:val="20"/>
                <w:szCs w:val="20"/>
                <w:lang w:val="x-none" w:eastAsia="x-none"/>
              </w:rPr>
              <m:t>t</m:t>
            </m:r>
          </m:sub>
          <m:sup>
            <m:r>
              <w:rPr>
                <w:rFonts w:ascii="Cambria Math" w:hAnsi="Cambria Math"/>
                <w:spacing w:val="-1"/>
                <w:sz w:val="20"/>
                <w:szCs w:val="20"/>
                <w:lang w:val="x-none" w:eastAsia="x-none"/>
              </w:rPr>
              <m:t>Q</m:t>
            </m:r>
          </m:sup>
        </m:sSubSup>
        <m:r>
          <m:rPr>
            <m:sty m:val="p"/>
          </m:rPr>
          <w:rPr>
            <w:rFonts w:ascii="Cambria Math" w:hAnsi="Cambria Math"/>
            <w:spacing w:val="-1"/>
            <w:sz w:val="20"/>
            <w:szCs w:val="20"/>
            <w:lang w:val="x-none" w:eastAsia="x-none"/>
          </w:rPr>
          <m:t xml:space="preserve"> )| </m:t>
        </m:r>
        <m:sSubSup>
          <m:sSubSupPr>
            <m:ctrlPr>
              <w:rPr>
                <w:rFonts w:ascii="Cambria Math" w:hAnsi="Cambria Math"/>
                <w:spacing w:val="-1"/>
                <w:sz w:val="20"/>
                <w:szCs w:val="20"/>
                <w:lang w:val="x-none" w:eastAsia="x-none"/>
              </w:rPr>
            </m:ctrlPr>
          </m:sSubSupPr>
          <m:e>
            <m:r>
              <w:rPr>
                <w:rFonts w:ascii="Cambria Math" w:hAnsi="Cambria Math"/>
                <w:spacing w:val="-1"/>
                <w:sz w:val="20"/>
                <w:szCs w:val="20"/>
                <w:lang w:val="x-none" w:eastAsia="x-none"/>
              </w:rPr>
              <m:t>θ</m:t>
            </m:r>
          </m:e>
          <m:sub>
            <m:r>
              <w:rPr>
                <w:rFonts w:ascii="Cambria Math" w:hAnsi="Cambria Math"/>
                <w:spacing w:val="-1"/>
                <w:sz w:val="20"/>
                <w:szCs w:val="20"/>
                <w:lang w:val="x-none" w:eastAsia="x-none"/>
              </w:rPr>
              <m:t>t</m:t>
            </m:r>
          </m:sub>
          <m:sup>
            <m:r>
              <w:rPr>
                <w:rFonts w:ascii="Cambria Math" w:hAnsi="Cambria Math"/>
                <w:spacing w:val="-1"/>
                <w:sz w:val="20"/>
                <w:szCs w:val="20"/>
                <w:lang w:val="x-none" w:eastAsia="x-none"/>
              </w:rPr>
              <m:t>Q</m:t>
            </m:r>
          </m:sup>
        </m:sSubSup>
        <m:r>
          <m:rPr>
            <m:sty m:val="p"/>
          </m:rPr>
          <w:rPr>
            <w:rFonts w:ascii="Cambria Math" w:hAnsi="Cambria Math"/>
            <w:spacing w:val="-1"/>
            <w:sz w:val="20"/>
            <w:szCs w:val="20"/>
            <w:lang w:val="x-none" w:eastAsia="x-none"/>
          </w:rPr>
          <m:t>)</m:t>
        </m:r>
      </m:oMath>
      <w:r w:rsidRPr="00E76A8C">
        <w:rPr>
          <w:spacing w:val="-1"/>
          <w:sz w:val="20"/>
          <w:szCs w:val="20"/>
          <w:lang w:val="x-none" w:eastAsia="x-none"/>
        </w:rPr>
        <w:t xml:space="preserve"> </w:t>
      </w:r>
      <w:r w:rsidRPr="00E76A8C">
        <w:rPr>
          <w:spacing w:val="-1"/>
          <w:sz w:val="20"/>
          <w:szCs w:val="20"/>
          <w:lang w:val="en-US" w:eastAsia="x-none"/>
        </w:rPr>
        <w:t xml:space="preserve">                                                </w:t>
      </w:r>
      <m:oMath>
        <m:r>
          <m:rPr>
            <m:sty m:val="p"/>
          </m:rPr>
          <w:rPr>
            <w:rFonts w:ascii="Cambria Math" w:hAnsi="Cambria Math"/>
            <w:spacing w:val="-1"/>
            <w:sz w:val="20"/>
            <w:szCs w:val="20"/>
            <w:lang w:val="x-none" w:eastAsia="x-none"/>
          </w:rPr>
          <m:t xml:space="preserve"> </m:t>
        </m:r>
      </m:oMath>
      <w:r w:rsidRPr="00E76A8C">
        <w:rPr>
          <w:spacing w:val="-1"/>
          <w:sz w:val="20"/>
          <w:szCs w:val="20"/>
          <w:lang w:val="x-none" w:eastAsia="x-none"/>
        </w:rPr>
        <w:t xml:space="preserve">represent the systematic overestimation of the Q-value. Double DQL is an algorithm is used to reduce the overestimation. In DDQL two networks  </w:t>
      </w:r>
      <m:oMath>
        <m:r>
          <m:rPr>
            <m:sty m:val="p"/>
          </m:rPr>
          <w:rPr>
            <w:rFonts w:ascii="Cambria Math" w:hAnsi="Cambria Math"/>
            <w:spacing w:val="-1"/>
            <w:sz w:val="20"/>
            <w:szCs w:val="20"/>
            <w:lang w:val="x-none" w:eastAsia="x-none"/>
          </w:rPr>
          <m:t>Q</m:t>
        </m:r>
      </m:oMath>
      <w:r w:rsidRPr="00E76A8C">
        <w:rPr>
          <w:spacing w:val="-1"/>
          <w:sz w:val="20"/>
          <w:szCs w:val="20"/>
          <w:lang w:val="x-none" w:eastAsia="x-none"/>
        </w:rPr>
        <w:t xml:space="preserve"> and </w:t>
      </w:r>
      <m:oMath>
        <m:sSup>
          <m:sSupPr>
            <m:ctrlPr>
              <w:rPr>
                <w:rFonts w:ascii="Cambria Math" w:hAnsi="Cambria Math"/>
                <w:spacing w:val="-1"/>
                <w:sz w:val="20"/>
                <w:szCs w:val="20"/>
                <w:lang w:val="x-none" w:eastAsia="x-none"/>
              </w:rPr>
            </m:ctrlPr>
          </m:sSupPr>
          <m:e>
            <m:r>
              <w:rPr>
                <w:rFonts w:ascii="Cambria Math" w:hAnsi="Cambria Math"/>
                <w:spacing w:val="-1"/>
                <w:sz w:val="20"/>
                <w:szCs w:val="20"/>
                <w:lang w:val="x-none" w:eastAsia="x-none"/>
              </w:rPr>
              <m:t>Q</m:t>
            </m:r>
          </m:e>
          <m:sup>
            <m:r>
              <m:rPr>
                <m:sty m:val="p"/>
              </m:rPr>
              <w:rPr>
                <w:rFonts w:ascii="Cambria Math" w:hAnsi="Cambria Math"/>
                <w:spacing w:val="-1"/>
                <w:sz w:val="20"/>
                <w:szCs w:val="20"/>
                <w:lang w:val="x-none" w:eastAsia="x-none"/>
              </w:rPr>
              <m:t xml:space="preserve">'  </m:t>
            </m:r>
          </m:sup>
        </m:sSup>
      </m:oMath>
      <w:r w:rsidRPr="00E76A8C">
        <w:rPr>
          <w:spacing w:val="-1"/>
          <w:sz w:val="20"/>
          <w:szCs w:val="20"/>
          <w:lang w:val="x-none" w:eastAsia="x-none"/>
        </w:rPr>
        <w:t xml:space="preserve"> are </w:t>
      </w:r>
      <w:r w:rsidRPr="00B56C5C">
        <w:rPr>
          <w:spacing w:val="-1"/>
          <w:sz w:val="20"/>
          <w:szCs w:val="20"/>
          <w:lang w:val="x-none" w:eastAsia="x-none"/>
        </w:rPr>
        <w:t>learned by assigning each experience randomly to update one of the two networks, that there are two parameters</w:t>
      </w:r>
      <m:oMath>
        <m:r>
          <m:rPr>
            <m:sty m:val="p"/>
          </m:rPr>
          <w:rPr>
            <w:rFonts w:ascii="Cambria Math" w:hAnsi="Cambria Math"/>
            <w:spacing w:val="-1"/>
            <w:sz w:val="20"/>
            <w:szCs w:val="20"/>
            <w:lang w:val="x-none" w:eastAsia="x-none"/>
          </w:rPr>
          <m:t xml:space="preserve"> </m:t>
        </m:r>
        <m:sSup>
          <m:sSupPr>
            <m:ctrlPr>
              <w:rPr>
                <w:rFonts w:ascii="Cambria Math" w:hAnsi="Cambria Math"/>
                <w:spacing w:val="-1"/>
                <w:sz w:val="20"/>
                <w:szCs w:val="20"/>
                <w:lang w:val="x-none" w:eastAsia="x-none"/>
              </w:rPr>
            </m:ctrlPr>
          </m:sSupPr>
          <m:e>
            <m:r>
              <w:rPr>
                <w:rFonts w:ascii="Cambria Math" w:hAnsi="Cambria Math"/>
                <w:spacing w:val="-1"/>
                <w:sz w:val="20"/>
                <w:szCs w:val="20"/>
                <w:lang w:val="x-none" w:eastAsia="x-none"/>
              </w:rPr>
              <m:t>θ</m:t>
            </m:r>
          </m:e>
          <m:sup>
            <m:r>
              <m:rPr>
                <m:sty m:val="p"/>
              </m:rPr>
              <w:rPr>
                <w:rFonts w:ascii="Cambria Math" w:hAnsi="Cambria Math"/>
                <w:spacing w:val="-1"/>
                <w:sz w:val="20"/>
                <w:szCs w:val="20"/>
                <w:lang w:val="x-none" w:eastAsia="x-none"/>
              </w:rPr>
              <m:t xml:space="preserve">Q  </m:t>
            </m:r>
          </m:sup>
        </m:sSup>
      </m:oMath>
      <w:r w:rsidRPr="00E76A8C">
        <w:rPr>
          <w:spacing w:val="-1"/>
          <w:sz w:val="20"/>
          <w:szCs w:val="20"/>
          <w:lang w:val="x-none" w:eastAsia="x-none"/>
        </w:rPr>
        <w:t xml:space="preserve">and </w:t>
      </w:r>
      <m:oMath>
        <m:sSup>
          <m:sSupPr>
            <m:ctrlPr>
              <w:rPr>
                <w:rFonts w:ascii="Cambria Math" w:hAnsi="Cambria Math"/>
                <w:spacing w:val="-1"/>
                <w:sz w:val="20"/>
                <w:szCs w:val="20"/>
                <w:lang w:val="x-none" w:eastAsia="x-none"/>
              </w:rPr>
            </m:ctrlPr>
          </m:sSupPr>
          <m:e>
            <m:r>
              <m:rPr>
                <m:sty m:val="p"/>
              </m:rPr>
              <w:rPr>
                <w:rFonts w:ascii="Cambria Math" w:hAnsi="Cambria Math"/>
                <w:spacing w:val="-1"/>
                <w:sz w:val="20"/>
                <w:szCs w:val="20"/>
                <w:lang w:val="x-none" w:eastAsia="x-none"/>
              </w:rPr>
              <m:t>θ</m:t>
            </m:r>
          </m:e>
          <m:sup>
            <m:sSup>
              <m:sSupPr>
                <m:ctrlPr>
                  <w:rPr>
                    <w:rFonts w:ascii="Cambria Math" w:hAnsi="Cambria Math"/>
                    <w:spacing w:val="-1"/>
                    <w:sz w:val="20"/>
                    <w:szCs w:val="20"/>
                    <w:lang w:val="x-none" w:eastAsia="x-none"/>
                  </w:rPr>
                </m:ctrlPr>
              </m:sSupPr>
              <m:e>
                <m:r>
                  <w:rPr>
                    <w:rFonts w:ascii="Cambria Math" w:hAnsi="Cambria Math"/>
                    <w:spacing w:val="-1"/>
                    <w:sz w:val="20"/>
                    <w:szCs w:val="20"/>
                    <w:lang w:val="x-none" w:eastAsia="x-none"/>
                  </w:rPr>
                  <m:t>Q</m:t>
                </m:r>
              </m:e>
              <m:sup>
                <m:r>
                  <m:rPr>
                    <m:sty m:val="p"/>
                  </m:rPr>
                  <w:rPr>
                    <w:rFonts w:ascii="Cambria Math" w:hAnsi="Cambria Math"/>
                    <w:spacing w:val="-1"/>
                    <w:sz w:val="20"/>
                    <w:szCs w:val="20"/>
                    <w:lang w:val="x-none" w:eastAsia="x-none"/>
                  </w:rPr>
                  <m:t xml:space="preserve">'  </m:t>
                </m:r>
              </m:sup>
            </m:sSup>
          </m:sup>
        </m:sSup>
      </m:oMath>
      <w:r w:rsidRPr="00E76A8C">
        <w:rPr>
          <w:spacing w:val="-1"/>
          <w:sz w:val="20"/>
          <w:szCs w:val="20"/>
          <w:lang w:val="x-none" w:eastAsia="x-none"/>
        </w:rPr>
        <w:t xml:space="preserve">. In each update, one of these parameters is used to </w:t>
      </w:r>
      <w:r w:rsidR="00D810C6">
        <w:rPr>
          <w:spacing w:val="-1"/>
          <w:sz w:val="20"/>
          <w:szCs w:val="20"/>
          <w:lang w:val="en-US" w:eastAsia="x-none"/>
        </w:rPr>
        <w:t>obtain</w:t>
      </w:r>
      <w:r w:rsidRPr="00E76A8C">
        <w:rPr>
          <w:spacing w:val="-1"/>
          <w:sz w:val="20"/>
          <w:szCs w:val="20"/>
          <w:lang w:val="x-none" w:eastAsia="x-none"/>
        </w:rPr>
        <w:t xml:space="preserve"> the greedy policy and the</w:t>
      </w:r>
      <w:r w:rsidRPr="00E76A8C">
        <w:rPr>
          <w:spacing w:val="-1"/>
          <w:sz w:val="20"/>
          <w:szCs w:val="20"/>
          <w:lang w:val="en-US" w:eastAsia="x-none"/>
        </w:rPr>
        <w:t xml:space="preserve"> </w:t>
      </w:r>
      <w:r w:rsidRPr="00E76A8C">
        <w:rPr>
          <w:spacing w:val="-1"/>
          <w:sz w:val="20"/>
          <w:szCs w:val="20"/>
          <w:lang w:val="x-none" w:eastAsia="x-none"/>
        </w:rPr>
        <w:t xml:space="preserve">other to </w:t>
      </w:r>
      <w:r w:rsidR="00D810C6">
        <w:rPr>
          <w:spacing w:val="-1"/>
          <w:sz w:val="20"/>
          <w:szCs w:val="20"/>
          <w:lang w:val="en-US" w:eastAsia="x-none"/>
        </w:rPr>
        <w:t>obtain</w:t>
      </w:r>
      <w:r w:rsidRPr="00E76A8C">
        <w:rPr>
          <w:spacing w:val="-1"/>
          <w:sz w:val="20"/>
          <w:szCs w:val="20"/>
          <w:lang w:val="x-none" w:eastAsia="x-none"/>
        </w:rPr>
        <w:t xml:space="preserve"> its target value. DDQL reduces the overestimations by decomposing the max operation into selection and evaluation action </w:t>
      </w:r>
      <m:oMath>
        <m:sSup>
          <m:sSupPr>
            <m:ctrlPr>
              <w:rPr>
                <w:rFonts w:ascii="Cambria Math" w:hAnsi="Cambria Math"/>
                <w:spacing w:val="-1"/>
                <w:sz w:val="20"/>
                <w:szCs w:val="20"/>
                <w:lang w:val="x-none" w:eastAsia="x-none"/>
              </w:rPr>
            </m:ctrlPr>
          </m:sSupPr>
          <m:e>
            <m:r>
              <w:rPr>
                <w:rFonts w:ascii="Cambria Math" w:hAnsi="Cambria Math"/>
                <w:spacing w:val="-1"/>
                <w:sz w:val="20"/>
                <w:szCs w:val="20"/>
                <w:lang w:val="x-none" w:eastAsia="x-none"/>
              </w:rPr>
              <m:t>a</m:t>
            </m:r>
          </m:e>
          <m:sup>
            <m:r>
              <m:rPr>
                <m:sty m:val="p"/>
              </m:rPr>
              <w:rPr>
                <w:rFonts w:ascii="Cambria Math" w:hAnsi="Cambria Math"/>
                <w:spacing w:val="-1"/>
                <w:sz w:val="20"/>
                <w:szCs w:val="20"/>
                <w:lang w:val="x-none" w:eastAsia="x-none"/>
              </w:rPr>
              <m:t xml:space="preserve">'  </m:t>
            </m:r>
          </m:sup>
        </m:sSup>
        <m:r>
          <m:rPr>
            <m:sty m:val="p"/>
          </m:rPr>
          <w:rPr>
            <w:rFonts w:ascii="Cambria Math" w:hAnsi="Cambria Math"/>
            <w:spacing w:val="-1"/>
            <w:sz w:val="20"/>
            <w:szCs w:val="20"/>
            <w:lang w:val="x-none" w:eastAsia="x-none"/>
          </w:rPr>
          <m:t xml:space="preserve">,  </m:t>
        </m:r>
        <m:r>
          <w:rPr>
            <w:rFonts w:ascii="Cambria Math" w:hAnsi="Cambria Math"/>
            <w:spacing w:val="-1"/>
            <w:sz w:val="20"/>
            <w:szCs w:val="20"/>
            <w:lang w:val="x-none" w:eastAsia="x-none"/>
          </w:rPr>
          <m:t>a</m:t>
        </m:r>
      </m:oMath>
      <w:r w:rsidRPr="00E76A8C">
        <w:rPr>
          <w:spacing w:val="-1"/>
          <w:sz w:val="20"/>
          <w:szCs w:val="20"/>
          <w:lang w:val="x-none" w:eastAsia="x-none"/>
        </w:rPr>
        <w:t xml:space="preserve"> that evaluates the greedy policy according to the target network[32], [33]. The DDQL update equation(bellman) can be represented as</w:t>
      </w:r>
      <w:r w:rsidRPr="000B2435">
        <w:rPr>
          <w:spacing w:val="-1"/>
          <w:lang w:val="x-none" w:eastAsia="x-none"/>
        </w:rPr>
        <w:t xml:space="preserve">,      </w:t>
      </w:r>
    </w:p>
    <w:p w14:paraId="17E601ED" w14:textId="66601E3D" w:rsidR="000F2053" w:rsidRDefault="00E76A8C" w:rsidP="004F4F8E">
      <w:pPr>
        <w:pStyle w:val="Head1"/>
      </w:pPr>
      <w:r>
        <w:t xml:space="preserve">  </w:t>
      </w:r>
    </w:p>
    <w:p w14:paraId="0C569BC5" w14:textId="5779A1C0" w:rsidR="00E76A8C" w:rsidRDefault="00E76A8C" w:rsidP="00E76A8C">
      <w:pPr>
        <w:autoSpaceDE w:val="0"/>
        <w:autoSpaceDN w:val="0"/>
        <w:adjustRightInd w:val="0"/>
        <w:spacing w:line="228" w:lineRule="auto"/>
        <w:ind w:firstLine="289"/>
        <w:jc w:val="center"/>
        <w:rPr>
          <w:rFonts w:asciiTheme="majorBidi" w:eastAsiaTheme="minorEastAsia" w:hAnsiTheme="majorBidi" w:cstheme="majorBidi"/>
          <w:sz w:val="20"/>
          <w:szCs w:val="20"/>
          <w:lang w:val="en-US"/>
        </w:rPr>
      </w:pPr>
      <w:r w:rsidRPr="00E76A8C">
        <w:rPr>
          <w:rFonts w:asciiTheme="majorBidi" w:eastAsiaTheme="minorEastAsia" w:hAnsiTheme="majorBidi" w:cstheme="majorBidi"/>
          <w:iCs/>
          <w:sz w:val="20"/>
          <w:szCs w:val="20"/>
          <w:lang w:val="en-US"/>
        </w:rPr>
        <w:t xml:space="preserve">Q(s , </w:t>
      </w:r>
      <m:oMath>
        <m:r>
          <w:rPr>
            <w:rFonts w:ascii="Cambria Math" w:eastAsiaTheme="minorEastAsia" w:hAnsi="Cambria Math" w:cstheme="majorBidi"/>
            <w:sz w:val="20"/>
            <w:szCs w:val="20"/>
          </w:rPr>
          <m:t>a</m:t>
        </m:r>
      </m:oMath>
      <w:r w:rsidRPr="00E76A8C">
        <w:rPr>
          <w:rFonts w:asciiTheme="majorBidi" w:eastAsiaTheme="minorEastAsia" w:hAnsiTheme="majorBidi" w:cstheme="majorBidi"/>
          <w:iCs/>
          <w:sz w:val="20"/>
          <w:szCs w:val="20"/>
          <w:lang w:val="en-US"/>
        </w:rPr>
        <w:t xml:space="preserve"> |</w:t>
      </w:r>
      <m:oMath>
        <m:r>
          <m:rPr>
            <m:sty m:val="p"/>
          </m:rPr>
          <w:rPr>
            <w:rFonts w:ascii="Cambria Math" w:eastAsiaTheme="minorEastAsia" w:hAnsi="Cambria Math" w:cstheme="majorBidi"/>
            <w:sz w:val="20"/>
            <w:szCs w:val="20"/>
            <w:lang w:val="en-US"/>
          </w:rPr>
          <m:t xml:space="preserve"> </m:t>
        </m:r>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r>
              <w:rPr>
                <w:rFonts w:ascii="Cambria Math" w:eastAsiaTheme="minorEastAsia" w:hAnsi="Cambria Math" w:cstheme="majorBidi"/>
                <w:sz w:val="20"/>
                <w:szCs w:val="20"/>
                <w:lang w:val="en-US"/>
              </w:rPr>
              <m:t>+1</m:t>
            </m:r>
          </m:sub>
          <m:sup>
            <m:r>
              <w:rPr>
                <w:rFonts w:ascii="Cambria Math" w:eastAsiaTheme="minorEastAsia" w:hAnsi="Cambria Math" w:cstheme="majorBidi"/>
                <w:sz w:val="20"/>
                <w:szCs w:val="20"/>
              </w:rPr>
              <m:t>Q</m:t>
            </m:r>
          </m:sup>
        </m:sSubSup>
      </m:oMath>
      <w:r w:rsidRPr="00E76A8C">
        <w:rPr>
          <w:rFonts w:asciiTheme="majorBidi" w:eastAsiaTheme="minorEastAsia" w:hAnsiTheme="majorBidi" w:cstheme="majorBidi"/>
          <w:iCs/>
          <w:sz w:val="20"/>
          <w:szCs w:val="20"/>
          <w:lang w:val="en-US"/>
        </w:rPr>
        <w:t xml:space="preserve"> ) =Q(s , </w:t>
      </w:r>
      <m:oMath>
        <m:r>
          <w:rPr>
            <w:rFonts w:ascii="Cambria Math" w:eastAsiaTheme="minorEastAsia" w:hAnsi="Cambria Math" w:cstheme="majorBidi"/>
            <w:sz w:val="20"/>
            <w:szCs w:val="20"/>
          </w:rPr>
          <m:t>a</m:t>
        </m:r>
      </m:oMath>
      <w:r w:rsidRPr="00E76A8C">
        <w:rPr>
          <w:rFonts w:asciiTheme="majorBidi" w:eastAsiaTheme="minorEastAsia" w:hAnsiTheme="majorBidi" w:cstheme="majorBidi"/>
          <w:iCs/>
          <w:sz w:val="20"/>
          <w:szCs w:val="20"/>
          <w:lang w:val="en-US"/>
        </w:rPr>
        <w:t xml:space="preserve"> |</w:t>
      </w:r>
      <m:oMath>
        <m:r>
          <m:rPr>
            <m:sty m:val="p"/>
          </m:rPr>
          <w:rPr>
            <w:rFonts w:ascii="Cambria Math" w:eastAsiaTheme="minorEastAsia" w:hAnsi="Cambria Math" w:cstheme="majorBidi"/>
            <w:sz w:val="20"/>
            <w:szCs w:val="20"/>
            <w:lang w:val="en-US"/>
          </w:rPr>
          <m:t xml:space="preserve"> </m:t>
        </m:r>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sub>
          <m:sup>
            <m:r>
              <w:rPr>
                <w:rFonts w:ascii="Cambria Math" w:eastAsiaTheme="minorEastAsia" w:hAnsi="Cambria Math" w:cstheme="majorBidi"/>
                <w:sz w:val="20"/>
                <w:szCs w:val="20"/>
              </w:rPr>
              <m:t>Q</m:t>
            </m:r>
          </m:sup>
        </m:sSubSup>
      </m:oMath>
      <w:r w:rsidRPr="00E76A8C">
        <w:rPr>
          <w:rFonts w:asciiTheme="majorBidi" w:eastAsiaTheme="minorEastAsia" w:hAnsiTheme="majorBidi" w:cstheme="majorBidi"/>
          <w:iCs/>
          <w:sz w:val="20"/>
          <w:szCs w:val="20"/>
          <w:lang w:val="en-US"/>
        </w:rPr>
        <w:t xml:space="preserve"> ) + </w:t>
      </w:r>
      <m:oMath>
        <m:r>
          <m:rPr>
            <m:sty m:val="p"/>
          </m:rPr>
          <w:rPr>
            <w:rFonts w:ascii="Cambria Math" w:eastAsiaTheme="minorEastAsia" w:hAnsi="Cambria Math" w:cstheme="majorBidi"/>
            <w:sz w:val="20"/>
            <w:szCs w:val="20"/>
          </w:rPr>
          <m:t>ν</m:t>
        </m:r>
        <m:r>
          <m:rPr>
            <m:sty m:val="p"/>
          </m:rPr>
          <w:rPr>
            <w:rFonts w:ascii="Cambria Math" w:eastAsiaTheme="minorEastAsia" w:hAnsi="Cambria Math" w:cstheme="majorBidi"/>
            <w:sz w:val="20"/>
            <w:szCs w:val="20"/>
            <w:lang w:val="en-US"/>
          </w:rPr>
          <m:t xml:space="preserve"> </m:t>
        </m:r>
        <m:d>
          <m:dPr>
            <m:begChr m:val="["/>
            <m:endChr m:val="]"/>
            <m:ctrlPr>
              <w:rPr>
                <w:rFonts w:ascii="Cambria Math" w:eastAsiaTheme="minorEastAsia" w:hAnsi="Cambria Math" w:cstheme="majorBidi"/>
                <w:sz w:val="20"/>
                <w:szCs w:val="20"/>
              </w:rPr>
            </m:ctrlPr>
          </m:dPr>
          <m:e>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r</m:t>
                </m:r>
              </m:e>
              <m:sub>
                <m:r>
                  <m:rPr>
                    <m:sty m:val="p"/>
                  </m:rPr>
                  <w:rPr>
                    <w:rFonts w:ascii="Cambria Math" w:eastAsiaTheme="minorEastAsia" w:hAnsi="Cambria Math" w:cstheme="majorBidi"/>
                    <w:sz w:val="20"/>
                    <w:szCs w:val="20"/>
                    <w:lang w:val="en-US"/>
                  </w:rPr>
                  <m:t>t+1</m:t>
                </m:r>
              </m:sub>
            </m:sSub>
            <m:r>
              <m:rPr>
                <m:sty m:val="p"/>
              </m:rPr>
              <w:rPr>
                <w:rFonts w:ascii="Cambria Math" w:eastAsiaTheme="minorEastAsia" w:hAnsi="Cambria Math" w:cstheme="majorBidi"/>
                <w:sz w:val="20"/>
                <w:szCs w:val="20"/>
                <w:lang w:val="en-US"/>
              </w:rPr>
              <m:t xml:space="preserve">+ </m:t>
            </m:r>
            <m:r>
              <m:rPr>
                <m:sty m:val="p"/>
              </m:rPr>
              <w:rPr>
                <w:rFonts w:ascii="Cambria Math" w:eastAsiaTheme="minorEastAsia" w:hAnsi="Cambria Math" w:cstheme="majorBidi"/>
                <w:sz w:val="20"/>
                <w:szCs w:val="20"/>
              </w:rPr>
              <m:t>ξ</m:t>
            </m:r>
            <m:r>
              <w:rPr>
                <w:rFonts w:ascii="Cambria Math" w:eastAsiaTheme="minorEastAsia" w:hAnsi="Cambria Math" w:cstheme="majorBidi"/>
                <w:sz w:val="20"/>
                <w:szCs w:val="20"/>
                <w:lang w:val="en-US"/>
              </w:rPr>
              <m:t xml:space="preserve"> </m:t>
            </m:r>
            <m:limLow>
              <m:limLowPr>
                <m:ctrlPr>
                  <w:rPr>
                    <w:rFonts w:ascii="Cambria Math" w:eastAsiaTheme="minorEastAsia" w:hAnsi="Cambria Math" w:cstheme="majorBidi"/>
                    <w:iCs/>
                    <w:sz w:val="20"/>
                    <w:szCs w:val="20"/>
                  </w:rPr>
                </m:ctrlPr>
              </m:limLowPr>
              <m:e>
                <m:r>
                  <m:rPr>
                    <m:sty m:val="p"/>
                  </m:rPr>
                  <w:rPr>
                    <w:rFonts w:ascii="Cambria Math" w:eastAsiaTheme="minorEastAsia" w:hAnsi="Cambria Math" w:cstheme="majorBidi"/>
                    <w:sz w:val="20"/>
                    <w:szCs w:val="20"/>
                    <w:lang w:val="en-US"/>
                  </w:rPr>
                  <m:t>ma</m:t>
                </m:r>
              </m:e>
              <m:lim>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lang w:val="en-US"/>
                      </w:rPr>
                      <m:t xml:space="preserve">    </m:t>
                    </m:r>
                    <m:r>
                      <w:rPr>
                        <w:rFonts w:ascii="Cambria Math" w:eastAsiaTheme="minorEastAsia" w:hAnsi="Cambria Math" w:cstheme="majorBidi"/>
                        <w:sz w:val="20"/>
                        <w:szCs w:val="20"/>
                      </w:rPr>
                      <m:t>a</m:t>
                    </m:r>
                  </m:e>
                  <m:sup>
                    <m:r>
                      <m:rPr>
                        <m:sty m:val="p"/>
                      </m:rPr>
                      <w:rPr>
                        <w:rFonts w:ascii="Cambria Math" w:eastAsiaTheme="minorEastAsia" w:hAnsi="Cambria Math" w:cstheme="majorBidi"/>
                        <w:sz w:val="20"/>
                        <w:szCs w:val="20"/>
                        <w:lang w:val="en-US"/>
                      </w:rPr>
                      <m:t xml:space="preserve">'  </m:t>
                    </m:r>
                  </m:sup>
                </m:sSup>
              </m:lim>
            </m:limLow>
            <m:r>
              <m:rPr>
                <m:sty m:val="p"/>
              </m:rPr>
              <w:rPr>
                <w:rFonts w:ascii="Cambria Math" w:eastAsiaTheme="minorEastAsia" w:hAnsi="Cambria Math" w:cstheme="majorBidi"/>
                <w:sz w:val="20"/>
                <w:szCs w:val="20"/>
                <w:lang w:val="en-US"/>
              </w:rPr>
              <m:t>x Q(</m:t>
            </m:r>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s</m:t>
                </m:r>
              </m:e>
              <m:sub>
                <m:r>
                  <m:rPr>
                    <m:sty m:val="p"/>
                  </m:rPr>
                  <w:rPr>
                    <w:rFonts w:ascii="Cambria Math" w:eastAsiaTheme="minorEastAsia" w:hAnsi="Cambria Math" w:cstheme="majorBidi"/>
                    <w:sz w:val="20"/>
                    <w:szCs w:val="20"/>
                    <w:lang w:val="en-US"/>
                  </w:rPr>
                  <m:t xml:space="preserve">t+1 </m:t>
                </m:r>
              </m:sub>
            </m:sSub>
            <m:r>
              <m:rPr>
                <m:sty m:val="p"/>
              </m:rPr>
              <w:rPr>
                <w:rFonts w:ascii="Cambria Math" w:eastAsiaTheme="minorEastAsia" w:hAnsi="Cambria Math" w:cstheme="majorBidi"/>
                <w:sz w:val="20"/>
                <w:szCs w:val="20"/>
                <w:lang w:val="en-US"/>
              </w:rPr>
              <m:t xml:space="preserve"> , </m:t>
            </m:r>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arg</m:t>
                </m:r>
                <m:limLow>
                  <m:limLowPr>
                    <m:ctrlPr>
                      <w:rPr>
                        <w:rFonts w:ascii="Cambria Math" w:eastAsiaTheme="minorEastAsia" w:hAnsi="Cambria Math" w:cstheme="majorBidi"/>
                        <w:iCs/>
                        <w:sz w:val="20"/>
                        <w:szCs w:val="20"/>
                      </w:rPr>
                    </m:ctrlPr>
                  </m:limLowPr>
                  <m:e>
                    <m:r>
                      <m:rPr>
                        <m:sty m:val="p"/>
                      </m:rPr>
                      <w:rPr>
                        <w:rFonts w:ascii="Cambria Math" w:eastAsiaTheme="minorEastAsia" w:hAnsi="Cambria Math" w:cstheme="majorBidi"/>
                        <w:sz w:val="20"/>
                        <w:szCs w:val="20"/>
                        <w:lang w:val="en-US"/>
                      </w:rPr>
                      <m:t>ma</m:t>
                    </m:r>
                  </m:e>
                  <m:lim>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a</m:t>
                        </m:r>
                      </m:e>
                      <m:sup>
                        <m:r>
                          <m:rPr>
                            <m:sty m:val="p"/>
                          </m:rPr>
                          <w:rPr>
                            <w:rFonts w:ascii="Cambria Math" w:eastAsiaTheme="minorEastAsia" w:hAnsi="Cambria Math" w:cstheme="majorBidi"/>
                            <w:sz w:val="20"/>
                            <w:szCs w:val="20"/>
                            <w:lang w:val="en-US"/>
                          </w:rPr>
                          <m:t xml:space="preserve">'  </m:t>
                        </m:r>
                      </m:sup>
                    </m:sSup>
                  </m:lim>
                </m:limLow>
                <m:r>
                  <m:rPr>
                    <m:sty m:val="p"/>
                  </m:rPr>
                  <w:rPr>
                    <w:rFonts w:ascii="Cambria Math" w:eastAsiaTheme="minorEastAsia" w:hAnsi="Cambria Math" w:cstheme="majorBidi"/>
                    <w:sz w:val="20"/>
                    <w:szCs w:val="20"/>
                    <w:lang w:val="en-US"/>
                  </w:rPr>
                  <m:t>xQ</m:t>
                </m:r>
                <m:r>
                  <w:rPr>
                    <w:rFonts w:ascii="Cambria Math" w:eastAsiaTheme="minorEastAsia" w:hAnsi="Cambria Math" w:cstheme="majorBidi"/>
                    <w:sz w:val="20"/>
                    <w:szCs w:val="20"/>
                    <w:lang w:val="en-US"/>
                  </w:rPr>
                  <m:t xml:space="preserve">( </m:t>
                </m:r>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s</m:t>
                    </m:r>
                  </m:e>
                  <m:sub>
                    <m:r>
                      <m:rPr>
                        <m:sty m:val="p"/>
                      </m:rPr>
                      <w:rPr>
                        <w:rFonts w:ascii="Cambria Math" w:eastAsiaTheme="minorEastAsia" w:hAnsi="Cambria Math" w:cstheme="majorBidi"/>
                        <w:sz w:val="20"/>
                        <w:szCs w:val="20"/>
                        <w:lang w:val="en-US"/>
                      </w:rPr>
                      <m:t xml:space="preserve">t+1 </m:t>
                    </m:r>
                  </m:sub>
                </m:sSub>
                <m:r>
                  <w:rPr>
                    <w:rFonts w:ascii="Cambria Math" w:eastAsiaTheme="minorEastAsia" w:hAnsi="Cambria Math" w:cstheme="majorBidi"/>
                    <w:sz w:val="20"/>
                    <w:szCs w:val="20"/>
                    <w:lang w:val="en-US"/>
                  </w:rPr>
                  <m:t xml:space="preserve"> ,</m:t>
                </m:r>
                <m:r>
                  <w:rPr>
                    <w:rFonts w:ascii="Cambria Math" w:eastAsiaTheme="minorEastAsia" w:hAnsi="Cambria Math" w:cstheme="majorBidi"/>
                    <w:sz w:val="20"/>
                    <w:szCs w:val="20"/>
                  </w:rPr>
                  <m:t>a</m:t>
                </m:r>
              </m:e>
              <m:sup>
                <m:r>
                  <m:rPr>
                    <m:sty m:val="p"/>
                  </m:rPr>
                  <w:rPr>
                    <w:rFonts w:ascii="Cambria Math" w:eastAsiaTheme="minorEastAsia" w:hAnsi="Cambria Math" w:cstheme="majorBidi"/>
                    <w:sz w:val="20"/>
                    <w:szCs w:val="20"/>
                    <w:lang w:val="en-US"/>
                  </w:rPr>
                  <m:t xml:space="preserve">'  </m:t>
                </m:r>
              </m:sup>
            </m:sSup>
            <m:r>
              <m:rPr>
                <m:sty m:val="p"/>
              </m:rPr>
              <w:rPr>
                <w:rFonts w:ascii="Cambria Math" w:eastAsiaTheme="minorEastAsia" w:hAnsi="Cambria Math" w:cstheme="majorBidi"/>
                <w:sz w:val="20"/>
                <w:szCs w:val="20"/>
                <w:lang w:val="en-US"/>
              </w:rPr>
              <m:t xml:space="preserve">| </m:t>
            </m:r>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sub>
              <m:sup>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Q</m:t>
                    </m:r>
                  </m:e>
                  <m:sup>
                    <m:r>
                      <m:rPr>
                        <m:sty m:val="p"/>
                      </m:rPr>
                      <w:rPr>
                        <w:rFonts w:ascii="Cambria Math" w:eastAsiaTheme="minorEastAsia" w:hAnsi="Cambria Math" w:cstheme="majorBidi"/>
                        <w:sz w:val="20"/>
                        <w:szCs w:val="20"/>
                        <w:lang w:val="en-US"/>
                      </w:rPr>
                      <m:t xml:space="preserve">'  </m:t>
                    </m:r>
                  </m:sup>
                </m:sSup>
              </m:sup>
            </m:sSubSup>
            <m:r>
              <m:rPr>
                <m:sty m:val="p"/>
              </m:rPr>
              <w:rPr>
                <w:rFonts w:ascii="Cambria Math" w:eastAsiaTheme="minorEastAsia" w:hAnsi="Cambria Math" w:cstheme="majorBidi"/>
                <w:sz w:val="20"/>
                <w:szCs w:val="20"/>
                <w:lang w:val="en-US"/>
              </w:rPr>
              <m:t xml:space="preserve"> )| </m:t>
            </m:r>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sub>
              <m:sup>
                <m:r>
                  <w:rPr>
                    <w:rFonts w:ascii="Cambria Math" w:eastAsiaTheme="minorEastAsia" w:hAnsi="Cambria Math" w:cstheme="majorBidi"/>
                    <w:sz w:val="20"/>
                    <w:szCs w:val="20"/>
                  </w:rPr>
                  <m:t>Q</m:t>
                </m:r>
              </m:sup>
            </m:sSubSup>
            <m:r>
              <m:rPr>
                <m:sty m:val="p"/>
              </m:rPr>
              <w:rPr>
                <w:rFonts w:ascii="Cambria Math" w:eastAsiaTheme="minorEastAsia" w:hAnsi="Cambria Math" w:cstheme="majorBidi"/>
                <w:sz w:val="20"/>
                <w:szCs w:val="20"/>
                <w:lang w:val="en-US"/>
              </w:rPr>
              <m:t>) -</m:t>
            </m:r>
            <m:r>
              <m:rPr>
                <m:sty m:val="p"/>
              </m:rPr>
              <w:rPr>
                <w:rFonts w:ascii="Cambria Math" w:eastAsiaTheme="minorEastAsia" w:hAnsi="Cambria Math" w:cstheme="majorBidi"/>
                <w:sz w:val="20"/>
                <w:szCs w:val="20"/>
                <w:lang w:val="en-US"/>
              </w:rPr>
              <m:t xml:space="preserve">                      </m:t>
            </m:r>
            <m:r>
              <m:rPr>
                <m:sty m:val="p"/>
              </m:rPr>
              <w:rPr>
                <w:rFonts w:ascii="Cambria Math" w:eastAsiaTheme="minorEastAsia" w:hAnsi="Cambria Math" w:cstheme="majorBidi"/>
                <w:sz w:val="20"/>
                <w:szCs w:val="20"/>
                <w:lang w:val="en-US"/>
              </w:rPr>
              <m:t xml:space="preserve"> Q(</m:t>
            </m:r>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s</m:t>
                </m:r>
              </m:e>
              <m:sub>
                <m:r>
                  <m:rPr>
                    <m:sty m:val="p"/>
                  </m:rPr>
                  <w:rPr>
                    <w:rFonts w:ascii="Cambria Math" w:eastAsiaTheme="minorEastAsia" w:hAnsi="Cambria Math" w:cstheme="majorBidi"/>
                    <w:sz w:val="20"/>
                    <w:szCs w:val="20"/>
                    <w:lang w:val="en-US"/>
                  </w:rPr>
                  <m:t xml:space="preserve">t </m:t>
                </m:r>
              </m:sub>
            </m:sSub>
            <m:r>
              <m:rPr>
                <m:sty m:val="p"/>
              </m:rPr>
              <w:rPr>
                <w:rFonts w:ascii="Cambria Math" w:eastAsiaTheme="minorEastAsia" w:hAnsi="Cambria Math" w:cstheme="majorBidi"/>
                <w:sz w:val="20"/>
                <w:szCs w:val="20"/>
                <w:lang w:val="en-US"/>
              </w:rPr>
              <m:t xml:space="preserve"> , </m:t>
            </m:r>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a</m:t>
                </m:r>
              </m:e>
              <m:sub>
                <m:r>
                  <w:rPr>
                    <w:rFonts w:ascii="Cambria Math" w:eastAsiaTheme="minorEastAsia" w:hAnsi="Cambria Math" w:cstheme="majorBidi"/>
                    <w:sz w:val="20"/>
                    <w:szCs w:val="20"/>
                  </w:rPr>
                  <m:t>t</m:t>
                </m:r>
              </m:sub>
            </m:sSub>
            <m:r>
              <m:rPr>
                <m:sty m:val="p"/>
              </m:rPr>
              <w:rPr>
                <w:rFonts w:ascii="Cambria Math" w:eastAsiaTheme="minorEastAsia" w:hAnsi="Cambria Math" w:cstheme="majorBidi"/>
                <w:sz w:val="20"/>
                <w:szCs w:val="20"/>
                <w:lang w:val="en-US"/>
              </w:rPr>
              <m:t xml:space="preserve">| </m:t>
            </m:r>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sub>
              <m:sup>
                <m:r>
                  <w:rPr>
                    <w:rFonts w:ascii="Cambria Math" w:eastAsiaTheme="minorEastAsia" w:hAnsi="Cambria Math" w:cstheme="majorBidi"/>
                    <w:sz w:val="20"/>
                    <w:szCs w:val="20"/>
                  </w:rPr>
                  <m:t>Q</m:t>
                </m:r>
              </m:sup>
            </m:sSubSup>
            <m:r>
              <m:rPr>
                <m:sty m:val="p"/>
              </m:rPr>
              <w:rPr>
                <w:rFonts w:ascii="Cambria Math" w:eastAsiaTheme="minorEastAsia" w:hAnsi="Cambria Math" w:cstheme="majorBidi"/>
                <w:sz w:val="20"/>
                <w:szCs w:val="20"/>
                <w:lang w:val="en-US"/>
              </w:rPr>
              <m:t xml:space="preserve"> )</m:t>
            </m:r>
          </m:e>
        </m:d>
      </m:oMath>
      <w:r w:rsidRPr="00E76A8C">
        <w:rPr>
          <w:rFonts w:asciiTheme="majorBidi" w:eastAsiaTheme="minorEastAsia" w:hAnsiTheme="majorBidi" w:cstheme="majorBidi"/>
          <w:sz w:val="20"/>
          <w:szCs w:val="20"/>
          <w:lang w:val="en-US"/>
        </w:rPr>
        <w:t xml:space="preserve">         </w:t>
      </w:r>
      <w:r>
        <w:rPr>
          <w:rFonts w:asciiTheme="majorBidi" w:eastAsiaTheme="minorEastAsia" w:hAnsiTheme="majorBidi" w:cstheme="majorBidi"/>
          <w:sz w:val="20"/>
          <w:szCs w:val="20"/>
          <w:lang w:val="en-US"/>
        </w:rPr>
        <w:t xml:space="preserve">                                            </w:t>
      </w:r>
      <w:r w:rsidRPr="00E76A8C">
        <w:rPr>
          <w:rFonts w:asciiTheme="majorBidi" w:eastAsiaTheme="minorEastAsia" w:hAnsiTheme="majorBidi" w:cstheme="majorBidi"/>
          <w:sz w:val="20"/>
          <w:szCs w:val="20"/>
          <w:lang w:val="en-US"/>
        </w:rPr>
        <w:t xml:space="preserve">    (18)</w:t>
      </w:r>
    </w:p>
    <w:p w14:paraId="703F3277" w14:textId="77777777" w:rsidR="00E76A8C" w:rsidRDefault="00E76A8C" w:rsidP="003C10B4">
      <w:pPr>
        <w:autoSpaceDE w:val="0"/>
        <w:autoSpaceDN w:val="0"/>
        <w:adjustRightInd w:val="0"/>
        <w:spacing w:after="120" w:line="264" w:lineRule="auto"/>
        <w:ind w:firstLine="289"/>
        <w:jc w:val="both"/>
        <w:rPr>
          <w:rFonts w:asciiTheme="majorBidi" w:eastAsiaTheme="minorEastAsia" w:hAnsiTheme="majorBidi" w:cstheme="majorBidi"/>
          <w:sz w:val="20"/>
          <w:szCs w:val="20"/>
          <w:lang w:val="en-US"/>
        </w:rPr>
      </w:pPr>
    </w:p>
    <w:p w14:paraId="7CF78386" w14:textId="0A3F57F3" w:rsidR="00E76A8C" w:rsidRDefault="00E76A8C" w:rsidP="003C10B4">
      <w:pPr>
        <w:autoSpaceDE w:val="0"/>
        <w:autoSpaceDN w:val="0"/>
        <w:adjustRightInd w:val="0"/>
        <w:spacing w:after="120" w:line="264" w:lineRule="auto"/>
        <w:ind w:firstLine="289"/>
        <w:jc w:val="both"/>
        <w:rPr>
          <w:rFonts w:asciiTheme="majorBidi" w:eastAsiaTheme="minorEastAsia" w:hAnsiTheme="majorBidi" w:cstheme="majorBidi"/>
          <w:sz w:val="20"/>
          <w:szCs w:val="20"/>
          <w:lang w:val="en-US"/>
        </w:rPr>
      </w:pPr>
    </w:p>
    <w:p w14:paraId="326A3059" w14:textId="288F6839" w:rsidR="00E76A8C" w:rsidRDefault="00E76A8C" w:rsidP="003C10B4">
      <w:pPr>
        <w:autoSpaceDE w:val="0"/>
        <w:autoSpaceDN w:val="0"/>
        <w:adjustRightInd w:val="0"/>
        <w:spacing w:after="120" w:line="264" w:lineRule="auto"/>
        <w:ind w:firstLine="289"/>
        <w:jc w:val="both"/>
        <w:rPr>
          <w:iCs/>
          <w:sz w:val="20"/>
          <w:szCs w:val="20"/>
          <w:lang w:val="en-US"/>
        </w:rPr>
      </w:pPr>
      <w:r w:rsidRPr="00E76A8C">
        <w:rPr>
          <w:sz w:val="20"/>
          <w:szCs w:val="20"/>
          <w:lang w:val="en-US"/>
        </w:rPr>
        <w:lastRenderedPageBreak/>
        <w:t xml:space="preserve">The parameter </w:t>
      </w:r>
      <m:oMath>
        <m:sSup>
          <m:sSupPr>
            <m:ctrlPr>
              <w:rPr>
                <w:rFonts w:ascii="Cambria Math" w:hAnsi="Cambria Math" w:cs="CMMIB10"/>
                <w:sz w:val="20"/>
                <w:szCs w:val="20"/>
              </w:rPr>
            </m:ctrlPr>
          </m:sSupPr>
          <m:e>
            <m:r>
              <m:rPr>
                <m:sty m:val="p"/>
              </m:rPr>
              <w:rPr>
                <w:rFonts w:ascii="Cambria Math" w:hAnsi="Cambria Math" w:cs="CMMIB10"/>
                <w:sz w:val="20"/>
                <w:szCs w:val="20"/>
              </w:rPr>
              <m:t>θ</m:t>
            </m:r>
          </m:e>
          <m:sup>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Q</m:t>
                </m:r>
              </m:e>
              <m:sup>
                <m:r>
                  <m:rPr>
                    <m:sty m:val="p"/>
                  </m:rPr>
                  <w:rPr>
                    <w:rFonts w:ascii="Cambria Math" w:eastAsiaTheme="minorEastAsia" w:hAnsi="Cambria Math" w:cstheme="majorBidi"/>
                    <w:sz w:val="20"/>
                    <w:szCs w:val="20"/>
                    <w:lang w:val="en-US"/>
                  </w:rPr>
                  <m:t xml:space="preserve">'  </m:t>
                </m:r>
              </m:sup>
            </m:sSup>
          </m:sup>
        </m:sSup>
      </m:oMath>
      <w:r w:rsidRPr="00E76A8C">
        <w:rPr>
          <w:sz w:val="20"/>
          <w:szCs w:val="20"/>
          <w:lang w:val="en-US"/>
        </w:rPr>
        <w:t xml:space="preserve">of the  </w:t>
      </w:r>
      <m:oMath>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Q</m:t>
            </m:r>
          </m:e>
          <m:sup>
            <m:r>
              <m:rPr>
                <m:sty m:val="p"/>
              </m:rPr>
              <w:rPr>
                <w:rFonts w:ascii="Cambria Math" w:eastAsiaTheme="minorEastAsia" w:hAnsi="Cambria Math" w:cstheme="majorBidi"/>
                <w:sz w:val="20"/>
                <w:szCs w:val="20"/>
                <w:lang w:val="en-US"/>
              </w:rPr>
              <m:t xml:space="preserve">'  </m:t>
            </m:r>
          </m:sup>
        </m:sSup>
      </m:oMath>
      <w:r w:rsidRPr="00E76A8C">
        <w:rPr>
          <w:sz w:val="20"/>
          <w:szCs w:val="20"/>
          <w:lang w:val="en-US"/>
        </w:rPr>
        <w:t xml:space="preserve">network can be calculated periodically by using the Polyak averaging method based on parameter </w:t>
      </w:r>
      <m:oMath>
        <m:r>
          <m:rPr>
            <m:sty m:val="p"/>
          </m:rPr>
          <w:rPr>
            <w:rFonts w:ascii="Cambria Math" w:hAnsi="Cambria Math"/>
            <w:sz w:val="20"/>
            <w:szCs w:val="20"/>
          </w:rPr>
          <m:t>τ</m:t>
        </m:r>
        <m:r>
          <m:rPr>
            <m:sty m:val="p"/>
          </m:rPr>
          <w:rPr>
            <w:rFonts w:ascii="Cambria Math" w:hAnsi="Cambria Math"/>
            <w:sz w:val="20"/>
            <w:szCs w:val="20"/>
            <w:lang w:val="en-US"/>
          </w:rPr>
          <m:t xml:space="preserve"> </m:t>
        </m:r>
      </m:oMath>
      <w:r w:rsidRPr="00E76A8C">
        <w:rPr>
          <w:sz w:val="20"/>
          <w:szCs w:val="20"/>
          <w:lang w:val="en-US"/>
        </w:rPr>
        <w:t xml:space="preserve">to represent the parameter </w:t>
      </w:r>
      <m:oMath>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θ</m:t>
            </m:r>
          </m:e>
          <m:sup>
            <m:r>
              <m:rPr>
                <m:sty m:val="p"/>
              </m:rPr>
              <w:rPr>
                <w:rFonts w:ascii="Cambria Math" w:eastAsiaTheme="minorEastAsia" w:hAnsi="Cambria Math" w:cstheme="majorBidi"/>
                <w:sz w:val="20"/>
                <w:szCs w:val="20"/>
                <w:lang w:val="en-US"/>
              </w:rPr>
              <m:t xml:space="preserve">Q  </m:t>
            </m:r>
          </m:sup>
        </m:sSup>
      </m:oMath>
      <w:r w:rsidRPr="00E76A8C">
        <w:rPr>
          <w:iCs/>
          <w:sz w:val="20"/>
          <w:szCs w:val="20"/>
          <w:lang w:val="en-US"/>
        </w:rPr>
        <w:t xml:space="preserve">of </w:t>
      </w:r>
      <m:oMath>
        <m:r>
          <m:rPr>
            <m:sty m:val="p"/>
          </m:rPr>
          <w:rPr>
            <w:rFonts w:ascii="Cambria Math" w:eastAsiaTheme="minorEastAsia" w:hAnsi="Cambria Math" w:cstheme="majorBidi"/>
            <w:sz w:val="20"/>
            <w:szCs w:val="20"/>
            <w:lang w:val="en-US"/>
          </w:rPr>
          <m:t>Q</m:t>
        </m:r>
      </m:oMath>
      <w:r w:rsidRPr="00E76A8C">
        <w:rPr>
          <w:sz w:val="20"/>
          <w:szCs w:val="20"/>
          <w:lang w:val="en-US"/>
        </w:rPr>
        <w:t xml:space="preserve"> network after time step </w:t>
      </w:r>
      <m:oMath>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t</m:t>
            </m:r>
          </m:e>
          <m:sub>
            <m:r>
              <w:rPr>
                <w:rFonts w:ascii="Cambria Math" w:eastAsiaTheme="minorEastAsia" w:hAnsi="Cambria Math" w:cstheme="majorBidi"/>
                <w:sz w:val="20"/>
                <w:szCs w:val="20"/>
                <w:lang w:val="en-US"/>
              </w:rPr>
              <m:t>0</m:t>
            </m:r>
          </m:sub>
        </m:sSub>
      </m:oMath>
      <w:r w:rsidRPr="00E76A8C">
        <w:rPr>
          <w:iCs/>
          <w:sz w:val="20"/>
          <w:szCs w:val="20"/>
          <w:lang w:val="en-US"/>
        </w:rPr>
        <w:t xml:space="preserve"> as[34],[35].</w:t>
      </w:r>
    </w:p>
    <w:p w14:paraId="209E103A" w14:textId="22803C3F" w:rsidR="00E76A8C" w:rsidRDefault="00E76A8C" w:rsidP="00E76A8C">
      <w:pPr>
        <w:autoSpaceDE w:val="0"/>
        <w:autoSpaceDN w:val="0"/>
        <w:adjustRightInd w:val="0"/>
        <w:spacing w:after="120" w:line="238" w:lineRule="auto"/>
        <w:ind w:firstLine="289"/>
        <w:jc w:val="both"/>
        <w:rPr>
          <w:iCs/>
          <w:sz w:val="20"/>
          <w:szCs w:val="20"/>
          <w:lang w:val="en-US"/>
        </w:rPr>
      </w:pPr>
    </w:p>
    <w:p w14:paraId="7479B0F1" w14:textId="667A8A9B" w:rsidR="00E76A8C" w:rsidRDefault="00E76A8C" w:rsidP="00E76A8C">
      <w:pPr>
        <w:autoSpaceDE w:val="0"/>
        <w:autoSpaceDN w:val="0"/>
        <w:adjustRightInd w:val="0"/>
        <w:spacing w:line="228" w:lineRule="auto"/>
        <w:ind w:firstLine="289"/>
        <w:jc w:val="center"/>
        <w:rPr>
          <w:iCs/>
          <w:sz w:val="20"/>
          <w:szCs w:val="20"/>
          <w:lang w:val="en-US"/>
        </w:rPr>
      </w:pPr>
      <w:r w:rsidRPr="00E76A8C">
        <w:rPr>
          <w:iCs/>
          <w:sz w:val="20"/>
          <w:szCs w:val="20"/>
          <w:lang w:val="en-US"/>
        </w:rPr>
        <w:t xml:space="preserve">                      </w:t>
      </w:r>
      <m:oMath>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r>
              <w:rPr>
                <w:rFonts w:ascii="Cambria Math" w:eastAsiaTheme="minorEastAsia" w:hAnsi="Cambria Math" w:cstheme="majorBidi"/>
                <w:sz w:val="20"/>
                <w:szCs w:val="20"/>
                <w:lang w:val="en-US"/>
              </w:rPr>
              <m:t>+</m:t>
            </m:r>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t</m:t>
                </m:r>
              </m:e>
              <m:sub>
                <m:r>
                  <w:rPr>
                    <w:rFonts w:ascii="Cambria Math" w:eastAsiaTheme="minorEastAsia" w:hAnsi="Cambria Math" w:cstheme="majorBidi"/>
                    <w:sz w:val="20"/>
                    <w:szCs w:val="20"/>
                    <w:lang w:val="en-US"/>
                  </w:rPr>
                  <m:t>0</m:t>
                </m:r>
              </m:sub>
            </m:sSub>
          </m:sub>
          <m:sup>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Q</m:t>
                </m:r>
              </m:e>
              <m:sup>
                <m:r>
                  <m:rPr>
                    <m:sty m:val="p"/>
                  </m:rPr>
                  <w:rPr>
                    <w:rFonts w:ascii="Cambria Math" w:eastAsiaTheme="minorEastAsia" w:hAnsi="Cambria Math" w:cstheme="majorBidi"/>
                    <w:sz w:val="20"/>
                    <w:szCs w:val="20"/>
                    <w:lang w:val="en-US"/>
                  </w:rPr>
                  <m:t xml:space="preserve">'  </m:t>
                </m:r>
              </m:sup>
            </m:sSup>
          </m:sup>
        </m:sSubSup>
      </m:oMath>
      <w:r w:rsidRPr="00E76A8C">
        <w:rPr>
          <w:iCs/>
          <w:sz w:val="20"/>
          <w:szCs w:val="20"/>
          <w:lang w:val="en-US"/>
        </w:rPr>
        <w:t xml:space="preserve">= (1- </w:t>
      </w:r>
      <m:oMath>
        <m:r>
          <m:rPr>
            <m:sty m:val="p"/>
          </m:rPr>
          <w:rPr>
            <w:rFonts w:ascii="Cambria Math" w:hAnsi="Cambria Math"/>
            <w:sz w:val="20"/>
            <w:szCs w:val="20"/>
          </w:rPr>
          <m:t>τ</m:t>
        </m:r>
      </m:oMath>
      <w:r w:rsidRPr="00E76A8C">
        <w:rPr>
          <w:sz w:val="20"/>
          <w:szCs w:val="20"/>
          <w:lang w:val="en-US"/>
        </w:rPr>
        <w:t xml:space="preserve">) </w:t>
      </w:r>
      <m:oMath>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sub>
          <m:sup>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Q</m:t>
                </m:r>
              </m:e>
              <m:sup>
                <m:r>
                  <m:rPr>
                    <m:sty m:val="p"/>
                  </m:rPr>
                  <w:rPr>
                    <w:rFonts w:ascii="Cambria Math" w:eastAsiaTheme="minorEastAsia" w:hAnsi="Cambria Math" w:cstheme="majorBidi"/>
                    <w:sz w:val="20"/>
                    <w:szCs w:val="20"/>
                    <w:lang w:val="en-US"/>
                  </w:rPr>
                  <m:t xml:space="preserve">'  </m:t>
                </m:r>
              </m:sup>
            </m:sSup>
          </m:sup>
        </m:sSubSup>
      </m:oMath>
      <w:r w:rsidRPr="00E76A8C">
        <w:rPr>
          <w:iCs/>
          <w:sz w:val="20"/>
          <w:szCs w:val="20"/>
          <w:lang w:val="en-US"/>
        </w:rPr>
        <w:t xml:space="preserve">+ </w:t>
      </w:r>
      <m:oMath>
        <m:r>
          <m:rPr>
            <m:sty m:val="p"/>
          </m:rPr>
          <w:rPr>
            <w:rFonts w:ascii="Cambria Math" w:hAnsi="Cambria Math"/>
            <w:sz w:val="20"/>
            <w:szCs w:val="20"/>
          </w:rPr>
          <m:t>τ</m:t>
        </m:r>
      </m:oMath>
      <w:r w:rsidRPr="00E76A8C">
        <w:rPr>
          <w:sz w:val="20"/>
          <w:szCs w:val="20"/>
          <w:lang w:val="en-US"/>
        </w:rPr>
        <w:t xml:space="preserve"> </w:t>
      </w:r>
      <m:oMath>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sub>
          <m:sup>
            <m:r>
              <w:rPr>
                <w:rFonts w:ascii="Cambria Math" w:eastAsiaTheme="minorEastAsia" w:hAnsi="Cambria Math" w:cstheme="majorBidi"/>
                <w:sz w:val="20"/>
                <w:szCs w:val="20"/>
              </w:rPr>
              <m:t>Q</m:t>
            </m:r>
          </m:sup>
        </m:sSubSup>
      </m:oMath>
      <w:r w:rsidRPr="00E76A8C">
        <w:rPr>
          <w:iCs/>
          <w:sz w:val="20"/>
          <w:szCs w:val="20"/>
          <w:lang w:val="en-US"/>
        </w:rPr>
        <w:t xml:space="preserve">        </w:t>
      </w:r>
      <w:r>
        <w:rPr>
          <w:iCs/>
          <w:sz w:val="20"/>
          <w:szCs w:val="20"/>
          <w:lang w:val="en-US"/>
        </w:rPr>
        <w:t xml:space="preserve">               </w:t>
      </w:r>
      <w:r w:rsidRPr="00E76A8C">
        <w:rPr>
          <w:iCs/>
          <w:sz w:val="20"/>
          <w:szCs w:val="20"/>
          <w:lang w:val="en-US"/>
        </w:rPr>
        <w:t xml:space="preserve">          (19)</w:t>
      </w:r>
    </w:p>
    <w:p w14:paraId="06245BFE" w14:textId="3DC45E36" w:rsidR="00E76A8C" w:rsidRDefault="00E76A8C" w:rsidP="00E76A8C">
      <w:pPr>
        <w:autoSpaceDE w:val="0"/>
        <w:autoSpaceDN w:val="0"/>
        <w:adjustRightInd w:val="0"/>
        <w:spacing w:line="228" w:lineRule="auto"/>
        <w:ind w:firstLine="289"/>
        <w:jc w:val="center"/>
        <w:rPr>
          <w:iCs/>
          <w:sz w:val="20"/>
          <w:szCs w:val="20"/>
          <w:lang w:val="en-US"/>
        </w:rPr>
      </w:pPr>
    </w:p>
    <w:p w14:paraId="315F0147" w14:textId="23D8BA91" w:rsidR="00E76A8C" w:rsidRDefault="00E76A8C" w:rsidP="003C10B4">
      <w:pPr>
        <w:autoSpaceDE w:val="0"/>
        <w:autoSpaceDN w:val="0"/>
        <w:adjustRightInd w:val="0"/>
        <w:spacing w:after="120" w:line="264" w:lineRule="auto"/>
        <w:ind w:firstLine="289"/>
        <w:jc w:val="both"/>
        <w:rPr>
          <w:iCs/>
          <w:sz w:val="20"/>
          <w:szCs w:val="20"/>
          <w:lang w:val="en-US"/>
        </w:rPr>
      </w:pPr>
    </w:p>
    <w:p w14:paraId="03550EE0" w14:textId="65DE3AD6" w:rsidR="00E76A8C" w:rsidRDefault="00E76A8C" w:rsidP="003C10B4">
      <w:pPr>
        <w:pStyle w:val="BodyText"/>
        <w:spacing w:line="264" w:lineRule="auto"/>
        <w:ind w:firstLine="272"/>
      </w:pPr>
      <w:r w:rsidRPr="00DC1163">
        <w:t>Our goal is to solve the maximization problem of the system throughput</w:t>
      </w:r>
      <w:r>
        <w:t xml:space="preserve"> by designing a DRL system of virtual tags clusters. we optimize these virtual clusters using DDQL algorithm. Fig 3 explains the block diagram of the DDQL Scheme which is used to solve the problem in (1</w:t>
      </w:r>
      <w:r>
        <w:rPr>
          <w:lang w:val="en-US"/>
        </w:rPr>
        <w:t>2</w:t>
      </w:r>
      <w:r>
        <w:t xml:space="preserve">). </w:t>
      </w:r>
    </w:p>
    <w:p w14:paraId="19840DB2" w14:textId="77777777" w:rsidR="003C10B4" w:rsidRDefault="003C10B4" w:rsidP="003C10B4">
      <w:pPr>
        <w:pStyle w:val="BodyText"/>
        <w:spacing w:line="264" w:lineRule="auto"/>
        <w:ind w:firstLine="272"/>
      </w:pPr>
    </w:p>
    <w:p w14:paraId="5A5A2783" w14:textId="2361BECB" w:rsidR="00D54430" w:rsidRDefault="00D54430" w:rsidP="00D54430">
      <w:pPr>
        <w:pStyle w:val="BodyText"/>
        <w:spacing w:line="238" w:lineRule="auto"/>
        <w:ind w:firstLine="272"/>
      </w:pPr>
      <w:r>
        <w:rPr>
          <w:noProof/>
        </w:rPr>
        <w:object w:dxaOrig="11557" w:dyaOrig="10176" w14:anchorId="3397C6F3">
          <v:shape id="_x0000_s1026" type="#_x0000_t75" style="position:absolute;left:0;text-align:left;margin-left:115.6pt;margin-top:6.35pt;width:202.65pt;height:126.2pt;z-index:251671552;mso-position-horizontal-relative:text;mso-position-vertical-relative:text">
            <v:imagedata r:id="rId15" o:title=""/>
            <w10:wrap type="square" side="right"/>
          </v:shape>
          <o:OLEObject Type="Embed" ProgID="Visio.Drawing.15" ShapeID="_x0000_s1026" DrawAspect="Content" ObjectID="_1731822210" r:id="rId16"/>
        </w:object>
      </w:r>
    </w:p>
    <w:p w14:paraId="7CE1D9E1" w14:textId="77777777" w:rsidR="00D54430" w:rsidRDefault="00D54430" w:rsidP="00D54430">
      <w:pPr>
        <w:pStyle w:val="BodyText"/>
        <w:ind w:right="-96"/>
        <w:jc w:val="center"/>
        <w:rPr>
          <w:lang w:val="en-US"/>
        </w:rPr>
      </w:pPr>
      <w:r>
        <w:br w:type="textWrapping" w:clear="all"/>
      </w:r>
      <w:r>
        <w:rPr>
          <w:lang w:val="en-US"/>
        </w:rPr>
        <w:t xml:space="preserve">        </w:t>
      </w:r>
    </w:p>
    <w:p w14:paraId="463725C9" w14:textId="04C7B7C6" w:rsidR="00D54430" w:rsidRPr="001F3358" w:rsidRDefault="00D54430" w:rsidP="00D54430">
      <w:pPr>
        <w:pStyle w:val="BodyText"/>
        <w:ind w:right="-96"/>
        <w:jc w:val="center"/>
      </w:pPr>
      <w:r>
        <w:rPr>
          <w:lang w:val="en-US"/>
        </w:rPr>
        <w:t xml:space="preserve">  </w:t>
      </w:r>
      <w:r w:rsidRPr="00D54430">
        <w:rPr>
          <w:b/>
          <w:bCs/>
        </w:rPr>
        <w:t xml:space="preserve">Figure  </w:t>
      </w:r>
      <w:r w:rsidRPr="00D54430">
        <w:rPr>
          <w:b/>
          <w:bCs/>
        </w:rPr>
        <w:fldChar w:fldCharType="begin"/>
      </w:r>
      <w:r w:rsidRPr="00D54430">
        <w:rPr>
          <w:b/>
          <w:bCs/>
        </w:rPr>
        <w:instrText xml:space="preserve"> SEQ Figure \* ARABIC </w:instrText>
      </w:r>
      <w:r w:rsidRPr="00D54430">
        <w:rPr>
          <w:b/>
          <w:bCs/>
        </w:rPr>
        <w:fldChar w:fldCharType="separate"/>
      </w:r>
      <w:r w:rsidRPr="00D54430">
        <w:rPr>
          <w:b/>
          <w:bCs/>
          <w:noProof/>
        </w:rPr>
        <w:t>3</w:t>
      </w:r>
      <w:r w:rsidRPr="00D54430">
        <w:rPr>
          <w:b/>
          <w:bCs/>
        </w:rPr>
        <w:fldChar w:fldCharType="end"/>
      </w:r>
      <w:r w:rsidRPr="00D54430">
        <w:rPr>
          <w:b/>
          <w:bCs/>
        </w:rPr>
        <w:t xml:space="preserve"> .</w:t>
      </w:r>
      <w:r>
        <w:t xml:space="preserve"> </w:t>
      </w:r>
      <w:r w:rsidRPr="00D54430">
        <w:t>DDQL model</w:t>
      </w:r>
    </w:p>
    <w:p w14:paraId="4B90963E" w14:textId="77777777" w:rsidR="003C10B4" w:rsidRDefault="003C10B4" w:rsidP="003C10B4">
      <w:pPr>
        <w:pStyle w:val="BodyText"/>
        <w:spacing w:line="264" w:lineRule="auto"/>
        <w:ind w:right="-96" w:firstLine="289"/>
      </w:pPr>
    </w:p>
    <w:p w14:paraId="41065E77" w14:textId="0CBD0C61" w:rsidR="00D54430" w:rsidRDefault="00D54430" w:rsidP="003C10B4">
      <w:pPr>
        <w:pStyle w:val="BodyText"/>
        <w:spacing w:line="264" w:lineRule="auto"/>
        <w:ind w:right="-96" w:firstLine="289"/>
        <w:rPr>
          <w:lang w:val="en-US"/>
        </w:rPr>
      </w:pPr>
      <w:r>
        <w:t xml:space="preserve">The design includes the tags virtual clusters </w:t>
      </w:r>
      <w:proofErr w:type="spellStart"/>
      <w:r>
        <w:t>state</w:t>
      </w:r>
      <w:r>
        <w:rPr>
          <w:lang w:val="en-US"/>
        </w:rPr>
        <w:t xml:space="preserve"> </w:t>
      </w:r>
      <w:r>
        <w:t>s</w:t>
      </w:r>
      <w:proofErr w:type="spellEnd"/>
      <w:r>
        <w:t xml:space="preserve">, the reward r which is given by the environment when taking an action </w:t>
      </w:r>
      <m:oMath>
        <m:r>
          <w:rPr>
            <w:rFonts w:ascii="Cambria Math" w:eastAsiaTheme="minorEastAsia" w:hAnsi="Cambria Math" w:cstheme="majorBidi"/>
          </w:rPr>
          <m:t>a</m:t>
        </m:r>
      </m:oMath>
      <w:r>
        <w:t xml:space="preserve"> through the </w:t>
      </w:r>
      <w:r>
        <w:rPr>
          <w:lang w:val="en-US"/>
        </w:rPr>
        <w:t xml:space="preserve"> DDQL algorithm training and reply buffer observation of different actions and then randomly sample from the buffer experience. The </w:t>
      </w:r>
      <w:proofErr w:type="spellStart"/>
      <w:r>
        <w:rPr>
          <w:lang w:val="en-US"/>
        </w:rPr>
        <w:t>state s</w:t>
      </w:r>
      <w:proofErr w:type="spellEnd"/>
      <w:r>
        <w:rPr>
          <w:lang w:val="en-US"/>
        </w:rPr>
        <w:t xml:space="preserve"> of the IoT tags </w:t>
      </w:r>
      <w:r>
        <w:t xml:space="preserve">K </w:t>
      </w:r>
      <w:r>
        <w:rPr>
          <w:lang w:val="en-US"/>
        </w:rPr>
        <w:t>is taken as a Vector of SINR value for each tag in its virtual cluster and the reward is the throughput of the system.</w:t>
      </w:r>
    </w:p>
    <w:p w14:paraId="00BC9D73" w14:textId="05B5CDE6" w:rsidR="00D54430" w:rsidRDefault="00D54430" w:rsidP="00D54430">
      <w:pPr>
        <w:pStyle w:val="BodyText"/>
        <w:spacing w:line="238" w:lineRule="auto"/>
        <w:ind w:right="-96" w:firstLine="289"/>
        <w:rPr>
          <w:lang w:val="en-US"/>
        </w:rPr>
      </w:pPr>
    </w:p>
    <w:p w14:paraId="2917A289" w14:textId="29EDC4D5" w:rsidR="00D54430" w:rsidRDefault="00D54430" w:rsidP="00D54430">
      <w:pPr>
        <w:pStyle w:val="BodyText"/>
        <w:ind w:left="142" w:right="-96" w:firstLine="0"/>
        <w:rPr>
          <w:rFonts w:eastAsia="Times New Roman"/>
          <w:b/>
          <w:bCs/>
        </w:rPr>
      </w:pPr>
      <w:r>
        <w:rPr>
          <w:rFonts w:eastAsia="Times New Roman"/>
          <w:b/>
          <w:bCs/>
          <w:lang w:val="en-US"/>
        </w:rPr>
        <w:t>5.2 The</w:t>
      </w:r>
      <w:r>
        <w:rPr>
          <w:rFonts w:eastAsia="Times New Roman"/>
          <w:b/>
          <w:bCs/>
        </w:rPr>
        <w:t xml:space="preserve"> proposed </w:t>
      </w:r>
      <w:r>
        <w:rPr>
          <w:rFonts w:eastAsia="Times New Roman"/>
          <w:b/>
          <w:bCs/>
          <w:lang w:val="en-US"/>
        </w:rPr>
        <w:t>A</w:t>
      </w:r>
      <w:r w:rsidRPr="00E200DA">
        <w:rPr>
          <w:rFonts w:eastAsia="Times New Roman"/>
          <w:b/>
          <w:bCs/>
        </w:rPr>
        <w:t>lgorithm 2</w:t>
      </w:r>
    </w:p>
    <w:p w14:paraId="21A4D5EE" w14:textId="6D10B8BA" w:rsidR="00D54430" w:rsidRDefault="00D54430" w:rsidP="003C10B4">
      <w:pPr>
        <w:pStyle w:val="TOC7"/>
        <w:rPr>
          <w:rFonts w:asciiTheme="majorBidi" w:eastAsiaTheme="minorEastAsia" w:hAnsiTheme="majorBidi" w:cstheme="majorBidi"/>
        </w:rPr>
      </w:pPr>
      <w:r w:rsidRPr="00D54430">
        <w:t>We start by initializing the environment with one MBS, K</w:t>
      </w:r>
      <m:oMath>
        <m:r>
          <m:rPr>
            <m:sty m:val="p"/>
          </m:rPr>
          <w:rPr>
            <w:rFonts w:ascii="Cambria Math" w:hAnsi="Cambria Math"/>
          </w:rPr>
          <m:t xml:space="preserve"> </m:t>
        </m:r>
      </m:oMath>
      <w:r w:rsidRPr="00D54430">
        <w:t>IoT tags, M smartphones, and N WAP. At the</w:t>
      </w:r>
      <w:r>
        <w:t xml:space="preserve"> initial state </w:t>
      </w:r>
      <m:oMath>
        <m:sSub>
          <m:sSubPr>
            <m:ctrlPr>
              <w:rPr>
                <w:rFonts w:ascii="Cambria Math" w:eastAsiaTheme="minorEastAsia" w:hAnsi="Cambria Math" w:cstheme="majorBidi"/>
              </w:rPr>
            </m:ctrlPr>
          </m:sSubPr>
          <m:e>
            <m:r>
              <m:rPr>
                <m:sty m:val="p"/>
              </m:rPr>
              <w:rPr>
                <w:rFonts w:ascii="Cambria Math" w:eastAsiaTheme="minorEastAsia" w:hAnsi="Cambria Math" w:cstheme="majorBidi"/>
              </w:rPr>
              <m:t>s</m:t>
            </m:r>
          </m:e>
          <m:sub>
            <m:r>
              <m:rPr>
                <m:sty m:val="p"/>
              </m:rPr>
              <w:rPr>
                <w:rFonts w:ascii="Cambria Math" w:eastAsiaTheme="minorEastAsia" w:hAnsi="Cambria Math" w:cstheme="majorBidi"/>
              </w:rPr>
              <m:t xml:space="preserve">0 </m:t>
            </m:r>
          </m:sub>
        </m:sSub>
      </m:oMath>
      <w:r>
        <w:t>the input of the neural network is a vector of SINR of the IoT tags based on (8</w:t>
      </w:r>
      <w:r w:rsidRPr="00D950C1">
        <w:t>),</w:t>
      </w:r>
      <w:r>
        <w:t xml:space="preserve"> and (10</w:t>
      </w:r>
      <w:r w:rsidRPr="00D950C1">
        <w:t>)</w:t>
      </w:r>
      <w:r>
        <w:t xml:space="preserve"> regardless it backscatters the smartphone signal through LTE or Wi-Fi band. The DDQL agent takes an action </w:t>
      </w:r>
      <m:oMath>
        <m:sSub>
          <m:sSubPr>
            <m:ctrlPr>
              <w:rPr>
                <w:rFonts w:ascii="Cambria Math" w:eastAsiaTheme="minorEastAsia" w:hAnsi="Cambria Math" w:cstheme="majorBidi"/>
              </w:rPr>
            </m:ctrlPr>
          </m:sSubPr>
          <m:e>
            <m:r>
              <w:rPr>
                <w:rFonts w:ascii="Cambria Math" w:eastAsiaTheme="minorEastAsia" w:hAnsi="Cambria Math" w:cstheme="majorBidi"/>
              </w:rPr>
              <m:t>a</m:t>
            </m:r>
          </m:e>
          <m:sub>
            <m:r>
              <w:rPr>
                <w:rFonts w:ascii="Cambria Math" w:eastAsiaTheme="minorEastAsia" w:hAnsi="Cambria Math" w:cstheme="majorBidi"/>
              </w:rPr>
              <m:t>t</m:t>
            </m:r>
          </m:sub>
        </m:sSub>
      </m:oMath>
      <w:r>
        <w:t xml:space="preserve"> at every time step t of the episode. The environment sends the immediate reward to the agent and the state will transit to a new state </w:t>
      </w:r>
      <m:oMath>
        <m:sSub>
          <m:sSubPr>
            <m:ctrlPr>
              <w:rPr>
                <w:rFonts w:ascii="Cambria Math" w:eastAsiaTheme="minorEastAsia" w:hAnsi="Cambria Math" w:cstheme="majorBidi"/>
              </w:rPr>
            </m:ctrlPr>
          </m:sSubPr>
          <m:e>
            <m:r>
              <m:rPr>
                <m:sty m:val="p"/>
              </m:rPr>
              <w:rPr>
                <w:rFonts w:ascii="Cambria Math" w:eastAsiaTheme="minorEastAsia" w:hAnsi="Cambria Math" w:cstheme="majorBidi"/>
              </w:rPr>
              <m:t>s</m:t>
            </m:r>
          </m:e>
          <m:sub>
            <m:r>
              <m:rPr>
                <m:sty m:val="p"/>
              </m:rPr>
              <w:rPr>
                <w:rFonts w:ascii="Cambria Math" w:eastAsiaTheme="minorEastAsia" w:hAnsi="Cambria Math" w:cstheme="majorBidi"/>
              </w:rPr>
              <m:t xml:space="preserve">t+1 </m:t>
            </m:r>
          </m:sub>
        </m:sSub>
      </m:oMath>
      <w:r>
        <w:t xml:space="preserve">. The neural network updates the parameter </w:t>
      </w:r>
      <m:oMath>
        <m:sSubSup>
          <m:sSubSupPr>
            <m:ctrlPr>
              <w:rPr>
                <w:rFonts w:ascii="Cambria Math" w:eastAsiaTheme="minorEastAsia" w:hAnsi="Cambria Math" w:cstheme="majorBidi"/>
                <w:i/>
              </w:rPr>
            </m:ctrlPr>
          </m:sSubSupPr>
          <m:e>
            <m:r>
              <w:rPr>
                <w:rFonts w:ascii="Cambria Math" w:eastAsiaTheme="minorEastAsia" w:hAnsi="Cambria Math" w:cstheme="majorBidi"/>
              </w:rPr>
              <m:t>θ</m:t>
            </m:r>
          </m:e>
          <m:sub>
            <m:r>
              <w:rPr>
                <w:rFonts w:ascii="Cambria Math" w:eastAsiaTheme="minorEastAsia" w:hAnsi="Cambria Math" w:cstheme="majorBidi"/>
              </w:rPr>
              <m:t>t</m:t>
            </m:r>
          </m:sub>
          <m:sup>
            <m:r>
              <w:rPr>
                <w:rFonts w:ascii="Cambria Math" w:eastAsiaTheme="minorEastAsia" w:hAnsi="Cambria Math" w:cstheme="majorBidi"/>
              </w:rPr>
              <m:t>Q</m:t>
            </m:r>
          </m:sup>
        </m:sSubSup>
      </m:oMath>
      <w:r>
        <w:t xml:space="preserve"> to </w:t>
      </w:r>
      <m:oMath>
        <m:sSubSup>
          <m:sSubSupPr>
            <m:ctrlPr>
              <w:rPr>
                <w:rFonts w:ascii="Cambria Math" w:eastAsiaTheme="minorEastAsia" w:hAnsi="Cambria Math" w:cstheme="majorBidi"/>
                <w:i/>
              </w:rPr>
            </m:ctrlPr>
          </m:sSubSupPr>
          <m:e>
            <m:r>
              <w:rPr>
                <w:rFonts w:ascii="Cambria Math" w:eastAsiaTheme="minorEastAsia" w:hAnsi="Cambria Math" w:cstheme="majorBidi"/>
              </w:rPr>
              <m:t>θ</m:t>
            </m:r>
          </m:e>
          <m:sub>
            <m:r>
              <w:rPr>
                <w:rFonts w:ascii="Cambria Math" w:eastAsiaTheme="minorEastAsia" w:hAnsi="Cambria Math" w:cstheme="majorBidi"/>
              </w:rPr>
              <m:t>t+1</m:t>
            </m:r>
          </m:sub>
          <m:sup>
            <m:r>
              <w:rPr>
                <w:rFonts w:ascii="Cambria Math" w:eastAsiaTheme="minorEastAsia" w:hAnsi="Cambria Math" w:cstheme="majorBidi"/>
              </w:rPr>
              <m:t>Q</m:t>
            </m:r>
          </m:sup>
        </m:sSubSup>
      </m:oMath>
      <w:r>
        <w:t xml:space="preserve"> (18) to calculate the </w:t>
      </w:r>
      <w:r>
        <w:rPr>
          <w:rFonts w:asciiTheme="majorBidi" w:eastAsiaTheme="minorEastAsia" w:hAnsiTheme="majorBidi" w:cstheme="majorBidi"/>
        </w:rPr>
        <w:t>Q</w:t>
      </w:r>
      <w:r w:rsidRPr="00FC40CA">
        <w:rPr>
          <w:rFonts w:asciiTheme="majorBidi" w:eastAsiaTheme="minorEastAsia" w:hAnsiTheme="majorBidi" w:cstheme="majorBidi"/>
        </w:rPr>
        <w:t>(</w:t>
      </w:r>
      <w:r>
        <w:rPr>
          <w:rFonts w:asciiTheme="majorBidi" w:eastAsiaTheme="minorEastAsia" w:hAnsiTheme="majorBidi" w:cstheme="majorBidi"/>
        </w:rPr>
        <w:t>s,</w:t>
      </w:r>
      <w:r w:rsidRPr="00FC40CA">
        <w:rPr>
          <w:rFonts w:asciiTheme="majorBidi" w:eastAsiaTheme="minorEastAsia" w:hAnsiTheme="majorBidi" w:cstheme="majorBidi"/>
        </w:rPr>
        <w:t xml:space="preserve"> </w:t>
      </w:r>
      <m:oMath>
        <m:r>
          <w:rPr>
            <w:rFonts w:ascii="Cambria Math" w:eastAsiaTheme="minorEastAsia" w:hAnsi="Cambria Math" w:cstheme="majorBidi"/>
          </w:rPr>
          <m:t>a</m:t>
        </m:r>
      </m:oMath>
      <w:r w:rsidRPr="00FC40CA">
        <w:rPr>
          <w:rFonts w:asciiTheme="majorBidi" w:eastAsiaTheme="minorEastAsia" w:hAnsiTheme="majorBidi" w:cstheme="majorBidi"/>
        </w:rPr>
        <w:t xml:space="preserve"> </w:t>
      </w:r>
      <w:r>
        <w:rPr>
          <w:rFonts w:asciiTheme="majorBidi" w:eastAsiaTheme="minorEastAsia" w:hAnsiTheme="majorBidi" w:cstheme="majorBidi"/>
        </w:rPr>
        <w:t>|</w:t>
      </w:r>
      <m:oMath>
        <m:r>
          <m:rPr>
            <m:sty m:val="p"/>
          </m:rPr>
          <w:rPr>
            <w:rFonts w:ascii="Cambria Math" w:eastAsiaTheme="minorEastAsia" w:hAnsi="Cambria Math" w:cstheme="majorBidi"/>
          </w:rPr>
          <m:t xml:space="preserve"> </m:t>
        </m:r>
        <m:sSubSup>
          <m:sSubSupPr>
            <m:ctrlPr>
              <w:rPr>
                <w:rFonts w:ascii="Cambria Math" w:eastAsiaTheme="minorEastAsia" w:hAnsi="Cambria Math" w:cstheme="majorBidi"/>
                <w:i/>
              </w:rPr>
            </m:ctrlPr>
          </m:sSubSupPr>
          <m:e>
            <m:r>
              <w:rPr>
                <w:rFonts w:ascii="Cambria Math" w:eastAsiaTheme="minorEastAsia" w:hAnsi="Cambria Math" w:cstheme="majorBidi"/>
              </w:rPr>
              <m:t>θ</m:t>
            </m:r>
          </m:e>
          <m:sub>
            <m:r>
              <w:rPr>
                <w:rFonts w:ascii="Cambria Math" w:eastAsiaTheme="minorEastAsia" w:hAnsi="Cambria Math" w:cstheme="majorBidi"/>
              </w:rPr>
              <m:t>t+1</m:t>
            </m:r>
          </m:sub>
          <m:sup>
            <m:r>
              <w:rPr>
                <w:rFonts w:ascii="Cambria Math" w:eastAsiaTheme="minorEastAsia" w:hAnsi="Cambria Math" w:cstheme="majorBidi"/>
              </w:rPr>
              <m:t>Q</m:t>
            </m:r>
          </m:sup>
        </m:sSubSup>
      </m:oMath>
      <w:r w:rsidRPr="00FC40CA">
        <w:rPr>
          <w:rFonts w:asciiTheme="majorBidi" w:eastAsiaTheme="minorEastAsia" w:hAnsiTheme="majorBidi" w:cstheme="majorBidi"/>
        </w:rPr>
        <w:t xml:space="preserve"> )</w:t>
      </w:r>
      <w:r>
        <w:rPr>
          <w:rFonts w:asciiTheme="majorBidi" w:eastAsiaTheme="minorEastAsia" w:hAnsiTheme="majorBidi" w:cstheme="majorBidi"/>
        </w:rPr>
        <w:t xml:space="preserve"> by using bellman equation (18).</w:t>
      </w:r>
    </w:p>
    <w:p w14:paraId="358B9947" w14:textId="30151783" w:rsidR="003E7123" w:rsidRDefault="003E7123" w:rsidP="003E7123">
      <w:pPr>
        <w:rPr>
          <w:lang w:val="en-US"/>
        </w:rPr>
      </w:pPr>
    </w:p>
    <w:p w14:paraId="4D902CE4" w14:textId="77777777" w:rsidR="003E7123" w:rsidRPr="005A13AA" w:rsidRDefault="003E7123" w:rsidP="003E7123">
      <w:pPr>
        <w:pStyle w:val="BodyText"/>
        <w:spacing w:after="0" w:line="238" w:lineRule="auto"/>
        <w:ind w:firstLine="289"/>
        <w:rPr>
          <w:rFonts w:asciiTheme="majorBidi" w:eastAsiaTheme="minorEastAsia" w:hAnsiTheme="majorBidi" w:cstheme="majorBidi"/>
          <w:iCs/>
          <w:lang w:val="en-US"/>
        </w:rPr>
      </w:pPr>
    </w:p>
    <w:p w14:paraId="2F16FEDF" w14:textId="77777777" w:rsidR="003E7123" w:rsidRPr="005B15D0" w:rsidRDefault="003E7123" w:rsidP="003E7123">
      <w:pPr>
        <w:pBdr>
          <w:top w:val="single" w:sz="4" w:space="1" w:color="auto"/>
          <w:bottom w:val="single" w:sz="4" w:space="1" w:color="auto"/>
        </w:pBdr>
        <w:ind w:right="-96"/>
        <w:rPr>
          <w:rFonts w:asciiTheme="majorBidi" w:hAnsiTheme="majorBidi" w:cstheme="majorBidi"/>
          <w:sz w:val="20"/>
          <w:szCs w:val="20"/>
        </w:rPr>
      </w:pPr>
      <w:r w:rsidRPr="005B15D0">
        <w:rPr>
          <w:rFonts w:asciiTheme="majorBidi" w:eastAsiaTheme="minorEastAsia" w:hAnsiTheme="majorBidi" w:cstheme="majorBidi"/>
          <w:b/>
          <w:bCs/>
          <w:iCs/>
          <w:sz w:val="20"/>
          <w:szCs w:val="20"/>
        </w:rPr>
        <w:t>Algorithm 2: DDQL algorithm for IoT tags clustering</w:t>
      </w:r>
    </w:p>
    <w:p w14:paraId="41899951" w14:textId="77777777" w:rsidR="003E7123" w:rsidRPr="005B15D0" w:rsidRDefault="003E7123" w:rsidP="003E7123">
      <w:pPr>
        <w:pStyle w:val="ListParagraph"/>
        <w:spacing w:after="160" w:line="240" w:lineRule="auto"/>
        <w:ind w:left="180" w:right="-96"/>
        <w:rPr>
          <w:rFonts w:eastAsiaTheme="minorEastAsia" w:cstheme="majorBidi"/>
          <w:iCs/>
        </w:rPr>
      </w:pPr>
    </w:p>
    <w:p w14:paraId="203C74E6" w14:textId="07DCED55" w:rsidR="003E7123" w:rsidRPr="005B15D0" w:rsidRDefault="003E7123" w:rsidP="003E7123">
      <w:pPr>
        <w:pStyle w:val="ListParagraph"/>
        <w:numPr>
          <w:ilvl w:val="0"/>
          <w:numId w:val="7"/>
        </w:numPr>
        <w:spacing w:after="160" w:line="240" w:lineRule="auto"/>
        <w:ind w:left="180" w:right="-96" w:hanging="180"/>
        <w:rPr>
          <w:rFonts w:eastAsiaTheme="minorEastAsia" w:cstheme="majorBidi"/>
          <w:iCs/>
        </w:rPr>
      </w:pPr>
      <w:r w:rsidRPr="005B15D0">
        <w:rPr>
          <w:rFonts w:eastAsiaTheme="minorEastAsia" w:cstheme="majorBidi"/>
          <w:iCs/>
        </w:rPr>
        <w:t>Initialization: Discover each IoT tags, smart phones, WAP location coordinates.</w:t>
      </w:r>
    </w:p>
    <w:p w14:paraId="4A5D64C2" w14:textId="221C9157" w:rsidR="003E7123" w:rsidRPr="005B15D0" w:rsidRDefault="004D7EB5" w:rsidP="003E7123">
      <w:pPr>
        <w:numPr>
          <w:ilvl w:val="0"/>
          <w:numId w:val="7"/>
        </w:numPr>
        <w:spacing w:line="360" w:lineRule="auto"/>
        <w:ind w:left="142" w:hanging="142"/>
        <w:jc w:val="both"/>
        <w:rPr>
          <w:rFonts w:asciiTheme="majorBidi" w:hAnsiTheme="majorBidi" w:cstheme="majorBidi"/>
          <w:smallCaps/>
          <w:noProof/>
          <w:sz w:val="20"/>
          <w:szCs w:val="20"/>
          <w:lang w:val="en-US"/>
        </w:rPr>
      </w:pPr>
      <w:r>
        <w:rPr>
          <w:rFonts w:asciiTheme="majorBidi" w:hAnsiTheme="majorBidi" w:cstheme="majorBidi"/>
          <w:sz w:val="20"/>
          <w:szCs w:val="20"/>
          <w:lang w:val="en-US"/>
        </w:rPr>
        <w:t>I</w:t>
      </w:r>
      <w:r w:rsidR="003E7123" w:rsidRPr="005B15D0">
        <w:rPr>
          <w:rFonts w:asciiTheme="majorBidi" w:hAnsiTheme="majorBidi" w:cstheme="majorBidi"/>
          <w:sz w:val="20"/>
          <w:szCs w:val="20"/>
          <w:lang w:val="en-US"/>
        </w:rPr>
        <w:t xml:space="preserve">nitialize the </w:t>
      </w:r>
      <w:r w:rsidR="003E7123" w:rsidRPr="005B15D0">
        <w:rPr>
          <w:rFonts w:asciiTheme="majorBidi" w:eastAsiaTheme="minorEastAsia" w:hAnsiTheme="majorBidi" w:cstheme="majorBidi"/>
          <w:iCs/>
          <w:sz w:val="20"/>
          <w:szCs w:val="20"/>
          <w:lang w:val="en-US"/>
        </w:rPr>
        <w:t>Q</w:t>
      </w:r>
      <w:r w:rsidR="003E7123" w:rsidRPr="005B15D0">
        <w:rPr>
          <w:rFonts w:asciiTheme="majorBidi" w:hAnsiTheme="majorBidi" w:cstheme="majorBidi"/>
          <w:sz w:val="20"/>
          <w:szCs w:val="20"/>
          <w:lang w:val="en-US"/>
        </w:rPr>
        <w:t xml:space="preserve"> network </w:t>
      </w:r>
      <w:r w:rsidR="003E7123" w:rsidRPr="005B15D0">
        <w:rPr>
          <w:rFonts w:asciiTheme="majorBidi" w:eastAsiaTheme="minorEastAsia" w:hAnsiTheme="majorBidi" w:cstheme="majorBidi"/>
          <w:iCs/>
          <w:sz w:val="20"/>
          <w:szCs w:val="20"/>
          <w:lang w:val="en-US"/>
        </w:rPr>
        <w:t xml:space="preserve">Q(s , </w:t>
      </w:r>
      <m:oMath>
        <m:r>
          <w:rPr>
            <w:rFonts w:ascii="Cambria Math" w:eastAsiaTheme="minorEastAsia" w:hAnsi="Cambria Math" w:cstheme="majorBidi"/>
            <w:sz w:val="20"/>
            <w:szCs w:val="20"/>
          </w:rPr>
          <m:t>a</m:t>
        </m:r>
      </m:oMath>
      <w:r w:rsidR="003E7123" w:rsidRPr="005B15D0">
        <w:rPr>
          <w:rFonts w:asciiTheme="majorBidi" w:eastAsiaTheme="minorEastAsia" w:hAnsiTheme="majorBidi" w:cstheme="majorBidi"/>
          <w:iCs/>
          <w:sz w:val="20"/>
          <w:szCs w:val="20"/>
          <w:lang w:val="en-US"/>
        </w:rPr>
        <w:t xml:space="preserve"> |</w:t>
      </w:r>
      <m:oMath>
        <m:r>
          <m:rPr>
            <m:sty m:val="p"/>
          </m:rPr>
          <w:rPr>
            <w:rFonts w:ascii="Cambria Math" w:eastAsiaTheme="minorEastAsia" w:hAnsi="Cambria Math" w:cstheme="majorBidi"/>
            <w:sz w:val="20"/>
            <w:szCs w:val="20"/>
            <w:lang w:val="en-US"/>
          </w:rPr>
          <m:t xml:space="preserve"> </m:t>
        </m:r>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sub>
          <m:sup>
            <m:r>
              <w:rPr>
                <w:rFonts w:ascii="Cambria Math" w:eastAsiaTheme="minorEastAsia" w:hAnsi="Cambria Math" w:cstheme="majorBidi"/>
                <w:sz w:val="20"/>
                <w:szCs w:val="20"/>
              </w:rPr>
              <m:t>Q</m:t>
            </m:r>
          </m:sup>
        </m:sSubSup>
      </m:oMath>
      <w:r w:rsidR="003E7123" w:rsidRPr="005B15D0">
        <w:rPr>
          <w:rFonts w:asciiTheme="majorBidi" w:eastAsiaTheme="minorEastAsia" w:hAnsiTheme="majorBidi" w:cstheme="majorBidi"/>
          <w:iCs/>
          <w:sz w:val="20"/>
          <w:szCs w:val="20"/>
          <w:lang w:val="en-US"/>
        </w:rPr>
        <w:t xml:space="preserve"> )</w:t>
      </w:r>
      <w:r>
        <w:rPr>
          <w:rFonts w:asciiTheme="majorBidi" w:eastAsiaTheme="minorEastAsia" w:hAnsiTheme="majorBidi" w:cstheme="majorBidi"/>
          <w:iCs/>
          <w:sz w:val="20"/>
          <w:szCs w:val="20"/>
          <w:lang w:val="en-US"/>
        </w:rPr>
        <w:t xml:space="preserve"> </w:t>
      </w:r>
      <w:r>
        <w:rPr>
          <w:rFonts w:asciiTheme="majorBidi" w:hAnsiTheme="majorBidi" w:cstheme="majorBidi"/>
          <w:sz w:val="20"/>
          <w:szCs w:val="20"/>
          <w:lang w:val="en-US"/>
        </w:rPr>
        <w:t>r</w:t>
      </w:r>
      <w:r w:rsidRPr="005B15D0">
        <w:rPr>
          <w:rFonts w:asciiTheme="majorBidi" w:hAnsiTheme="majorBidi" w:cstheme="majorBidi"/>
          <w:sz w:val="20"/>
          <w:szCs w:val="20"/>
          <w:lang w:val="en-US"/>
        </w:rPr>
        <w:t>andomly</w:t>
      </w:r>
      <w:r w:rsidR="003E7123" w:rsidRPr="005B15D0">
        <w:rPr>
          <w:rFonts w:asciiTheme="majorBidi" w:eastAsiaTheme="minorEastAsia" w:hAnsiTheme="majorBidi" w:cstheme="majorBidi"/>
          <w:iCs/>
          <w:sz w:val="20"/>
          <w:szCs w:val="20"/>
          <w:lang w:val="en-US"/>
        </w:rPr>
        <w:t>.</w:t>
      </w:r>
    </w:p>
    <w:p w14:paraId="7BEF5212" w14:textId="77777777" w:rsidR="003E7123" w:rsidRPr="005B15D0" w:rsidRDefault="003E7123" w:rsidP="003E7123">
      <w:pPr>
        <w:numPr>
          <w:ilvl w:val="0"/>
          <w:numId w:val="7"/>
        </w:numPr>
        <w:spacing w:line="360" w:lineRule="auto"/>
        <w:ind w:left="142" w:hanging="142"/>
        <w:jc w:val="both"/>
        <w:rPr>
          <w:rFonts w:asciiTheme="majorBidi" w:hAnsiTheme="majorBidi" w:cstheme="majorBidi"/>
          <w:smallCaps/>
          <w:noProof/>
          <w:sz w:val="20"/>
          <w:szCs w:val="20"/>
          <w:lang w:val="en-US"/>
        </w:rPr>
      </w:pPr>
      <w:r w:rsidRPr="005B15D0">
        <w:rPr>
          <w:rFonts w:asciiTheme="majorBidi" w:hAnsiTheme="majorBidi" w:cstheme="majorBidi"/>
          <w:sz w:val="20"/>
          <w:szCs w:val="20"/>
          <w:lang w:val="en-US"/>
        </w:rPr>
        <w:t>Initialize the  target network</w:t>
      </w:r>
      <m:oMath>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lang w:val="en-US"/>
              </w:rPr>
              <m:t xml:space="preserve"> </m:t>
            </m:r>
            <m:r>
              <w:rPr>
                <w:rFonts w:ascii="Cambria Math" w:eastAsiaTheme="minorEastAsia" w:hAnsi="Cambria Math" w:cstheme="majorBidi"/>
                <w:sz w:val="20"/>
                <w:szCs w:val="20"/>
              </w:rPr>
              <m:t>Q</m:t>
            </m:r>
          </m:e>
          <m:sup>
            <m:r>
              <m:rPr>
                <m:sty m:val="p"/>
              </m:rPr>
              <w:rPr>
                <w:rFonts w:ascii="Cambria Math" w:eastAsiaTheme="minorEastAsia" w:hAnsi="Cambria Math" w:cstheme="majorBidi"/>
                <w:sz w:val="20"/>
                <w:szCs w:val="20"/>
                <w:lang w:val="en-US"/>
              </w:rPr>
              <m:t xml:space="preserve">'  </m:t>
            </m:r>
          </m:sup>
        </m:sSup>
      </m:oMath>
    </w:p>
    <w:p w14:paraId="272C7673" w14:textId="77777777" w:rsidR="003E7123" w:rsidRPr="005B15D0" w:rsidRDefault="003E7123" w:rsidP="003E7123">
      <w:pPr>
        <w:numPr>
          <w:ilvl w:val="0"/>
          <w:numId w:val="7"/>
        </w:numPr>
        <w:spacing w:line="360" w:lineRule="auto"/>
        <w:ind w:left="142" w:hanging="142"/>
        <w:jc w:val="both"/>
        <w:rPr>
          <w:rFonts w:asciiTheme="majorBidi" w:hAnsiTheme="majorBidi" w:cstheme="majorBidi"/>
          <w:smallCaps/>
          <w:noProof/>
          <w:sz w:val="20"/>
          <w:szCs w:val="20"/>
        </w:rPr>
      </w:pPr>
      <m:oMath>
        <m:sSup>
          <m:sSupPr>
            <m:ctrlPr>
              <w:rPr>
                <w:rFonts w:ascii="Cambria Math" w:hAnsi="Cambria Math" w:cstheme="majorBidi"/>
                <w:sz w:val="20"/>
                <w:szCs w:val="20"/>
              </w:rPr>
            </m:ctrlPr>
          </m:sSupPr>
          <m:e>
            <m:r>
              <m:rPr>
                <m:sty m:val="p"/>
              </m:rPr>
              <w:rPr>
                <w:rFonts w:ascii="Cambria Math" w:hAnsi="Cambria Math" w:cstheme="majorBidi"/>
                <w:sz w:val="20"/>
                <w:szCs w:val="20"/>
              </w:rPr>
              <m:t>θ</m:t>
            </m:r>
          </m:e>
          <m:sup>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Q</m:t>
                </m:r>
              </m:e>
              <m:sup>
                <m:r>
                  <m:rPr>
                    <m:sty m:val="p"/>
                  </m:rPr>
                  <w:rPr>
                    <w:rFonts w:ascii="Cambria Math" w:eastAsiaTheme="minorEastAsia" w:hAnsi="Cambria Math" w:cstheme="majorBidi"/>
                    <w:sz w:val="20"/>
                    <w:szCs w:val="20"/>
                  </w:rPr>
                  <m:t xml:space="preserve">'  </m:t>
                </m:r>
              </m:sup>
            </m:sSup>
          </m:sup>
        </m:sSup>
        <m:r>
          <w:rPr>
            <w:rFonts w:ascii="Cambria Math" w:hAnsi="Cambria Math" w:cstheme="majorBidi"/>
            <w:sz w:val="20"/>
            <w:szCs w:val="20"/>
          </w:rPr>
          <m:t>⇐</m:t>
        </m:r>
      </m:oMath>
      <w:r w:rsidRPr="005B15D0">
        <w:rPr>
          <w:rFonts w:asciiTheme="majorBidi" w:hAnsiTheme="majorBidi" w:cstheme="majorBidi"/>
          <w:noProof/>
          <w:sz w:val="20"/>
          <w:szCs w:val="20"/>
        </w:rPr>
        <w:t xml:space="preserve">     </w:t>
      </w:r>
      <m:oMath>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θ</m:t>
            </m:r>
          </m:e>
          <m:sup>
            <m:r>
              <m:rPr>
                <m:sty m:val="p"/>
              </m:rPr>
              <w:rPr>
                <w:rFonts w:ascii="Cambria Math" w:eastAsiaTheme="minorEastAsia" w:hAnsi="Cambria Math" w:cstheme="majorBidi"/>
                <w:sz w:val="20"/>
                <w:szCs w:val="20"/>
              </w:rPr>
              <m:t xml:space="preserve">Q  </m:t>
            </m:r>
          </m:sup>
        </m:sSup>
      </m:oMath>
      <w:r w:rsidRPr="005B15D0">
        <w:rPr>
          <w:rFonts w:asciiTheme="majorBidi" w:hAnsiTheme="majorBidi" w:cstheme="majorBidi"/>
          <w:noProof/>
          <w:sz w:val="20"/>
          <w:szCs w:val="20"/>
        </w:rPr>
        <w:t xml:space="preserve"> </w:t>
      </w:r>
    </w:p>
    <w:p w14:paraId="6FC8E1A2" w14:textId="77777777" w:rsidR="003E7123" w:rsidRPr="005B15D0" w:rsidRDefault="003E7123" w:rsidP="003E7123">
      <w:pPr>
        <w:numPr>
          <w:ilvl w:val="0"/>
          <w:numId w:val="7"/>
        </w:numPr>
        <w:spacing w:line="360" w:lineRule="auto"/>
        <w:ind w:left="142" w:hanging="142"/>
        <w:jc w:val="both"/>
        <w:rPr>
          <w:rFonts w:asciiTheme="majorBidi" w:hAnsiTheme="majorBidi" w:cstheme="majorBidi"/>
          <w:smallCaps/>
          <w:noProof/>
          <w:sz w:val="20"/>
          <w:szCs w:val="20"/>
        </w:rPr>
      </w:pPr>
      <w:r w:rsidRPr="005B15D0">
        <w:rPr>
          <w:rFonts w:asciiTheme="majorBidi" w:hAnsiTheme="majorBidi" w:cstheme="majorBidi"/>
          <w:sz w:val="20"/>
          <w:szCs w:val="20"/>
        </w:rPr>
        <w:t>Initialize replay buffer R</w:t>
      </w:r>
    </w:p>
    <w:p w14:paraId="0884E51D" w14:textId="77777777" w:rsidR="003E7123" w:rsidRPr="005B15D0" w:rsidRDefault="003E7123" w:rsidP="003E7123">
      <w:pPr>
        <w:pStyle w:val="ListParagraph"/>
        <w:numPr>
          <w:ilvl w:val="0"/>
          <w:numId w:val="7"/>
        </w:numPr>
        <w:spacing w:after="0" w:line="360" w:lineRule="auto"/>
        <w:ind w:left="142" w:hanging="142"/>
        <w:rPr>
          <w:rFonts w:asciiTheme="majorBidi" w:eastAsiaTheme="minorEastAsia" w:hAnsiTheme="majorBidi" w:cstheme="majorBidi"/>
          <w:iCs/>
        </w:rPr>
      </w:pPr>
      <w:r w:rsidRPr="005B15D0">
        <w:rPr>
          <w:rFonts w:asciiTheme="majorBidi" w:hAnsiTheme="majorBidi" w:cstheme="majorBidi"/>
          <w:smallCaps/>
          <w:noProof/>
        </w:rPr>
        <w:t xml:space="preserve"> </w:t>
      </w:r>
      <w:r w:rsidRPr="005B15D0">
        <w:rPr>
          <w:rFonts w:asciiTheme="majorBidi" w:eastAsiaTheme="minorEastAsia" w:hAnsiTheme="majorBidi" w:cstheme="majorBidi"/>
          <w:iCs/>
        </w:rPr>
        <w:t>for episode = 1……; E do</w:t>
      </w:r>
    </w:p>
    <w:p w14:paraId="6D563451" w14:textId="77777777" w:rsidR="003E7123" w:rsidRPr="005B15D0" w:rsidRDefault="003E7123" w:rsidP="003E7123">
      <w:pPr>
        <w:pStyle w:val="ListParagraph"/>
        <w:numPr>
          <w:ilvl w:val="0"/>
          <w:numId w:val="7"/>
        </w:numPr>
        <w:spacing w:after="0" w:line="360" w:lineRule="auto"/>
        <w:ind w:left="142" w:hanging="142"/>
        <w:rPr>
          <w:rFonts w:asciiTheme="majorBidi" w:eastAsiaTheme="minorEastAsia" w:hAnsiTheme="majorBidi" w:cstheme="majorBidi"/>
          <w:iCs/>
        </w:rPr>
      </w:pPr>
      <w:r w:rsidRPr="005B15D0">
        <w:rPr>
          <w:rFonts w:asciiTheme="majorBidi" w:eastAsiaTheme="minorEastAsia" w:hAnsiTheme="majorBidi" w:cstheme="majorBidi"/>
          <w:iCs/>
        </w:rPr>
        <w:lastRenderedPageBreak/>
        <w:t xml:space="preserve">initializing the Environment state </w:t>
      </w:r>
      <m:oMath>
        <m:sSub>
          <m:sSubPr>
            <m:ctrlPr>
              <w:rPr>
                <w:rFonts w:ascii="Cambria Math" w:eastAsiaTheme="minorEastAsia" w:hAnsi="Cambria Math" w:cstheme="majorBidi"/>
                <w:iCs/>
              </w:rPr>
            </m:ctrlPr>
          </m:sSubPr>
          <m:e>
            <m:r>
              <m:rPr>
                <m:sty m:val="p"/>
              </m:rPr>
              <w:rPr>
                <w:rFonts w:ascii="Cambria Math" w:eastAsiaTheme="minorEastAsia" w:hAnsi="Cambria Math" w:cstheme="majorBidi"/>
              </w:rPr>
              <m:t>s</m:t>
            </m:r>
          </m:e>
          <m:sub>
            <m:r>
              <m:rPr>
                <m:sty m:val="p"/>
              </m:rPr>
              <w:rPr>
                <w:rFonts w:ascii="Cambria Math" w:eastAsiaTheme="minorEastAsia" w:hAnsi="Cambria Math" w:cstheme="majorBidi"/>
              </w:rPr>
              <m:t>0</m:t>
            </m:r>
          </m:sub>
        </m:sSub>
      </m:oMath>
    </w:p>
    <w:p w14:paraId="1F21FCC4" w14:textId="77777777" w:rsidR="003E7123" w:rsidRPr="005B15D0" w:rsidRDefault="003E7123" w:rsidP="003E7123">
      <w:pPr>
        <w:numPr>
          <w:ilvl w:val="0"/>
          <w:numId w:val="7"/>
        </w:numPr>
        <w:tabs>
          <w:tab w:val="num" w:pos="360"/>
        </w:tabs>
        <w:spacing w:line="360" w:lineRule="auto"/>
        <w:ind w:left="142" w:hanging="142"/>
        <w:jc w:val="both"/>
        <w:rPr>
          <w:rFonts w:asciiTheme="majorBidi" w:hAnsiTheme="majorBidi" w:cstheme="majorBidi"/>
          <w:smallCaps/>
          <w:noProof/>
          <w:sz w:val="20"/>
          <w:szCs w:val="20"/>
          <w:lang w:val="en-US"/>
        </w:rPr>
      </w:pPr>
      <w:r w:rsidRPr="005B15D0">
        <w:rPr>
          <w:rFonts w:asciiTheme="majorBidi" w:eastAsiaTheme="minorEastAsia" w:hAnsiTheme="majorBidi" w:cstheme="majorBidi"/>
          <w:iCs/>
          <w:sz w:val="20"/>
          <w:szCs w:val="20"/>
          <w:lang w:val="en-US"/>
        </w:rPr>
        <w:t>calculate the SINR for each tag as an input vector of the neural network.</w:t>
      </w:r>
    </w:p>
    <w:p w14:paraId="75EAB00F" w14:textId="77777777" w:rsidR="003E7123" w:rsidRPr="005B15D0" w:rsidRDefault="003E7123" w:rsidP="003E7123">
      <w:pPr>
        <w:numPr>
          <w:ilvl w:val="0"/>
          <w:numId w:val="7"/>
        </w:numPr>
        <w:autoSpaceDE w:val="0"/>
        <w:autoSpaceDN w:val="0"/>
        <w:adjustRightInd w:val="0"/>
        <w:spacing w:line="360" w:lineRule="auto"/>
        <w:ind w:left="142" w:hanging="142"/>
        <w:jc w:val="both"/>
        <w:rPr>
          <w:rFonts w:asciiTheme="majorBidi" w:eastAsiaTheme="minorEastAsia" w:hAnsiTheme="majorBidi" w:cstheme="majorBidi"/>
          <w:iCs/>
          <w:sz w:val="20"/>
          <w:szCs w:val="20"/>
        </w:rPr>
      </w:pPr>
      <w:r w:rsidRPr="005B15D0">
        <w:rPr>
          <w:rFonts w:asciiTheme="majorBidi" w:eastAsiaTheme="minorEastAsia" w:hAnsiTheme="majorBidi" w:cstheme="majorBidi"/>
          <w:iCs/>
          <w:sz w:val="20"/>
          <w:szCs w:val="20"/>
        </w:rPr>
        <w:t>for t = 1….. ; T do</w:t>
      </w:r>
    </w:p>
    <w:p w14:paraId="47712CE1" w14:textId="25E5A392" w:rsidR="003E7123" w:rsidRPr="007D3409" w:rsidRDefault="003E7123" w:rsidP="007D3409">
      <w:pPr>
        <w:autoSpaceDE w:val="0"/>
        <w:autoSpaceDN w:val="0"/>
        <w:adjustRightInd w:val="0"/>
        <w:spacing w:line="360" w:lineRule="auto"/>
        <w:ind w:left="142" w:hanging="142"/>
        <w:rPr>
          <w:rFonts w:asciiTheme="majorBidi" w:eastAsiaTheme="minorEastAsia" w:hAnsiTheme="majorBidi" w:cstheme="majorBidi"/>
          <w:iCs/>
          <w:sz w:val="20"/>
          <w:szCs w:val="20"/>
          <w:lang w:val="en-US"/>
        </w:rPr>
      </w:pPr>
      <w:r w:rsidRPr="005B15D0">
        <w:rPr>
          <w:rFonts w:asciiTheme="majorBidi" w:eastAsiaTheme="minorEastAsia" w:hAnsiTheme="majorBidi" w:cstheme="majorBidi"/>
          <w:iCs/>
          <w:noProof/>
          <w:sz w:val="20"/>
          <w:szCs w:val="20"/>
        </w:rPr>
        <mc:AlternateContent>
          <mc:Choice Requires="wps">
            <w:drawing>
              <wp:anchor distT="0" distB="0" distL="114300" distR="114300" simplePos="0" relativeHeight="251673600" behindDoc="0" locked="0" layoutInCell="1" allowOverlap="1" wp14:anchorId="44141BA4" wp14:editId="527537B2">
                <wp:simplePos x="0" y="0"/>
                <wp:positionH relativeFrom="column">
                  <wp:posOffset>1693333</wp:posOffset>
                </wp:positionH>
                <wp:positionV relativeFrom="paragraph">
                  <wp:posOffset>62654</wp:posOffset>
                </wp:positionV>
                <wp:extent cx="50800" cy="45719"/>
                <wp:effectExtent l="0" t="19050" r="44450" b="31115"/>
                <wp:wrapNone/>
                <wp:docPr id="14" name="Right Arrow 14"/>
                <wp:cNvGraphicFramePr/>
                <a:graphic xmlns:a="http://schemas.openxmlformats.org/drawingml/2006/main">
                  <a:graphicData uri="http://schemas.microsoft.com/office/word/2010/wordprocessingShape">
                    <wps:wsp>
                      <wps:cNvSpPr/>
                      <wps:spPr>
                        <a:xfrm>
                          <a:off x="0" y="0"/>
                          <a:ext cx="50800"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432A0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4" o:spid="_x0000_s1026" type="#_x0000_t13" style="position:absolute;margin-left:133.35pt;margin-top:4.95pt;width:4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" adj="11880" fillcolor="#4472c4 [3204]" strokecolor="#1f3763 [1604]" strokeweight="1pt"/>
            </w:pict>
          </mc:Fallback>
        </mc:AlternateContent>
      </w:r>
      <w:r w:rsidRPr="005B15D0">
        <w:rPr>
          <w:rFonts w:asciiTheme="majorBidi" w:eastAsiaTheme="minorEastAsia" w:hAnsiTheme="majorBidi" w:cstheme="majorBidi"/>
          <w:iCs/>
          <w:sz w:val="20"/>
          <w:szCs w:val="20"/>
          <w:lang w:val="en-US"/>
        </w:rPr>
        <w:t xml:space="preserve">    Select the clustering action </w:t>
      </w:r>
      <m:oMath>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a</m:t>
            </m:r>
          </m:e>
          <m:sub>
            <m:r>
              <w:rPr>
                <w:rFonts w:ascii="Cambria Math" w:eastAsiaTheme="minorEastAsia" w:hAnsi="Cambria Math" w:cstheme="majorBidi"/>
                <w:sz w:val="20"/>
                <w:szCs w:val="20"/>
              </w:rPr>
              <m:t>t</m:t>
            </m:r>
          </m:sub>
        </m:sSub>
      </m:oMath>
      <w:r w:rsidRPr="005B15D0">
        <w:rPr>
          <w:rFonts w:asciiTheme="majorBidi" w:eastAsiaTheme="minorEastAsia" w:hAnsiTheme="majorBidi" w:cstheme="majorBidi"/>
          <w:iCs/>
          <w:sz w:val="20"/>
          <w:szCs w:val="20"/>
          <w:lang w:val="en-US"/>
        </w:rPr>
        <w:t xml:space="preserve">     </w:t>
      </w:r>
      <m:oMath>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lang w:val="en-US"/>
              </w:rPr>
              <m:t xml:space="preserve"> </m:t>
            </m:r>
            <m:r>
              <w:rPr>
                <w:rFonts w:ascii="Cambria Math" w:eastAsiaTheme="minorEastAsia" w:hAnsi="Cambria Math" w:cstheme="majorBidi"/>
                <w:sz w:val="20"/>
                <w:szCs w:val="20"/>
              </w:rPr>
              <m:t>arg</m:t>
            </m:r>
            <m:limLow>
              <m:limLowPr>
                <m:ctrlPr>
                  <w:rPr>
                    <w:rFonts w:ascii="Cambria Math" w:eastAsiaTheme="minorEastAsia" w:hAnsi="Cambria Math" w:cstheme="majorBidi"/>
                    <w:iCs/>
                    <w:sz w:val="20"/>
                    <w:szCs w:val="20"/>
                  </w:rPr>
                </m:ctrlPr>
              </m:limLowPr>
              <m:e>
                <m:r>
                  <m:rPr>
                    <m:sty m:val="p"/>
                  </m:rPr>
                  <w:rPr>
                    <w:rFonts w:ascii="Cambria Math" w:eastAsiaTheme="minorEastAsia" w:hAnsi="Cambria Math" w:cstheme="majorBidi"/>
                    <w:sz w:val="20"/>
                    <w:szCs w:val="20"/>
                    <w:lang w:val="en-US"/>
                  </w:rPr>
                  <m:t>ma</m:t>
                </m:r>
              </m:e>
              <m:lim>
                <m:r>
                  <w:rPr>
                    <w:rFonts w:ascii="Cambria Math" w:eastAsiaTheme="minorEastAsia" w:hAnsi="Cambria Math" w:cstheme="majorBidi"/>
                    <w:sz w:val="20"/>
                    <w:szCs w:val="20"/>
                  </w:rPr>
                  <m:t>a</m:t>
                </m:r>
              </m:lim>
            </m:limLow>
            <m:r>
              <m:rPr>
                <m:sty m:val="p"/>
              </m:rPr>
              <w:rPr>
                <w:rFonts w:ascii="Cambria Math" w:eastAsiaTheme="minorEastAsia" w:hAnsi="Cambria Math" w:cstheme="majorBidi"/>
                <w:sz w:val="20"/>
                <w:szCs w:val="20"/>
                <w:lang w:val="en-US"/>
              </w:rPr>
              <m:t>x Q</m:t>
            </m:r>
            <m:r>
              <w:rPr>
                <w:rFonts w:ascii="Cambria Math" w:eastAsiaTheme="minorEastAsia" w:hAnsi="Cambria Math" w:cstheme="majorBidi"/>
                <w:sz w:val="20"/>
                <w:szCs w:val="20"/>
                <w:lang w:val="en-US"/>
              </w:rPr>
              <m:t xml:space="preserve">( </m:t>
            </m:r>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s</m:t>
                </m:r>
              </m:e>
              <m:sub>
                <m:r>
                  <m:rPr>
                    <m:sty m:val="p"/>
                  </m:rPr>
                  <w:rPr>
                    <w:rFonts w:ascii="Cambria Math" w:eastAsiaTheme="minorEastAsia" w:hAnsi="Cambria Math" w:cstheme="majorBidi"/>
                    <w:sz w:val="20"/>
                    <w:szCs w:val="20"/>
                    <w:lang w:val="en-US"/>
                  </w:rPr>
                  <m:t xml:space="preserve">t </m:t>
                </m:r>
              </m:sub>
            </m:sSub>
            <m:r>
              <w:rPr>
                <w:rFonts w:ascii="Cambria Math" w:eastAsiaTheme="minorEastAsia" w:hAnsi="Cambria Math" w:cstheme="majorBidi"/>
                <w:sz w:val="20"/>
                <w:szCs w:val="20"/>
                <w:lang w:val="en-US"/>
              </w:rPr>
              <m:t xml:space="preserve"> ,</m:t>
            </m:r>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a</m:t>
                </m:r>
              </m:e>
              <m:sub>
                <m:r>
                  <w:rPr>
                    <w:rFonts w:ascii="Cambria Math" w:eastAsiaTheme="minorEastAsia" w:hAnsi="Cambria Math" w:cstheme="majorBidi"/>
                    <w:sz w:val="20"/>
                    <w:szCs w:val="20"/>
                  </w:rPr>
                  <m:t>t</m:t>
                </m:r>
              </m:sub>
            </m:sSub>
          </m:e>
          <m:sup>
            <m:r>
              <m:rPr>
                <m:sty m:val="p"/>
              </m:rPr>
              <w:rPr>
                <w:rFonts w:ascii="Cambria Math" w:eastAsiaTheme="minorEastAsia" w:hAnsi="Cambria Math" w:cstheme="majorBidi"/>
                <w:sz w:val="20"/>
                <w:szCs w:val="20"/>
                <w:lang w:val="en-US"/>
              </w:rPr>
              <m:t xml:space="preserve">  </m:t>
            </m:r>
          </m:sup>
        </m:sSup>
        <m:r>
          <w:rPr>
            <w:rFonts w:ascii="Cambria Math" w:eastAsiaTheme="minorEastAsia" w:hAnsi="Cambria Math" w:cstheme="majorBidi"/>
            <w:sz w:val="20"/>
            <w:szCs w:val="20"/>
            <w:lang w:val="en-US"/>
          </w:rPr>
          <m:t>)</m:t>
        </m:r>
      </m:oMath>
      <w:r w:rsidRPr="005B15D0">
        <w:rPr>
          <w:rFonts w:asciiTheme="majorBidi" w:eastAsiaTheme="minorEastAsia" w:hAnsiTheme="majorBidi" w:cstheme="majorBidi"/>
          <w:iCs/>
          <w:sz w:val="20"/>
          <w:szCs w:val="20"/>
          <w:lang w:val="en-US"/>
        </w:rPr>
        <w:t xml:space="preserve">   Execute action </w:t>
      </w:r>
      <m:oMath>
        <m:r>
          <w:rPr>
            <w:rFonts w:ascii="Cambria Math" w:eastAsiaTheme="minorEastAsia" w:hAnsi="Cambria Math" w:cstheme="majorBidi"/>
            <w:sz w:val="20"/>
            <w:szCs w:val="20"/>
          </w:rPr>
          <m:t>a</m:t>
        </m:r>
      </m:oMath>
      <w:r w:rsidRPr="005B15D0">
        <w:rPr>
          <w:rFonts w:asciiTheme="majorBidi" w:eastAsiaTheme="minorEastAsia" w:hAnsiTheme="majorBidi" w:cstheme="majorBidi"/>
          <w:iCs/>
          <w:sz w:val="20"/>
          <w:szCs w:val="20"/>
          <w:lang w:val="en-US"/>
        </w:rPr>
        <w:t xml:space="preserve"> </w:t>
      </w:r>
      <w:r w:rsidR="007D3409">
        <w:rPr>
          <w:rFonts w:asciiTheme="majorBidi" w:eastAsiaTheme="minorEastAsia" w:hAnsiTheme="majorBidi" w:cstheme="majorBidi"/>
          <w:iCs/>
          <w:sz w:val="20"/>
          <w:szCs w:val="20"/>
          <w:lang w:val="en-US"/>
        </w:rPr>
        <w:t>,the</w:t>
      </w:r>
      <w:r w:rsidRPr="005B15D0">
        <w:rPr>
          <w:rFonts w:asciiTheme="majorBidi" w:eastAsiaTheme="minorEastAsia" w:hAnsiTheme="majorBidi" w:cstheme="majorBidi"/>
          <w:iCs/>
          <w:sz w:val="20"/>
          <w:szCs w:val="20"/>
          <w:lang w:val="en-US"/>
        </w:rPr>
        <w:t xml:space="preserve"> reward</w:t>
      </w:r>
      <m:oMath>
        <m:r>
          <m:rPr>
            <m:sty m:val="p"/>
          </m:rPr>
          <w:rPr>
            <w:rFonts w:ascii="Cambria Math" w:eastAsiaTheme="minorEastAsia" w:hAnsi="Cambria Math" w:cstheme="majorBidi"/>
            <w:sz w:val="20"/>
            <w:szCs w:val="20"/>
            <w:lang w:val="en-US"/>
          </w:rPr>
          <m:t xml:space="preserve">  </m:t>
        </m:r>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r</m:t>
            </m:r>
          </m:e>
          <m:sub>
            <m:r>
              <m:rPr>
                <m:sty m:val="p"/>
              </m:rPr>
              <w:rPr>
                <w:rFonts w:ascii="Cambria Math" w:eastAsiaTheme="minorEastAsia" w:hAnsi="Cambria Math" w:cstheme="majorBidi"/>
                <w:sz w:val="20"/>
                <w:szCs w:val="20"/>
                <w:lang w:val="en-US"/>
              </w:rPr>
              <m:t>t</m:t>
            </m:r>
          </m:sub>
        </m:sSub>
      </m:oMath>
      <w:r w:rsidRPr="005B15D0">
        <w:rPr>
          <w:rFonts w:asciiTheme="majorBidi" w:eastAsiaTheme="minorEastAsia" w:hAnsiTheme="majorBidi" w:cstheme="majorBidi"/>
          <w:iCs/>
          <w:sz w:val="20"/>
          <w:szCs w:val="20"/>
          <w:lang w:val="en-US"/>
        </w:rPr>
        <w:t xml:space="preserve"> and</w:t>
      </w:r>
      <w:r w:rsidR="007D3409">
        <w:rPr>
          <w:rFonts w:asciiTheme="majorBidi" w:eastAsiaTheme="minorEastAsia" w:hAnsiTheme="majorBidi" w:cstheme="majorBidi"/>
          <w:iCs/>
          <w:sz w:val="20"/>
          <w:szCs w:val="20"/>
          <w:lang w:val="en-US"/>
        </w:rPr>
        <w:t xml:space="preserve"> the</w:t>
      </w:r>
      <w:r w:rsidRPr="005B15D0">
        <w:rPr>
          <w:rFonts w:asciiTheme="majorBidi" w:eastAsiaTheme="minorEastAsia" w:hAnsiTheme="majorBidi" w:cstheme="majorBidi"/>
          <w:iCs/>
          <w:sz w:val="20"/>
          <w:szCs w:val="20"/>
          <w:lang w:val="en-US"/>
        </w:rPr>
        <w:t xml:space="preserve"> new state </w:t>
      </w:r>
      <m:oMath>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s</m:t>
            </m:r>
          </m:e>
          <m:sub>
            <m:r>
              <m:rPr>
                <m:sty m:val="p"/>
              </m:rPr>
              <w:rPr>
                <w:rFonts w:ascii="Cambria Math" w:eastAsiaTheme="minorEastAsia" w:hAnsi="Cambria Math" w:cstheme="majorBidi"/>
                <w:sz w:val="20"/>
                <w:szCs w:val="20"/>
                <w:lang w:val="en-US"/>
              </w:rPr>
              <m:t>t+1</m:t>
            </m:r>
          </m:sub>
        </m:sSub>
      </m:oMath>
      <w:r w:rsidR="007D3409" w:rsidRPr="007D3409">
        <w:rPr>
          <w:rFonts w:asciiTheme="majorBidi" w:eastAsiaTheme="minorEastAsia" w:hAnsiTheme="majorBidi" w:cstheme="majorBidi"/>
          <w:iCs/>
          <w:sz w:val="20"/>
          <w:szCs w:val="20"/>
          <w:lang w:val="en-US"/>
        </w:rPr>
        <w:t xml:space="preserve"> are </w:t>
      </w:r>
      <w:r w:rsidR="007D3409">
        <w:rPr>
          <w:rFonts w:asciiTheme="majorBidi" w:eastAsiaTheme="minorEastAsia" w:hAnsiTheme="majorBidi" w:cstheme="majorBidi"/>
          <w:iCs/>
          <w:sz w:val="20"/>
          <w:szCs w:val="20"/>
          <w:lang w:val="en-US"/>
        </w:rPr>
        <w:t>observed</w:t>
      </w:r>
      <w:r w:rsidR="007D3409" w:rsidRPr="005B15D0">
        <w:rPr>
          <w:rFonts w:asciiTheme="majorBidi" w:eastAsiaTheme="minorEastAsia" w:hAnsiTheme="majorBidi" w:cstheme="majorBidi"/>
          <w:iCs/>
          <w:sz w:val="20"/>
          <w:szCs w:val="20"/>
          <w:lang w:val="en-US"/>
        </w:rPr>
        <w:t xml:space="preserve"> </w:t>
      </w:r>
    </w:p>
    <w:p w14:paraId="5BD39046" w14:textId="77777777" w:rsidR="003E7123" w:rsidRPr="005B15D0" w:rsidRDefault="003E7123" w:rsidP="003E7123">
      <w:pPr>
        <w:autoSpaceDE w:val="0"/>
        <w:autoSpaceDN w:val="0"/>
        <w:adjustRightInd w:val="0"/>
        <w:spacing w:line="360" w:lineRule="auto"/>
        <w:ind w:left="142" w:hanging="142"/>
        <w:rPr>
          <w:rFonts w:asciiTheme="majorBidi" w:eastAsiaTheme="minorEastAsia" w:hAnsiTheme="majorBidi" w:cstheme="majorBidi"/>
          <w:iCs/>
          <w:sz w:val="20"/>
          <w:szCs w:val="20"/>
          <w:lang w:val="en-US"/>
        </w:rPr>
      </w:pPr>
      <w:r w:rsidRPr="005B15D0">
        <w:rPr>
          <w:rFonts w:asciiTheme="majorBidi" w:eastAsiaTheme="minorEastAsia" w:hAnsiTheme="majorBidi" w:cstheme="majorBidi"/>
          <w:iCs/>
          <w:sz w:val="20"/>
          <w:szCs w:val="20"/>
          <w:lang w:val="en-US"/>
        </w:rPr>
        <w:t xml:space="preserve">  Store transition (</w:t>
      </w:r>
      <m:oMath>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s</m:t>
            </m:r>
          </m:e>
          <m:sub>
            <m:r>
              <m:rPr>
                <m:sty m:val="p"/>
              </m:rPr>
              <w:rPr>
                <w:rFonts w:ascii="Cambria Math" w:eastAsiaTheme="minorEastAsia" w:hAnsi="Cambria Math" w:cstheme="majorBidi"/>
                <w:sz w:val="20"/>
                <w:szCs w:val="20"/>
                <w:lang w:val="en-US"/>
              </w:rPr>
              <m:t xml:space="preserve">t </m:t>
            </m:r>
          </m:sub>
        </m:sSub>
        <m:r>
          <w:rPr>
            <w:rFonts w:ascii="Cambria Math" w:eastAsiaTheme="minorEastAsia" w:hAnsi="Cambria Math" w:cstheme="majorBidi"/>
            <w:sz w:val="20"/>
            <w:szCs w:val="20"/>
            <w:lang w:val="en-US"/>
          </w:rPr>
          <m:t>,</m:t>
        </m:r>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a</m:t>
            </m:r>
          </m:e>
          <m:sub>
            <m:r>
              <w:rPr>
                <w:rFonts w:ascii="Cambria Math" w:eastAsiaTheme="minorEastAsia" w:hAnsi="Cambria Math" w:cstheme="majorBidi"/>
                <w:sz w:val="20"/>
                <w:szCs w:val="20"/>
              </w:rPr>
              <m:t>t</m:t>
            </m:r>
            <m:r>
              <w:rPr>
                <w:rFonts w:ascii="Cambria Math" w:eastAsiaTheme="minorEastAsia" w:hAnsi="Cambria Math" w:cstheme="majorBidi"/>
                <w:sz w:val="20"/>
                <w:szCs w:val="20"/>
                <w:lang w:val="en-US"/>
              </w:rPr>
              <m:t xml:space="preserve"> </m:t>
            </m:r>
          </m:sub>
        </m:sSub>
        <m:r>
          <w:rPr>
            <w:rFonts w:ascii="Cambria Math" w:eastAsiaTheme="minorEastAsia" w:hAnsi="Cambria Math" w:cstheme="majorBidi"/>
            <w:sz w:val="20"/>
            <w:szCs w:val="20"/>
            <w:lang w:val="en-US"/>
          </w:rPr>
          <m:t xml:space="preserve">, </m:t>
        </m:r>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r</m:t>
            </m:r>
          </m:e>
          <m:sub>
            <m:r>
              <m:rPr>
                <m:sty m:val="p"/>
              </m:rPr>
              <w:rPr>
                <w:rFonts w:ascii="Cambria Math" w:eastAsiaTheme="minorEastAsia" w:hAnsi="Cambria Math" w:cstheme="majorBidi"/>
                <w:sz w:val="20"/>
                <w:szCs w:val="20"/>
                <w:lang w:val="en-US"/>
              </w:rPr>
              <m:t xml:space="preserve">t </m:t>
            </m:r>
          </m:sub>
        </m:sSub>
        <m:r>
          <w:rPr>
            <w:rFonts w:ascii="Cambria Math" w:eastAsiaTheme="minorEastAsia" w:hAnsi="Cambria Math" w:cstheme="majorBidi"/>
            <w:sz w:val="20"/>
            <w:szCs w:val="20"/>
            <w:lang w:val="en-US"/>
          </w:rPr>
          <m:t xml:space="preserve"> ,</m:t>
        </m:r>
        <m:sSub>
          <m:sSubPr>
            <m:ctrlPr>
              <w:rPr>
                <w:rFonts w:ascii="Cambria Math" w:eastAsiaTheme="minorEastAsia" w:hAnsi="Cambria Math" w:cstheme="majorBidi"/>
                <w:iCs/>
                <w:sz w:val="20"/>
                <w:szCs w:val="20"/>
              </w:rPr>
            </m:ctrlPr>
          </m:sSubPr>
          <m:e>
            <m:r>
              <w:rPr>
                <w:rFonts w:ascii="Cambria Math" w:eastAsiaTheme="minorEastAsia" w:hAnsi="Cambria Math" w:cstheme="majorBidi"/>
                <w:sz w:val="20"/>
                <w:szCs w:val="20"/>
              </w:rPr>
              <m:t>s</m:t>
            </m:r>
          </m:e>
          <m:sub>
            <m:r>
              <w:rPr>
                <w:rFonts w:ascii="Cambria Math" w:eastAsiaTheme="minorEastAsia" w:hAnsi="Cambria Math" w:cstheme="majorBidi"/>
                <w:sz w:val="20"/>
                <w:szCs w:val="20"/>
              </w:rPr>
              <m:t>t</m:t>
            </m:r>
            <m:r>
              <w:rPr>
                <w:rFonts w:ascii="Cambria Math" w:eastAsiaTheme="minorEastAsia" w:hAnsi="Cambria Math" w:cstheme="majorBidi"/>
                <w:sz w:val="20"/>
                <w:szCs w:val="20"/>
                <w:lang w:val="en-US"/>
              </w:rPr>
              <m:t>+1</m:t>
            </m:r>
          </m:sub>
        </m:sSub>
      </m:oMath>
      <w:r w:rsidRPr="005B15D0">
        <w:rPr>
          <w:rFonts w:asciiTheme="majorBidi" w:eastAsiaTheme="minorEastAsia" w:hAnsiTheme="majorBidi" w:cstheme="majorBidi"/>
          <w:iCs/>
          <w:sz w:val="20"/>
          <w:szCs w:val="20"/>
          <w:lang w:val="en-US"/>
        </w:rPr>
        <w:t>) in Buffer R</w:t>
      </w:r>
    </w:p>
    <w:p w14:paraId="5E52B3C8" w14:textId="77777777" w:rsidR="003E7123" w:rsidRPr="005B15D0" w:rsidRDefault="003E7123" w:rsidP="003E7123">
      <w:pPr>
        <w:autoSpaceDE w:val="0"/>
        <w:autoSpaceDN w:val="0"/>
        <w:adjustRightInd w:val="0"/>
        <w:spacing w:line="360" w:lineRule="auto"/>
        <w:ind w:left="142" w:hanging="142"/>
        <w:rPr>
          <w:rFonts w:asciiTheme="majorBidi" w:eastAsiaTheme="minorEastAsia" w:hAnsiTheme="majorBidi" w:cstheme="majorBidi"/>
          <w:iCs/>
          <w:sz w:val="20"/>
          <w:szCs w:val="20"/>
          <w:lang w:val="en-US"/>
        </w:rPr>
      </w:pPr>
      <w:r w:rsidRPr="005B15D0">
        <w:rPr>
          <w:rFonts w:asciiTheme="majorBidi" w:eastAsiaTheme="minorEastAsia" w:hAnsiTheme="majorBidi" w:cstheme="majorBidi"/>
          <w:iCs/>
          <w:sz w:val="20"/>
          <w:szCs w:val="20"/>
          <w:lang w:val="en-US"/>
        </w:rPr>
        <w:t xml:space="preserve">  Sample a random mini-batch of L transitions from the buffer R.</w:t>
      </w:r>
    </w:p>
    <w:p w14:paraId="25C7DE25" w14:textId="77777777" w:rsidR="003E7123" w:rsidRPr="005B15D0" w:rsidRDefault="003E7123" w:rsidP="003E7123">
      <w:pPr>
        <w:numPr>
          <w:ilvl w:val="0"/>
          <w:numId w:val="7"/>
        </w:numPr>
        <w:autoSpaceDE w:val="0"/>
        <w:autoSpaceDN w:val="0"/>
        <w:adjustRightInd w:val="0"/>
        <w:spacing w:line="312" w:lineRule="auto"/>
        <w:ind w:left="142" w:hanging="142"/>
        <w:jc w:val="both"/>
        <w:rPr>
          <w:rFonts w:asciiTheme="majorBidi" w:eastAsiaTheme="minorEastAsia" w:hAnsiTheme="majorBidi" w:cstheme="majorBidi"/>
          <w:iCs/>
          <w:sz w:val="20"/>
          <w:szCs w:val="20"/>
        </w:rPr>
      </w:pPr>
      <w:r w:rsidRPr="005B15D0">
        <w:rPr>
          <w:rFonts w:asciiTheme="majorBidi" w:eastAsiaTheme="minorEastAsia" w:hAnsiTheme="majorBidi" w:cstheme="majorBidi"/>
          <w:iCs/>
          <w:sz w:val="20"/>
          <w:szCs w:val="20"/>
        </w:rPr>
        <w:t>Training of DDQL</w:t>
      </w:r>
    </w:p>
    <w:p w14:paraId="7FA1E6C9" w14:textId="77777777" w:rsidR="003E7123" w:rsidRPr="005B15D0" w:rsidRDefault="003E7123" w:rsidP="003E7123">
      <w:pPr>
        <w:spacing w:line="360" w:lineRule="auto"/>
        <w:ind w:left="142" w:hanging="142"/>
        <w:rPr>
          <w:rFonts w:asciiTheme="majorBidi" w:hAnsiTheme="majorBidi" w:cstheme="majorBidi"/>
          <w:i/>
          <w:iCs/>
          <w:sz w:val="20"/>
          <w:szCs w:val="20"/>
          <w:lang w:val="en-US"/>
        </w:rPr>
      </w:pPr>
      <w:r w:rsidRPr="005B15D0">
        <w:rPr>
          <w:rFonts w:asciiTheme="majorBidi" w:eastAsiaTheme="minorEastAsia" w:hAnsiTheme="majorBidi" w:cstheme="majorBidi"/>
          <w:iCs/>
          <w:noProof/>
          <w:sz w:val="20"/>
          <w:szCs w:val="20"/>
        </w:rPr>
        <mc:AlternateContent>
          <mc:Choice Requires="wps">
            <w:drawing>
              <wp:anchor distT="0" distB="0" distL="114300" distR="114300" simplePos="0" relativeHeight="251674624" behindDoc="0" locked="0" layoutInCell="1" allowOverlap="1" wp14:anchorId="75E68EB0" wp14:editId="28FCECC7">
                <wp:simplePos x="0" y="0"/>
                <wp:positionH relativeFrom="column">
                  <wp:posOffset>577850</wp:posOffset>
                </wp:positionH>
                <wp:positionV relativeFrom="paragraph">
                  <wp:posOffset>79375</wp:posOffset>
                </wp:positionV>
                <wp:extent cx="45719" cy="45719"/>
                <wp:effectExtent l="0" t="19050" r="31115" b="31115"/>
                <wp:wrapNone/>
                <wp:docPr id="15" name="Right Arrow 15"/>
                <wp:cNvGraphicFramePr/>
                <a:graphic xmlns:a="http://schemas.openxmlformats.org/drawingml/2006/main">
                  <a:graphicData uri="http://schemas.microsoft.com/office/word/2010/wordprocessingShape">
                    <wps:wsp>
                      <wps:cNvSpPr/>
                      <wps:spPr>
                        <a:xfrm flipV="1">
                          <a:off x="0" y="0"/>
                          <a:ext cx="45719"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40029" id="Right Arrow 15" o:spid="_x0000_s1026" type="#_x0000_t13" style="position:absolute;margin-left:45.5pt;margin-top:6.25pt;width:3.6pt;height:3.6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" adj="10800" fillcolor="#4472c4 [3204]" strokecolor="#1f3763 [1604]" strokeweight="1pt"/>
            </w:pict>
          </mc:Fallback>
        </mc:AlternateContent>
      </w:r>
      <w:r w:rsidRPr="005B15D0">
        <w:rPr>
          <w:rFonts w:asciiTheme="majorBidi" w:eastAsiaTheme="minorEastAsia" w:hAnsiTheme="majorBidi" w:cstheme="majorBidi"/>
          <w:iCs/>
          <w:sz w:val="20"/>
          <w:szCs w:val="20"/>
          <w:lang w:val="en-US"/>
        </w:rPr>
        <w:t xml:space="preserve">   Select </w:t>
      </w:r>
      <m:oMath>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a</m:t>
            </m:r>
          </m:e>
          <m:sup>
            <m:r>
              <m:rPr>
                <m:sty m:val="p"/>
              </m:rPr>
              <w:rPr>
                <w:rFonts w:ascii="Cambria Math" w:eastAsiaTheme="minorEastAsia" w:hAnsi="Cambria Math" w:cstheme="majorBidi"/>
                <w:sz w:val="20"/>
                <w:szCs w:val="20"/>
                <w:lang w:val="en-US"/>
              </w:rPr>
              <m:t xml:space="preserve">'  </m:t>
            </m:r>
          </m:sup>
        </m:sSup>
      </m:oMath>
      <w:r w:rsidRPr="005B15D0">
        <w:rPr>
          <w:rFonts w:asciiTheme="majorBidi" w:eastAsiaTheme="minorEastAsia" w:hAnsiTheme="majorBidi" w:cstheme="majorBidi"/>
          <w:iCs/>
          <w:sz w:val="20"/>
          <w:szCs w:val="20"/>
          <w:lang w:val="en-US"/>
        </w:rPr>
        <w:t xml:space="preserve">  </w:t>
      </w:r>
      <m:oMath>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lang w:val="en-US"/>
              </w:rPr>
              <m:t xml:space="preserve"> </m:t>
            </m:r>
            <m:r>
              <w:rPr>
                <w:rFonts w:ascii="Cambria Math" w:eastAsiaTheme="minorEastAsia" w:hAnsi="Cambria Math" w:cstheme="majorBidi"/>
                <w:sz w:val="20"/>
                <w:szCs w:val="20"/>
              </w:rPr>
              <m:t>arg</m:t>
            </m:r>
            <m:limLow>
              <m:limLowPr>
                <m:ctrlPr>
                  <w:rPr>
                    <w:rFonts w:ascii="Cambria Math" w:eastAsiaTheme="minorEastAsia" w:hAnsi="Cambria Math" w:cstheme="majorBidi"/>
                    <w:iCs/>
                    <w:sz w:val="20"/>
                    <w:szCs w:val="20"/>
                  </w:rPr>
                </m:ctrlPr>
              </m:limLowPr>
              <m:e>
                <m:r>
                  <m:rPr>
                    <m:sty m:val="p"/>
                  </m:rPr>
                  <w:rPr>
                    <w:rFonts w:ascii="Cambria Math" w:eastAsiaTheme="minorEastAsia" w:hAnsi="Cambria Math" w:cstheme="majorBidi"/>
                    <w:sz w:val="20"/>
                    <w:szCs w:val="20"/>
                    <w:lang w:val="en-US"/>
                  </w:rPr>
                  <m:t>ma</m:t>
                </m:r>
              </m:e>
              <m:lim>
                <m:r>
                  <m:rPr>
                    <m:sty m:val="p"/>
                  </m:rPr>
                  <w:rPr>
                    <w:rFonts w:ascii="Cambria Math" w:eastAsiaTheme="minorEastAsia" w:hAnsi="Cambria Math" w:cstheme="majorBidi"/>
                    <w:sz w:val="20"/>
                    <w:szCs w:val="20"/>
                    <w:lang w:val="en-US"/>
                  </w:rPr>
                  <m:t xml:space="preserve"> </m:t>
                </m:r>
                <m:r>
                  <w:rPr>
                    <w:rFonts w:ascii="Cambria Math" w:eastAsiaTheme="minorEastAsia" w:hAnsi="Cambria Math" w:cstheme="majorBidi"/>
                    <w:sz w:val="20"/>
                    <w:szCs w:val="20"/>
                  </w:rPr>
                  <m:t>a</m:t>
                </m:r>
                <m:r>
                  <m:rPr>
                    <m:sty m:val="p"/>
                  </m:rPr>
                  <w:rPr>
                    <w:rFonts w:ascii="Cambria Math" w:eastAsiaTheme="minorEastAsia" w:hAnsi="Cambria Math" w:cstheme="majorBidi"/>
                    <w:sz w:val="20"/>
                    <w:szCs w:val="20"/>
                    <w:lang w:val="en-US"/>
                  </w:rPr>
                  <m:t xml:space="preserve"> </m:t>
                </m:r>
              </m:lim>
            </m:limLow>
            <m:r>
              <m:rPr>
                <m:sty m:val="p"/>
              </m:rPr>
              <w:rPr>
                <w:rFonts w:ascii="Cambria Math" w:eastAsiaTheme="minorEastAsia" w:hAnsi="Cambria Math" w:cstheme="majorBidi"/>
                <w:sz w:val="20"/>
                <w:szCs w:val="20"/>
                <w:lang w:val="en-US"/>
              </w:rPr>
              <m:t>x</m:t>
            </m:r>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lang w:val="en-US"/>
                  </w:rPr>
                  <m:t xml:space="preserve"> </m:t>
                </m:r>
                <m:r>
                  <w:rPr>
                    <w:rFonts w:ascii="Cambria Math" w:eastAsiaTheme="minorEastAsia" w:hAnsi="Cambria Math" w:cstheme="majorBidi"/>
                    <w:sz w:val="20"/>
                    <w:szCs w:val="20"/>
                  </w:rPr>
                  <m:t>Q</m:t>
                </m:r>
              </m:e>
              <m:sup>
                <m:r>
                  <m:rPr>
                    <m:sty m:val="p"/>
                  </m:rPr>
                  <w:rPr>
                    <w:rFonts w:ascii="Cambria Math" w:eastAsiaTheme="minorEastAsia" w:hAnsi="Cambria Math" w:cstheme="majorBidi"/>
                    <w:sz w:val="20"/>
                    <w:szCs w:val="20"/>
                    <w:lang w:val="en-US"/>
                  </w:rPr>
                  <m:t xml:space="preserve">'  </m:t>
                </m:r>
              </m:sup>
            </m:sSup>
            <m:r>
              <w:rPr>
                <w:rFonts w:ascii="Cambria Math" w:eastAsiaTheme="minorEastAsia" w:hAnsi="Cambria Math" w:cstheme="majorBidi"/>
                <w:sz w:val="20"/>
                <w:szCs w:val="20"/>
                <w:lang w:val="en-US"/>
              </w:rPr>
              <m:t xml:space="preserve">( </m:t>
            </m:r>
            <m:sSub>
              <m:sSubPr>
                <m:ctrlPr>
                  <w:rPr>
                    <w:rFonts w:ascii="Cambria Math" w:eastAsiaTheme="minorEastAsia" w:hAnsi="Cambria Math" w:cstheme="majorBidi"/>
                    <w:iCs/>
                    <w:sz w:val="20"/>
                    <w:szCs w:val="20"/>
                  </w:rPr>
                </m:ctrlPr>
              </m:sSubPr>
              <m:e>
                <m:r>
                  <m:rPr>
                    <m:sty m:val="p"/>
                  </m:rPr>
                  <w:rPr>
                    <w:rFonts w:ascii="Cambria Math" w:eastAsiaTheme="minorEastAsia" w:hAnsi="Cambria Math" w:cstheme="majorBidi"/>
                    <w:sz w:val="20"/>
                    <w:szCs w:val="20"/>
                    <w:lang w:val="en-US"/>
                  </w:rPr>
                  <m:t>s</m:t>
                </m:r>
              </m:e>
              <m:sub>
                <m:r>
                  <m:rPr>
                    <m:sty m:val="p"/>
                  </m:rPr>
                  <w:rPr>
                    <w:rFonts w:ascii="Cambria Math" w:eastAsiaTheme="minorEastAsia" w:hAnsi="Cambria Math" w:cstheme="majorBidi"/>
                    <w:sz w:val="20"/>
                    <w:szCs w:val="20"/>
                    <w:lang w:val="en-US"/>
                  </w:rPr>
                  <m:t xml:space="preserve">t+1 </m:t>
                </m:r>
              </m:sub>
            </m:sSub>
            <m:r>
              <w:rPr>
                <w:rFonts w:ascii="Cambria Math" w:eastAsiaTheme="minorEastAsia" w:hAnsi="Cambria Math" w:cstheme="majorBidi"/>
                <w:sz w:val="20"/>
                <w:szCs w:val="20"/>
                <w:lang w:val="en-US"/>
              </w:rPr>
              <m:t xml:space="preserve"> ,</m:t>
            </m:r>
            <m:r>
              <w:rPr>
                <w:rFonts w:ascii="Cambria Math" w:eastAsiaTheme="minorEastAsia" w:hAnsi="Cambria Math" w:cstheme="majorBidi"/>
                <w:sz w:val="20"/>
                <w:szCs w:val="20"/>
              </w:rPr>
              <m:t>a</m:t>
            </m:r>
          </m:e>
          <m:sup>
            <m:r>
              <m:rPr>
                <m:sty m:val="p"/>
              </m:rPr>
              <w:rPr>
                <w:rFonts w:ascii="Cambria Math" w:eastAsiaTheme="minorEastAsia" w:hAnsi="Cambria Math" w:cstheme="majorBidi"/>
                <w:sz w:val="20"/>
                <w:szCs w:val="20"/>
                <w:lang w:val="en-US"/>
              </w:rPr>
              <m:t xml:space="preserve">'  </m:t>
            </m:r>
          </m:sup>
        </m:sSup>
        <m:r>
          <m:rPr>
            <m:sty m:val="p"/>
          </m:rPr>
          <w:rPr>
            <w:rFonts w:ascii="Cambria Math" w:eastAsiaTheme="minorEastAsia" w:hAnsi="Cambria Math" w:cstheme="majorBidi"/>
            <w:sz w:val="20"/>
            <w:szCs w:val="20"/>
            <w:lang w:val="en-US"/>
          </w:rPr>
          <m:t xml:space="preserve">| </m:t>
        </m:r>
        <m:sSubSup>
          <m:sSubSupPr>
            <m:ctrlPr>
              <w:rPr>
                <w:rFonts w:ascii="Cambria Math" w:eastAsiaTheme="minorEastAsia" w:hAnsi="Cambria Math" w:cstheme="majorBidi"/>
                <w:i/>
                <w:iCs/>
                <w:sz w:val="20"/>
                <w:szCs w:val="20"/>
              </w:rPr>
            </m:ctrlPr>
          </m:sSubSupPr>
          <m:e>
            <m:r>
              <w:rPr>
                <w:rFonts w:ascii="Cambria Math" w:eastAsiaTheme="minorEastAsia" w:hAnsi="Cambria Math" w:cstheme="majorBidi"/>
                <w:sz w:val="20"/>
                <w:szCs w:val="20"/>
              </w:rPr>
              <m:t>θ</m:t>
            </m:r>
          </m:e>
          <m:sub>
            <m:r>
              <w:rPr>
                <w:rFonts w:ascii="Cambria Math" w:eastAsiaTheme="minorEastAsia" w:hAnsi="Cambria Math" w:cstheme="majorBidi"/>
                <w:sz w:val="20"/>
                <w:szCs w:val="20"/>
              </w:rPr>
              <m:t>t</m:t>
            </m:r>
          </m:sub>
          <m:sup>
            <m:sSup>
              <m:sSupPr>
                <m:ctrlPr>
                  <w:rPr>
                    <w:rFonts w:ascii="Cambria Math" w:eastAsiaTheme="minorEastAsia" w:hAnsi="Cambria Math" w:cstheme="majorBidi"/>
                    <w:iCs/>
                    <w:sz w:val="20"/>
                    <w:szCs w:val="20"/>
                  </w:rPr>
                </m:ctrlPr>
              </m:sSupPr>
              <m:e>
                <m:r>
                  <w:rPr>
                    <w:rFonts w:ascii="Cambria Math" w:eastAsiaTheme="minorEastAsia" w:hAnsi="Cambria Math" w:cstheme="majorBidi"/>
                    <w:sz w:val="20"/>
                    <w:szCs w:val="20"/>
                  </w:rPr>
                  <m:t>Q</m:t>
                </m:r>
              </m:e>
              <m:sup>
                <m:r>
                  <m:rPr>
                    <m:sty m:val="p"/>
                  </m:rPr>
                  <w:rPr>
                    <w:rFonts w:ascii="Cambria Math" w:eastAsiaTheme="minorEastAsia" w:hAnsi="Cambria Math" w:cstheme="majorBidi"/>
                    <w:sz w:val="20"/>
                    <w:szCs w:val="20"/>
                    <w:lang w:val="en-US"/>
                  </w:rPr>
                  <m:t xml:space="preserve">'  </m:t>
                </m:r>
              </m:sup>
            </m:sSup>
          </m:sup>
        </m:sSubSup>
        <m:r>
          <w:rPr>
            <w:rFonts w:ascii="Cambria Math" w:eastAsiaTheme="minorEastAsia" w:hAnsi="Cambria Math" w:cstheme="majorBidi"/>
            <w:sz w:val="20"/>
            <w:szCs w:val="20"/>
            <w:lang w:val="en-US"/>
          </w:rPr>
          <m:t>)</m:t>
        </m:r>
      </m:oMath>
    </w:p>
    <w:p w14:paraId="011FB9D0" w14:textId="77777777" w:rsidR="003E7123" w:rsidRPr="005B15D0" w:rsidRDefault="003E7123" w:rsidP="003E7123">
      <w:pPr>
        <w:spacing w:line="360" w:lineRule="auto"/>
        <w:ind w:left="142" w:hanging="142"/>
        <w:rPr>
          <w:rFonts w:asciiTheme="majorBidi" w:hAnsiTheme="majorBidi" w:cstheme="majorBidi"/>
          <w:i/>
          <w:iCs/>
          <w:sz w:val="20"/>
          <w:szCs w:val="20"/>
          <w:lang w:val="en-US"/>
        </w:rPr>
      </w:pPr>
      <w:r w:rsidRPr="005B15D0">
        <w:rPr>
          <w:rFonts w:asciiTheme="majorBidi" w:eastAsiaTheme="minorEastAsia" w:hAnsiTheme="majorBidi" w:cstheme="majorBidi"/>
          <w:iCs/>
          <w:sz w:val="20"/>
          <w:szCs w:val="20"/>
          <w:lang w:val="en-US"/>
        </w:rPr>
        <w:t xml:space="preserve">   Update the Q based on bellman equation in (17).</w:t>
      </w:r>
    </w:p>
    <w:p w14:paraId="39281FBA" w14:textId="77777777" w:rsidR="003E7123" w:rsidRPr="005B15D0" w:rsidRDefault="003E7123" w:rsidP="003E7123">
      <w:pPr>
        <w:autoSpaceDE w:val="0"/>
        <w:autoSpaceDN w:val="0"/>
        <w:adjustRightInd w:val="0"/>
        <w:spacing w:line="360" w:lineRule="auto"/>
        <w:ind w:left="142" w:hanging="142"/>
        <w:rPr>
          <w:rFonts w:asciiTheme="majorBidi" w:eastAsiaTheme="minorEastAsia" w:hAnsiTheme="majorBidi" w:cstheme="majorBidi"/>
          <w:iCs/>
          <w:sz w:val="20"/>
          <w:szCs w:val="20"/>
          <w:lang w:val="en-US"/>
        </w:rPr>
      </w:pPr>
      <w:r w:rsidRPr="005B15D0">
        <w:rPr>
          <w:rFonts w:asciiTheme="majorBidi" w:eastAsiaTheme="minorEastAsia" w:hAnsiTheme="majorBidi" w:cstheme="majorBidi"/>
          <w:iCs/>
          <w:sz w:val="20"/>
          <w:szCs w:val="20"/>
          <w:lang w:val="en-US"/>
        </w:rPr>
        <w:t xml:space="preserve">   Update the DDQL target network if mod (t, p) = 0</w:t>
      </w:r>
    </w:p>
    <w:p w14:paraId="53560121" w14:textId="77777777" w:rsidR="003E7123" w:rsidRPr="005B15D0" w:rsidRDefault="003E7123" w:rsidP="003E7123">
      <w:pPr>
        <w:autoSpaceDE w:val="0"/>
        <w:autoSpaceDN w:val="0"/>
        <w:adjustRightInd w:val="0"/>
        <w:spacing w:line="360" w:lineRule="auto"/>
        <w:ind w:left="142" w:hanging="142"/>
        <w:rPr>
          <w:rFonts w:asciiTheme="majorBidi" w:eastAsiaTheme="minorEastAsia" w:hAnsiTheme="majorBidi" w:cstheme="majorBidi"/>
          <w:iCs/>
          <w:sz w:val="20"/>
          <w:szCs w:val="20"/>
        </w:rPr>
      </w:pPr>
      <w:r w:rsidRPr="005B15D0">
        <w:rPr>
          <w:rFonts w:asciiTheme="majorBidi" w:eastAsiaTheme="minorEastAsia" w:hAnsiTheme="majorBidi" w:cstheme="majorBidi"/>
          <w:iCs/>
          <w:sz w:val="20"/>
          <w:szCs w:val="20"/>
          <w:lang w:val="en-US"/>
        </w:rPr>
        <w:t xml:space="preserve">     </w:t>
      </w:r>
      <w:r w:rsidRPr="005B15D0">
        <w:rPr>
          <w:rFonts w:asciiTheme="majorBidi" w:eastAsiaTheme="minorEastAsia" w:hAnsiTheme="majorBidi" w:cstheme="majorBidi"/>
          <w:iCs/>
          <w:sz w:val="20"/>
          <w:szCs w:val="20"/>
        </w:rPr>
        <w:t>end for</w:t>
      </w:r>
    </w:p>
    <w:p w14:paraId="25763D23" w14:textId="5A39F059" w:rsidR="003E7123" w:rsidRPr="005B15D0" w:rsidRDefault="003E7123" w:rsidP="003E7123">
      <w:pPr>
        <w:autoSpaceDE w:val="0"/>
        <w:autoSpaceDN w:val="0"/>
        <w:adjustRightInd w:val="0"/>
        <w:spacing w:line="360" w:lineRule="auto"/>
        <w:ind w:left="142" w:hanging="142"/>
        <w:rPr>
          <w:rFonts w:asciiTheme="majorBidi" w:eastAsiaTheme="minorEastAsia" w:hAnsiTheme="majorBidi" w:cstheme="majorBidi"/>
          <w:iCs/>
          <w:sz w:val="20"/>
          <w:szCs w:val="20"/>
        </w:rPr>
      </w:pPr>
      <w:r w:rsidRPr="005B15D0">
        <w:rPr>
          <w:noProof/>
          <w:sz w:val="20"/>
          <w:szCs w:val="20"/>
        </w:rPr>
        <mc:AlternateContent>
          <mc:Choice Requires="wps">
            <w:drawing>
              <wp:anchor distT="0" distB="0" distL="114300" distR="114300" simplePos="0" relativeHeight="251676672" behindDoc="0" locked="0" layoutInCell="1" allowOverlap="1" wp14:anchorId="46434F28" wp14:editId="068050F0">
                <wp:simplePos x="0" y="0"/>
                <wp:positionH relativeFrom="column">
                  <wp:posOffset>-2329</wp:posOffset>
                </wp:positionH>
                <wp:positionV relativeFrom="paragraph">
                  <wp:posOffset>264089</wp:posOffset>
                </wp:positionV>
                <wp:extent cx="6169377" cy="28223"/>
                <wp:effectExtent l="0" t="0" r="22225" b="29210"/>
                <wp:wrapNone/>
                <wp:docPr id="12" name="Straight Connector 12"/>
                <wp:cNvGraphicFramePr/>
                <a:graphic xmlns:a="http://schemas.openxmlformats.org/drawingml/2006/main">
                  <a:graphicData uri="http://schemas.microsoft.com/office/word/2010/wordprocessingShape">
                    <wps:wsp>
                      <wps:cNvCnPr/>
                      <wps:spPr>
                        <a:xfrm flipV="1">
                          <a:off x="0" y="0"/>
                          <a:ext cx="6169377" cy="282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846E9F" id="Straight Connector 12"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20.8pt" to="485.6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" strokecolor="black [3213]" strokeweight=".5pt">
                <v:stroke joinstyle="miter"/>
              </v:line>
            </w:pict>
          </mc:Fallback>
        </mc:AlternateContent>
      </w:r>
      <w:r w:rsidRPr="005B15D0">
        <w:rPr>
          <w:rFonts w:asciiTheme="majorBidi" w:eastAsiaTheme="minorEastAsia" w:hAnsiTheme="majorBidi" w:cstheme="majorBidi"/>
          <w:iCs/>
          <w:sz w:val="20"/>
          <w:szCs w:val="20"/>
        </w:rPr>
        <w:t xml:space="preserve">      end for</w:t>
      </w:r>
    </w:p>
    <w:p w14:paraId="575521B6" w14:textId="117896B2" w:rsidR="003E7123" w:rsidRDefault="003E7123" w:rsidP="003E7123">
      <w:pPr>
        <w:autoSpaceDE w:val="0"/>
        <w:autoSpaceDN w:val="0"/>
        <w:adjustRightInd w:val="0"/>
        <w:spacing w:line="360" w:lineRule="auto"/>
        <w:ind w:left="142" w:hanging="142"/>
        <w:rPr>
          <w:rFonts w:asciiTheme="majorBidi" w:eastAsiaTheme="minorEastAsia" w:hAnsiTheme="majorBidi" w:cstheme="majorBidi"/>
          <w:iCs/>
        </w:rPr>
      </w:pPr>
    </w:p>
    <w:p w14:paraId="3433C38C" w14:textId="77777777" w:rsidR="003E7123" w:rsidRPr="003E7123" w:rsidRDefault="003E7123" w:rsidP="003E7123">
      <w:pPr>
        <w:rPr>
          <w:lang w:val="en-US"/>
        </w:rPr>
      </w:pPr>
    </w:p>
    <w:p w14:paraId="2AA89126" w14:textId="10B32AC5" w:rsidR="00D54430" w:rsidRDefault="00D54430" w:rsidP="00D54430">
      <w:pPr>
        <w:pStyle w:val="BodyText"/>
        <w:spacing w:line="238" w:lineRule="auto"/>
        <w:ind w:right="-96" w:firstLine="289"/>
        <w:rPr>
          <w:lang w:val="en-US"/>
        </w:rPr>
      </w:pPr>
    </w:p>
    <w:p w14:paraId="736D1FE7" w14:textId="4C11234F" w:rsidR="00E45552" w:rsidRDefault="00E45552" w:rsidP="00E45552">
      <w:pPr>
        <w:autoSpaceDE w:val="0"/>
        <w:autoSpaceDN w:val="0"/>
        <w:adjustRightInd w:val="0"/>
        <w:rPr>
          <w:b/>
          <w:bCs/>
          <w:spacing w:val="-1"/>
          <w:sz w:val="20"/>
          <w:szCs w:val="20"/>
          <w:lang w:eastAsia="x-none"/>
        </w:rPr>
      </w:pPr>
      <w:r w:rsidRPr="00E45552">
        <w:rPr>
          <w:b/>
          <w:bCs/>
          <w:spacing w:val="-1"/>
          <w:sz w:val="20"/>
          <w:szCs w:val="20"/>
          <w:lang w:eastAsia="x-none"/>
        </w:rPr>
        <w:t>6.  Network Parameters</w:t>
      </w:r>
    </w:p>
    <w:p w14:paraId="48847939" w14:textId="77777777" w:rsidR="00E45552" w:rsidRDefault="00E45552" w:rsidP="003C10B4">
      <w:pPr>
        <w:autoSpaceDE w:val="0"/>
        <w:autoSpaceDN w:val="0"/>
        <w:adjustRightInd w:val="0"/>
        <w:jc w:val="both"/>
        <w:rPr>
          <w:b/>
          <w:bCs/>
          <w:spacing w:val="-1"/>
          <w:sz w:val="20"/>
          <w:szCs w:val="20"/>
          <w:lang w:eastAsia="x-none"/>
        </w:rPr>
      </w:pPr>
    </w:p>
    <w:p w14:paraId="7D341766" w14:textId="751B387C" w:rsidR="00E45552" w:rsidRDefault="00E45552" w:rsidP="003C10B4">
      <w:pPr>
        <w:autoSpaceDE w:val="0"/>
        <w:autoSpaceDN w:val="0"/>
        <w:adjustRightInd w:val="0"/>
        <w:jc w:val="both"/>
        <w:rPr>
          <w:iCs/>
          <w:sz w:val="20"/>
          <w:szCs w:val="20"/>
          <w:lang w:val="en-US"/>
        </w:rPr>
      </w:pPr>
      <w:r w:rsidRPr="00E45552">
        <w:rPr>
          <w:b/>
          <w:bCs/>
          <w:spacing w:val="-1"/>
          <w:sz w:val="20"/>
          <w:szCs w:val="20"/>
          <w:lang w:val="en-US" w:eastAsia="x-none"/>
        </w:rPr>
        <w:t xml:space="preserve"> </w:t>
      </w:r>
      <w:r w:rsidRPr="00E45552">
        <w:rPr>
          <w:iCs/>
          <w:sz w:val="20"/>
          <w:szCs w:val="20"/>
          <w:lang w:val="en-US"/>
        </w:rPr>
        <w:t>The proposed algorithm results are evaluated based on table 1 parameters.</w:t>
      </w:r>
      <w:r>
        <w:rPr>
          <w:iCs/>
          <w:sz w:val="20"/>
          <w:szCs w:val="20"/>
          <w:lang w:val="en-US"/>
        </w:rPr>
        <w:t xml:space="preserve"> </w:t>
      </w:r>
      <w:r w:rsidRPr="00E45552">
        <w:rPr>
          <w:iCs/>
          <w:sz w:val="20"/>
          <w:szCs w:val="20"/>
          <w:lang w:val="en-US"/>
        </w:rPr>
        <w:t>Moreover, the indoor path loss model between tags and MBS, WAP at LTE and Wi-Fi band respectively are represented (20), (21) as,</w:t>
      </w:r>
    </w:p>
    <w:p w14:paraId="3052E0D0" w14:textId="77777777" w:rsidR="00464504" w:rsidRDefault="00464504" w:rsidP="00E45552">
      <w:pPr>
        <w:autoSpaceDE w:val="0"/>
        <w:autoSpaceDN w:val="0"/>
        <w:adjustRightInd w:val="0"/>
        <w:spacing w:line="238" w:lineRule="auto"/>
        <w:rPr>
          <w:iCs/>
          <w:sz w:val="20"/>
          <w:szCs w:val="20"/>
          <w:lang w:val="en-US"/>
        </w:rPr>
      </w:pPr>
    </w:p>
    <w:p w14:paraId="591D5BE1" w14:textId="5D1B52F8" w:rsidR="00DE34D0" w:rsidRDefault="00DE34D0" w:rsidP="00E45552">
      <w:pPr>
        <w:autoSpaceDE w:val="0"/>
        <w:autoSpaceDN w:val="0"/>
        <w:adjustRightInd w:val="0"/>
        <w:spacing w:line="238" w:lineRule="auto"/>
        <w:rPr>
          <w:iCs/>
          <w:sz w:val="20"/>
          <w:szCs w:val="20"/>
          <w:lang w:val="en-US"/>
        </w:rPr>
      </w:pPr>
    </w:p>
    <w:p w14:paraId="5C2EAC96" w14:textId="77777777" w:rsidR="00DE34D0" w:rsidRDefault="00DE34D0" w:rsidP="00DE34D0">
      <w:pPr>
        <w:autoSpaceDE w:val="0"/>
        <w:autoSpaceDN w:val="0"/>
        <w:adjustRightInd w:val="0"/>
        <w:spacing w:line="238" w:lineRule="auto"/>
        <w:jc w:val="center"/>
        <w:rPr>
          <w:iCs/>
        </w:rPr>
      </w:pPr>
    </w:p>
    <w:p w14:paraId="690EB9F2" w14:textId="6F3CEA78" w:rsidR="00DE34D0" w:rsidRPr="00445305" w:rsidRDefault="00464504" w:rsidP="00DE34D0">
      <w:pPr>
        <w:autoSpaceDE w:val="0"/>
        <w:autoSpaceDN w:val="0"/>
        <w:adjustRightInd w:val="0"/>
        <w:spacing w:line="238" w:lineRule="auto"/>
        <w:jc w:val="center"/>
        <w:rPr>
          <w:rFonts w:asciiTheme="majorBidi" w:eastAsiaTheme="minorEastAsia" w:hAnsiTheme="majorBidi" w:cstheme="majorBidi"/>
        </w:rPr>
      </w:pPr>
      <w:r>
        <w:rPr>
          <w:iCs/>
        </w:rPr>
        <w:t xml:space="preserve">     </w:t>
      </w:r>
      <w:r w:rsidR="00DE34D0">
        <w:rPr>
          <w:iCs/>
        </w:rPr>
        <w:t xml:space="preserve">    </w:t>
      </w:r>
      <m:oMath>
        <m:sSup>
          <m:sSupPr>
            <m:ctrlPr>
              <w:rPr>
                <w:rFonts w:ascii="Cambria Math" w:eastAsiaTheme="minorEastAsia" w:hAnsi="Cambria Math" w:cstheme="majorBidi"/>
                <w:iCs/>
              </w:rPr>
            </m:ctrlPr>
          </m:sSupPr>
          <m:e>
            <m:r>
              <w:rPr>
                <w:rFonts w:ascii="Cambria Math" w:eastAsiaTheme="minorEastAsia" w:hAnsi="Cambria Math" w:cstheme="majorBidi"/>
              </w:rPr>
              <m:t xml:space="preserve"> p</m:t>
            </m:r>
          </m:e>
          <m:sup>
            <m:r>
              <m:rPr>
                <m:sty m:val="p"/>
              </m:rPr>
              <w:rPr>
                <w:rFonts w:ascii="Cambria Math" w:eastAsiaTheme="minorEastAsia" w:hAnsi="Cambria Math" w:cstheme="majorBidi"/>
              </w:rPr>
              <m:t xml:space="preserve">LTE  </m:t>
            </m:r>
          </m:sup>
        </m:sSup>
      </m:oMath>
      <w:r w:rsidR="00DE34D0" w:rsidRPr="00445305">
        <w:rPr>
          <w:rFonts w:asciiTheme="majorBidi" w:eastAsiaTheme="minorEastAsia" w:hAnsiTheme="majorBidi" w:cstheme="majorBidi"/>
        </w:rPr>
        <w:t>= 128.1+37.6 log(</w:t>
      </w:r>
      <m:oMath>
        <m:sSub>
          <m:sSubPr>
            <m:ctrlPr>
              <w:rPr>
                <w:rFonts w:ascii="Cambria Math" w:hAnsi="Cambria Math"/>
                <w:i/>
                <w:spacing w:val="-1"/>
                <w:lang w:eastAsia="x-none"/>
              </w:rPr>
            </m:ctrlPr>
          </m:sSubPr>
          <m:e>
            <m:r>
              <w:rPr>
                <w:rFonts w:ascii="Cambria Math" w:hAnsi="Cambria Math"/>
                <w:spacing w:val="-1"/>
                <w:lang w:eastAsia="x-none"/>
              </w:rPr>
              <m:t>d</m:t>
            </m:r>
          </m:e>
          <m:sub>
            <m:r>
              <w:rPr>
                <w:rFonts w:ascii="Cambria Math" w:hAnsi="Cambria Math"/>
                <w:spacing w:val="-1"/>
                <w:lang w:eastAsia="x-none"/>
              </w:rPr>
              <m:t xml:space="preserve">L </m:t>
            </m:r>
          </m:sub>
        </m:sSub>
      </m:oMath>
      <w:r w:rsidR="00DE34D0" w:rsidRPr="00445305">
        <w:rPr>
          <w:rFonts w:asciiTheme="majorBidi" w:eastAsiaTheme="minorEastAsia" w:hAnsiTheme="majorBidi" w:cstheme="majorBidi"/>
        </w:rPr>
        <w:t xml:space="preserve">)    </w:t>
      </w:r>
      <w:r>
        <w:rPr>
          <w:rFonts w:asciiTheme="majorBidi" w:eastAsiaTheme="minorEastAsia" w:hAnsiTheme="majorBidi" w:cstheme="majorBidi"/>
        </w:rPr>
        <w:t xml:space="preserve">        </w:t>
      </w:r>
      <w:r w:rsidR="00DE34D0">
        <w:rPr>
          <w:rFonts w:asciiTheme="majorBidi" w:eastAsiaTheme="minorEastAsia" w:hAnsiTheme="majorBidi" w:cstheme="majorBidi"/>
        </w:rPr>
        <w:t xml:space="preserve"> </w:t>
      </w:r>
      <w:r w:rsidR="00DE34D0" w:rsidRPr="00445305">
        <w:rPr>
          <w:rFonts w:asciiTheme="majorBidi" w:eastAsiaTheme="minorEastAsia" w:hAnsiTheme="majorBidi" w:cstheme="majorBidi"/>
        </w:rPr>
        <w:t xml:space="preserve">     </w:t>
      </w:r>
      <w:r>
        <w:rPr>
          <w:rFonts w:asciiTheme="majorBidi" w:eastAsiaTheme="minorEastAsia" w:hAnsiTheme="majorBidi" w:cstheme="majorBidi"/>
        </w:rPr>
        <w:t xml:space="preserve">    </w:t>
      </w:r>
      <w:r w:rsidR="00DE34D0" w:rsidRPr="00445305">
        <w:rPr>
          <w:rFonts w:asciiTheme="majorBidi" w:eastAsiaTheme="minorEastAsia" w:hAnsiTheme="majorBidi" w:cstheme="majorBidi"/>
        </w:rPr>
        <w:t xml:space="preserve"> (20)</w:t>
      </w:r>
    </w:p>
    <w:p w14:paraId="750079DD" w14:textId="77777777" w:rsidR="00DE34D0" w:rsidRPr="00445305" w:rsidRDefault="00DE34D0" w:rsidP="00DE34D0">
      <w:pPr>
        <w:autoSpaceDE w:val="0"/>
        <w:autoSpaceDN w:val="0"/>
        <w:adjustRightInd w:val="0"/>
        <w:spacing w:line="238" w:lineRule="auto"/>
        <w:jc w:val="center"/>
        <w:rPr>
          <w:rFonts w:asciiTheme="majorBidi" w:eastAsiaTheme="minorEastAsia" w:hAnsiTheme="majorBidi" w:cstheme="majorBidi"/>
        </w:rPr>
      </w:pPr>
    </w:p>
    <w:p w14:paraId="2E500447" w14:textId="77777777" w:rsidR="00DE34D0" w:rsidRPr="00445305" w:rsidRDefault="00DE34D0" w:rsidP="00DE34D0">
      <w:pPr>
        <w:autoSpaceDE w:val="0"/>
        <w:autoSpaceDN w:val="0"/>
        <w:adjustRightInd w:val="0"/>
        <w:spacing w:line="238" w:lineRule="auto"/>
        <w:jc w:val="center"/>
        <w:rPr>
          <w:rFonts w:asciiTheme="majorBidi" w:eastAsiaTheme="minorEastAsia" w:hAnsiTheme="majorBidi" w:cstheme="majorBidi"/>
        </w:rPr>
      </w:pPr>
    </w:p>
    <w:p w14:paraId="4EC0EE56" w14:textId="6C221745" w:rsidR="00DE34D0" w:rsidRDefault="00DE34D0" w:rsidP="00DE34D0">
      <w:pPr>
        <w:autoSpaceDE w:val="0"/>
        <w:autoSpaceDN w:val="0"/>
        <w:adjustRightInd w:val="0"/>
        <w:spacing w:line="238" w:lineRule="auto"/>
        <w:jc w:val="center"/>
        <w:rPr>
          <w:rFonts w:asciiTheme="majorBidi" w:eastAsiaTheme="minorEastAsia" w:hAnsiTheme="majorBidi" w:cstheme="majorBidi"/>
          <w:iCs/>
          <w:spacing w:val="-1"/>
          <w:lang w:eastAsia="x-none"/>
        </w:rPr>
      </w:pPr>
      <m:oMath>
        <m:sSup>
          <m:sSupPr>
            <m:ctrlPr>
              <w:rPr>
                <w:rFonts w:ascii="Cambria Math" w:eastAsiaTheme="minorEastAsia" w:hAnsi="Cambria Math" w:cstheme="majorBidi"/>
                <w:iCs/>
              </w:rPr>
            </m:ctrlPr>
          </m:sSupPr>
          <m:e>
            <m:r>
              <w:rPr>
                <w:rFonts w:ascii="Cambria Math" w:eastAsiaTheme="minorEastAsia" w:hAnsi="Cambria Math" w:cstheme="majorBidi"/>
              </w:rPr>
              <m:t xml:space="preserve"> p</m:t>
            </m:r>
          </m:e>
          <m:sup>
            <m:r>
              <m:rPr>
                <m:sty m:val="p"/>
              </m:rPr>
              <w:rPr>
                <w:rFonts w:ascii="Cambria Math" w:eastAsiaTheme="minorEastAsia" w:hAnsi="Cambria Math" w:cstheme="majorBidi"/>
              </w:rPr>
              <m:t xml:space="preserve">Wi Fi  </m:t>
            </m:r>
          </m:sup>
        </m:sSup>
      </m:oMath>
      <w:r w:rsidRPr="00445305">
        <w:rPr>
          <w:rFonts w:asciiTheme="majorBidi" w:eastAsiaTheme="minorEastAsia" w:hAnsiTheme="majorBidi" w:cstheme="majorBidi"/>
        </w:rPr>
        <w:t xml:space="preserve">= 20 log </w:t>
      </w:r>
      <m:oMath>
        <m:sSub>
          <m:sSubPr>
            <m:ctrlPr>
              <w:rPr>
                <w:rFonts w:ascii="Cambria Math" w:hAnsi="Cambria Math"/>
                <w:i/>
                <w:iCs/>
                <w:spacing w:val="-1"/>
                <w:lang w:val="x-none" w:eastAsia="x-none"/>
              </w:rPr>
            </m:ctrlPr>
          </m:sSubPr>
          <m:e>
            <m:r>
              <w:rPr>
                <w:rFonts w:ascii="Cambria Math" w:hAnsi="Cambria Math"/>
                <w:spacing w:val="-1"/>
                <w:lang w:val="x-none" w:eastAsia="x-none"/>
              </w:rPr>
              <m:t>f</m:t>
            </m:r>
          </m:e>
          <m:sub>
            <m:r>
              <w:rPr>
                <w:rFonts w:ascii="Cambria Math" w:hAnsi="Cambria Math"/>
                <w:spacing w:val="-1"/>
                <w:lang w:val="x-none" w:eastAsia="x-none"/>
              </w:rPr>
              <m:t>w</m:t>
            </m:r>
          </m:sub>
        </m:sSub>
      </m:oMath>
      <w:r w:rsidRPr="00445305">
        <w:rPr>
          <w:rFonts w:asciiTheme="majorBidi" w:eastAsiaTheme="minorEastAsia" w:hAnsiTheme="majorBidi" w:cstheme="majorBidi"/>
        </w:rPr>
        <w:t>+</w:t>
      </w:r>
      <m:oMath>
        <m:sSub>
          <m:sSubPr>
            <m:ctrlPr>
              <w:rPr>
                <w:rFonts w:ascii="Cambria Math" w:hAnsi="Cambria Math"/>
                <w:i/>
                <w:iCs/>
                <w:spacing w:val="-1"/>
                <w:lang w:val="x-none" w:eastAsia="x-none"/>
              </w:rPr>
            </m:ctrlPr>
          </m:sSubPr>
          <m:e>
            <m:r>
              <w:rPr>
                <w:rFonts w:ascii="Cambria Math" w:hAnsi="Cambria Math"/>
                <w:spacing w:val="-1"/>
                <w:lang w:val="x-none" w:eastAsia="x-none"/>
              </w:rPr>
              <m:t>η</m:t>
            </m:r>
          </m:e>
          <m:sub>
            <m:r>
              <w:rPr>
                <w:rFonts w:ascii="Cambria Math" w:hAnsi="Cambria Math"/>
                <w:spacing w:val="-1"/>
                <w:lang w:val="x-none" w:eastAsia="x-none"/>
              </w:rPr>
              <m:t>w</m:t>
            </m:r>
          </m:sub>
        </m:sSub>
      </m:oMath>
      <w:r w:rsidRPr="00445305">
        <w:rPr>
          <w:rFonts w:asciiTheme="majorBidi" w:eastAsiaTheme="minorEastAsia" w:hAnsiTheme="majorBidi" w:cstheme="majorBidi"/>
        </w:rPr>
        <w:t xml:space="preserve"> log </w:t>
      </w:r>
      <m:oMath>
        <m:sSub>
          <m:sSubPr>
            <m:ctrlPr>
              <w:rPr>
                <w:rFonts w:ascii="Cambria Math" w:hAnsi="Cambria Math"/>
                <w:i/>
                <w:spacing w:val="-1"/>
                <w:lang w:eastAsia="x-none"/>
              </w:rPr>
            </m:ctrlPr>
          </m:sSubPr>
          <m:e>
            <m:r>
              <w:rPr>
                <w:rFonts w:ascii="Cambria Math" w:hAnsi="Cambria Math"/>
                <w:spacing w:val="-1"/>
                <w:lang w:eastAsia="x-none"/>
              </w:rPr>
              <m:t>d</m:t>
            </m:r>
          </m:e>
          <m:sub>
            <m:r>
              <w:rPr>
                <w:rFonts w:ascii="Cambria Math" w:hAnsi="Cambria Math"/>
                <w:spacing w:val="-1"/>
                <w:lang w:eastAsia="x-none"/>
              </w:rPr>
              <m:t xml:space="preserve">w </m:t>
            </m:r>
          </m:sub>
        </m:sSub>
      </m:oMath>
      <w:r w:rsidRPr="00445305">
        <w:rPr>
          <w:rFonts w:asciiTheme="majorBidi" w:eastAsiaTheme="minorEastAsia" w:hAnsiTheme="majorBidi" w:cstheme="majorBidi"/>
        </w:rPr>
        <w:t>+</w:t>
      </w:r>
      <m:oMath>
        <m:sSub>
          <m:sSubPr>
            <m:ctrlPr>
              <w:rPr>
                <w:rFonts w:ascii="Cambria Math" w:hAnsi="Cambria Math"/>
                <w:i/>
                <w:iCs/>
                <w:spacing w:val="-1"/>
                <w:lang w:val="x-none" w:eastAsia="x-none"/>
              </w:rPr>
            </m:ctrlPr>
          </m:sSubPr>
          <m:e>
            <m:r>
              <w:rPr>
                <w:rFonts w:ascii="Cambria Math" w:hAnsi="Cambria Math"/>
                <w:spacing w:val="-1"/>
                <w:lang w:val="x-none" w:eastAsia="x-none"/>
              </w:rPr>
              <m:t>p</m:t>
            </m:r>
          </m:e>
          <m:sub>
            <m:r>
              <w:rPr>
                <w:rFonts w:ascii="Cambria Math" w:hAnsi="Cambria Math"/>
                <w:spacing w:val="-1"/>
                <w:lang w:val="x-none" w:eastAsia="x-none"/>
              </w:rPr>
              <m:t>f</m:t>
            </m:r>
          </m:sub>
        </m:sSub>
        <m:r>
          <w:rPr>
            <w:rFonts w:ascii="Cambria Math" w:hAnsi="Cambria Math"/>
            <w:spacing w:val="-1"/>
            <w:lang w:val="x-none" w:eastAsia="x-none"/>
          </w:rPr>
          <m:t>(</m:t>
        </m:r>
        <m:sSub>
          <m:sSubPr>
            <m:ctrlPr>
              <w:rPr>
                <w:rFonts w:ascii="Cambria Math" w:hAnsi="Cambria Math"/>
                <w:i/>
                <w:iCs/>
                <w:spacing w:val="-1"/>
                <w:lang w:val="x-none" w:eastAsia="x-none"/>
              </w:rPr>
            </m:ctrlPr>
          </m:sSubPr>
          <m:e>
            <m:r>
              <w:rPr>
                <w:rFonts w:ascii="Cambria Math" w:hAnsi="Cambria Math"/>
                <w:spacing w:val="-1"/>
                <w:lang w:val="x-none" w:eastAsia="x-none"/>
              </w:rPr>
              <m:t>M</m:t>
            </m:r>
          </m:e>
          <m:sub>
            <m:r>
              <w:rPr>
                <w:rFonts w:ascii="Cambria Math" w:hAnsi="Cambria Math"/>
                <w:spacing w:val="-1"/>
                <w:lang w:val="x-none" w:eastAsia="x-none"/>
              </w:rPr>
              <m:t>w</m:t>
            </m:r>
          </m:sub>
        </m:sSub>
        <m:r>
          <w:rPr>
            <w:rFonts w:ascii="Cambria Math" w:hAnsi="Cambria Math"/>
            <w:spacing w:val="-1"/>
            <w:lang w:val="x-none" w:eastAsia="x-none"/>
          </w:rPr>
          <m:t>)</m:t>
        </m:r>
      </m:oMath>
      <w:r w:rsidRPr="00445305">
        <w:rPr>
          <w:iCs/>
          <w:spacing w:val="-1"/>
          <w:lang w:eastAsia="x-none"/>
        </w:rPr>
        <w:t xml:space="preserve"> </w:t>
      </w:r>
      <w:r w:rsidRPr="00445305">
        <w:rPr>
          <w:rFonts w:asciiTheme="majorBidi" w:eastAsiaTheme="minorEastAsia" w:hAnsiTheme="majorBidi" w:cstheme="majorBidi"/>
          <w:iCs/>
          <w:spacing w:val="-1"/>
          <w:lang w:eastAsia="x-none"/>
        </w:rPr>
        <w:t xml:space="preserve">-28  </w:t>
      </w:r>
      <w:r w:rsidR="00464504">
        <w:rPr>
          <w:rFonts w:asciiTheme="majorBidi" w:eastAsiaTheme="minorEastAsia" w:hAnsiTheme="majorBidi" w:cstheme="majorBidi"/>
          <w:iCs/>
          <w:spacing w:val="-1"/>
          <w:lang w:eastAsia="x-none"/>
        </w:rPr>
        <w:t xml:space="preserve">     </w:t>
      </w:r>
      <w:r w:rsidRPr="00445305">
        <w:rPr>
          <w:rFonts w:asciiTheme="majorBidi" w:eastAsiaTheme="minorEastAsia" w:hAnsiTheme="majorBidi" w:cstheme="majorBidi"/>
          <w:iCs/>
          <w:spacing w:val="-1"/>
          <w:lang w:eastAsia="x-none"/>
        </w:rPr>
        <w:t xml:space="preserve"> (21)</w:t>
      </w:r>
    </w:p>
    <w:p w14:paraId="72E39006" w14:textId="77777777" w:rsidR="00464504" w:rsidRDefault="00464504" w:rsidP="00DE34D0">
      <w:pPr>
        <w:autoSpaceDE w:val="0"/>
        <w:autoSpaceDN w:val="0"/>
        <w:adjustRightInd w:val="0"/>
        <w:spacing w:line="238" w:lineRule="auto"/>
        <w:jc w:val="center"/>
        <w:rPr>
          <w:rFonts w:asciiTheme="majorBidi" w:eastAsiaTheme="minorEastAsia" w:hAnsiTheme="majorBidi" w:cstheme="majorBidi"/>
          <w:iCs/>
          <w:spacing w:val="-1"/>
          <w:lang w:eastAsia="x-none"/>
        </w:rPr>
      </w:pPr>
    </w:p>
    <w:p w14:paraId="161CDF12" w14:textId="0A21CFEE" w:rsidR="00464504" w:rsidRDefault="00464504" w:rsidP="00DE34D0">
      <w:pPr>
        <w:autoSpaceDE w:val="0"/>
        <w:autoSpaceDN w:val="0"/>
        <w:adjustRightInd w:val="0"/>
        <w:spacing w:line="238" w:lineRule="auto"/>
        <w:jc w:val="center"/>
        <w:rPr>
          <w:rFonts w:asciiTheme="majorBidi" w:eastAsiaTheme="minorEastAsia" w:hAnsiTheme="majorBidi" w:cstheme="majorBidi"/>
          <w:iCs/>
          <w:spacing w:val="-1"/>
          <w:lang w:eastAsia="x-none"/>
        </w:rPr>
      </w:pPr>
    </w:p>
    <w:p w14:paraId="48995A8E" w14:textId="4CDD8C65" w:rsidR="00464504" w:rsidRPr="00F74B70" w:rsidRDefault="00464504" w:rsidP="004D7EB5">
      <w:pPr>
        <w:autoSpaceDE w:val="0"/>
        <w:autoSpaceDN w:val="0"/>
        <w:adjustRightInd w:val="0"/>
        <w:spacing w:after="120" w:line="264" w:lineRule="auto"/>
        <w:ind w:firstLine="284"/>
        <w:jc w:val="both"/>
        <w:rPr>
          <w:rFonts w:asciiTheme="majorBidi" w:eastAsiaTheme="minorEastAsia" w:hAnsiTheme="majorBidi" w:cstheme="majorBidi"/>
          <w:spacing w:val="-1"/>
          <w:sz w:val="20"/>
          <w:szCs w:val="20"/>
          <w:lang w:val="en-US" w:eastAsia="x-none"/>
        </w:rPr>
      </w:pPr>
      <w:r w:rsidRPr="00464504">
        <w:rPr>
          <w:rFonts w:asciiTheme="majorBidi" w:eastAsiaTheme="minorEastAsia" w:hAnsiTheme="majorBidi" w:cstheme="majorBidi"/>
          <w:iCs/>
          <w:spacing w:val="-1"/>
          <w:sz w:val="20"/>
          <w:szCs w:val="20"/>
          <w:lang w:val="en-US" w:eastAsia="x-none"/>
        </w:rPr>
        <w:t xml:space="preserve">Where </w:t>
      </w:r>
      <m:oMath>
        <m:sSub>
          <m:sSubPr>
            <m:ctrlPr>
              <w:rPr>
                <w:rFonts w:ascii="Cambria Math" w:hAnsi="Cambria Math"/>
                <w:i/>
                <w:spacing w:val="-1"/>
                <w:sz w:val="20"/>
                <w:szCs w:val="20"/>
                <w:lang w:eastAsia="x-none"/>
              </w:rPr>
            </m:ctrlPr>
          </m:sSubPr>
          <m:e>
            <m:r>
              <w:rPr>
                <w:rFonts w:ascii="Cambria Math" w:hAnsi="Cambria Math"/>
                <w:spacing w:val="-1"/>
                <w:sz w:val="20"/>
                <w:szCs w:val="20"/>
                <w:lang w:eastAsia="x-none"/>
              </w:rPr>
              <m:t>d</m:t>
            </m:r>
          </m:e>
          <m:sub>
            <m:r>
              <w:rPr>
                <w:rFonts w:ascii="Cambria Math" w:hAnsi="Cambria Math"/>
                <w:spacing w:val="-1"/>
                <w:sz w:val="20"/>
                <w:szCs w:val="20"/>
                <w:lang w:eastAsia="x-none"/>
              </w:rPr>
              <m:t>L</m:t>
            </m:r>
            <m:r>
              <w:rPr>
                <w:rFonts w:ascii="Cambria Math" w:hAnsi="Cambria Math"/>
                <w:spacing w:val="-1"/>
                <w:sz w:val="20"/>
                <w:szCs w:val="20"/>
                <w:lang w:val="en-US" w:eastAsia="x-none"/>
              </w:rPr>
              <m:t xml:space="preserve"> </m:t>
            </m:r>
          </m:sub>
        </m:sSub>
      </m:oMath>
      <w:r w:rsidRPr="00464504">
        <w:rPr>
          <w:rFonts w:asciiTheme="majorBidi" w:eastAsiaTheme="minorEastAsia" w:hAnsiTheme="majorBidi" w:cstheme="majorBidi"/>
          <w:spacing w:val="-1"/>
          <w:sz w:val="20"/>
          <w:szCs w:val="20"/>
          <w:lang w:val="en-US" w:eastAsia="x-none"/>
        </w:rPr>
        <w:t xml:space="preserve">is the distance between MBS and the IoT tags; </w:t>
      </w:r>
      <m:oMath>
        <m:sSub>
          <m:sSubPr>
            <m:ctrlPr>
              <w:rPr>
                <w:rFonts w:ascii="Cambria Math" w:hAnsi="Cambria Math"/>
                <w:i/>
                <w:spacing w:val="-1"/>
                <w:sz w:val="20"/>
                <w:szCs w:val="20"/>
                <w:lang w:eastAsia="x-none"/>
              </w:rPr>
            </m:ctrlPr>
          </m:sSubPr>
          <m:e>
            <m:r>
              <w:rPr>
                <w:rFonts w:ascii="Cambria Math" w:hAnsi="Cambria Math"/>
                <w:spacing w:val="-1"/>
                <w:sz w:val="20"/>
                <w:szCs w:val="20"/>
                <w:lang w:eastAsia="x-none"/>
              </w:rPr>
              <m:t>d</m:t>
            </m:r>
          </m:e>
          <m:sub>
            <m:r>
              <w:rPr>
                <w:rFonts w:ascii="Cambria Math" w:hAnsi="Cambria Math"/>
                <w:spacing w:val="-1"/>
                <w:sz w:val="20"/>
                <w:szCs w:val="20"/>
                <w:lang w:eastAsia="x-none"/>
              </w:rPr>
              <m:t>w</m:t>
            </m:r>
            <m:r>
              <w:rPr>
                <w:rFonts w:ascii="Cambria Math" w:hAnsi="Cambria Math"/>
                <w:spacing w:val="-1"/>
                <w:sz w:val="20"/>
                <w:szCs w:val="20"/>
                <w:lang w:val="en-US" w:eastAsia="x-none"/>
              </w:rPr>
              <m:t xml:space="preserve"> </m:t>
            </m:r>
          </m:sub>
        </m:sSub>
      </m:oMath>
      <w:r w:rsidRPr="00464504">
        <w:rPr>
          <w:iCs/>
          <w:sz w:val="20"/>
          <w:szCs w:val="20"/>
          <w:lang w:val="en-US"/>
        </w:rPr>
        <w:t xml:space="preserve">is the distance between the WAP and the IoT tags; </w:t>
      </w:r>
      <m:oMath>
        <m:sSub>
          <m:sSubPr>
            <m:ctrlPr>
              <w:rPr>
                <w:rFonts w:ascii="Cambria Math" w:hAnsi="Cambria Math"/>
                <w:i/>
                <w:iCs/>
                <w:spacing w:val="-1"/>
                <w:sz w:val="20"/>
                <w:szCs w:val="20"/>
                <w:lang w:val="x-none" w:eastAsia="x-none"/>
              </w:rPr>
            </m:ctrlPr>
          </m:sSubPr>
          <m:e>
            <m:r>
              <w:rPr>
                <w:rFonts w:ascii="Cambria Math" w:hAnsi="Cambria Math"/>
                <w:spacing w:val="-1"/>
                <w:sz w:val="20"/>
                <w:szCs w:val="20"/>
                <w:lang w:val="x-none" w:eastAsia="x-none"/>
              </w:rPr>
              <m:t>f</m:t>
            </m:r>
          </m:e>
          <m:sub>
            <m:r>
              <w:rPr>
                <w:rFonts w:ascii="Cambria Math" w:hAnsi="Cambria Math"/>
                <w:spacing w:val="-1"/>
                <w:sz w:val="20"/>
                <w:szCs w:val="20"/>
                <w:lang w:val="x-none" w:eastAsia="x-none"/>
              </w:rPr>
              <m:t>w</m:t>
            </m:r>
          </m:sub>
        </m:sSub>
      </m:oMath>
      <w:r w:rsidRPr="00464504">
        <w:rPr>
          <w:iCs/>
          <w:spacing w:val="-1"/>
          <w:sz w:val="20"/>
          <w:szCs w:val="20"/>
          <w:lang w:val="en-US" w:eastAsia="x-none"/>
        </w:rPr>
        <w:t xml:space="preserve"> is the freq</w:t>
      </w:r>
      <w:r w:rsidRPr="00464504">
        <w:rPr>
          <w:rFonts w:asciiTheme="majorBidi" w:eastAsiaTheme="minorEastAsia" w:hAnsiTheme="majorBidi" w:cstheme="majorBidi"/>
          <w:spacing w:val="-1"/>
          <w:sz w:val="20"/>
          <w:szCs w:val="20"/>
          <w:lang w:val="en-US" w:eastAsia="x-none"/>
        </w:rPr>
        <w:t xml:space="preserve">uency band of the Wi-Fi;  </w:t>
      </w:r>
      <m:oMath>
        <m:sSub>
          <m:sSubPr>
            <m:ctrlPr>
              <w:rPr>
                <w:rFonts w:ascii="Cambria Math" w:hAnsi="Cambria Math"/>
                <w:i/>
                <w:iCs/>
                <w:spacing w:val="-1"/>
                <w:sz w:val="20"/>
                <w:szCs w:val="20"/>
                <w:lang w:val="x-none" w:eastAsia="x-none"/>
              </w:rPr>
            </m:ctrlPr>
          </m:sSubPr>
          <m:e>
            <m:r>
              <w:rPr>
                <w:rFonts w:ascii="Cambria Math" w:hAnsi="Cambria Math"/>
                <w:spacing w:val="-1"/>
                <w:sz w:val="20"/>
                <w:szCs w:val="20"/>
                <w:lang w:val="x-none" w:eastAsia="x-none"/>
              </w:rPr>
              <m:t>η</m:t>
            </m:r>
          </m:e>
          <m:sub>
            <m:r>
              <w:rPr>
                <w:rFonts w:ascii="Cambria Math" w:hAnsi="Cambria Math"/>
                <w:spacing w:val="-1"/>
                <w:sz w:val="20"/>
                <w:szCs w:val="20"/>
                <w:lang w:val="x-none" w:eastAsia="x-none"/>
              </w:rPr>
              <m:t>w</m:t>
            </m:r>
          </m:sub>
        </m:sSub>
      </m:oMath>
      <w:r w:rsidRPr="00464504">
        <w:rPr>
          <w:rFonts w:asciiTheme="majorBidi" w:eastAsiaTheme="minorEastAsia" w:hAnsiTheme="majorBidi" w:cstheme="majorBidi"/>
          <w:sz w:val="20"/>
          <w:szCs w:val="20"/>
          <w:lang w:val="en-US"/>
        </w:rPr>
        <w:t xml:space="preserve"> </w:t>
      </w:r>
      <w:r w:rsidRPr="00464504">
        <w:rPr>
          <w:rFonts w:asciiTheme="majorBidi" w:eastAsiaTheme="minorEastAsia" w:hAnsiTheme="majorBidi" w:cstheme="majorBidi"/>
          <w:spacing w:val="-1"/>
          <w:sz w:val="20"/>
          <w:szCs w:val="20"/>
          <w:lang w:val="en-US" w:eastAsia="x-none"/>
        </w:rPr>
        <w:t>is the</w:t>
      </w:r>
      <w:r w:rsidR="004D7EB5">
        <w:rPr>
          <w:rFonts w:asciiTheme="majorBidi" w:eastAsiaTheme="minorEastAsia" w:hAnsiTheme="majorBidi" w:cstheme="majorBidi"/>
          <w:spacing w:val="-1"/>
          <w:sz w:val="20"/>
          <w:szCs w:val="20"/>
          <w:lang w:val="en-US" w:eastAsia="x-none"/>
        </w:rPr>
        <w:t xml:space="preserve"> </w:t>
      </w:r>
      <w:r w:rsidR="004D7EB5" w:rsidRPr="00464504">
        <w:rPr>
          <w:rFonts w:asciiTheme="majorBidi" w:eastAsiaTheme="minorEastAsia" w:hAnsiTheme="majorBidi" w:cstheme="majorBidi"/>
          <w:spacing w:val="-1"/>
          <w:sz w:val="20"/>
          <w:szCs w:val="20"/>
          <w:lang w:val="en-US" w:eastAsia="x-none"/>
        </w:rPr>
        <w:t>coefficient</w:t>
      </w:r>
      <w:r w:rsidR="004D7EB5">
        <w:rPr>
          <w:rFonts w:asciiTheme="majorBidi" w:eastAsiaTheme="minorEastAsia" w:hAnsiTheme="majorBidi" w:cstheme="majorBidi"/>
          <w:spacing w:val="-1"/>
          <w:sz w:val="20"/>
          <w:szCs w:val="20"/>
          <w:lang w:val="en-US" w:eastAsia="x-none"/>
        </w:rPr>
        <w:t xml:space="preserve"> of</w:t>
      </w:r>
      <w:r w:rsidRPr="00464504">
        <w:rPr>
          <w:rFonts w:asciiTheme="majorBidi" w:eastAsiaTheme="minorEastAsia" w:hAnsiTheme="majorBidi" w:cstheme="majorBidi"/>
          <w:spacing w:val="-1"/>
          <w:sz w:val="20"/>
          <w:szCs w:val="20"/>
          <w:lang w:val="en-US" w:eastAsia="x-none"/>
        </w:rPr>
        <w:t xml:space="preserve"> distance power loss and is assumed to be 30; </w:t>
      </w:r>
      <m:oMath>
        <m:sSub>
          <m:sSubPr>
            <m:ctrlPr>
              <w:rPr>
                <w:rFonts w:ascii="Cambria Math" w:hAnsi="Cambria Math"/>
                <w:i/>
                <w:iCs/>
                <w:spacing w:val="-1"/>
                <w:sz w:val="20"/>
                <w:szCs w:val="20"/>
                <w:lang w:val="x-none" w:eastAsia="x-none"/>
              </w:rPr>
            </m:ctrlPr>
          </m:sSubPr>
          <m:e>
            <m:r>
              <w:rPr>
                <w:rFonts w:ascii="Cambria Math" w:hAnsi="Cambria Math"/>
                <w:spacing w:val="-1"/>
                <w:sz w:val="20"/>
                <w:szCs w:val="20"/>
                <w:lang w:val="x-none" w:eastAsia="x-none"/>
              </w:rPr>
              <m:t>p</m:t>
            </m:r>
          </m:e>
          <m:sub>
            <m:r>
              <w:rPr>
                <w:rFonts w:ascii="Cambria Math" w:hAnsi="Cambria Math"/>
                <w:spacing w:val="-1"/>
                <w:sz w:val="20"/>
                <w:szCs w:val="20"/>
                <w:lang w:val="x-none" w:eastAsia="x-none"/>
              </w:rPr>
              <m:t>f</m:t>
            </m:r>
          </m:sub>
        </m:sSub>
      </m:oMath>
      <w:r w:rsidRPr="00464504">
        <w:rPr>
          <w:rFonts w:asciiTheme="majorBidi" w:eastAsiaTheme="minorEastAsia" w:hAnsiTheme="majorBidi" w:cstheme="majorBidi"/>
          <w:spacing w:val="-1"/>
          <w:sz w:val="20"/>
          <w:szCs w:val="20"/>
          <w:lang w:val="en-US" w:eastAsia="x-none"/>
        </w:rPr>
        <w:t>(</w:t>
      </w:r>
      <m:oMath>
        <m:sSub>
          <m:sSubPr>
            <m:ctrlPr>
              <w:rPr>
                <w:rFonts w:ascii="Cambria Math" w:hAnsi="Cambria Math"/>
                <w:i/>
                <w:iCs/>
                <w:spacing w:val="-1"/>
                <w:sz w:val="20"/>
                <w:szCs w:val="20"/>
                <w:lang w:val="x-none" w:eastAsia="x-none"/>
              </w:rPr>
            </m:ctrlPr>
          </m:sSubPr>
          <m:e>
            <m:r>
              <w:rPr>
                <w:rFonts w:ascii="Cambria Math" w:hAnsi="Cambria Math"/>
                <w:spacing w:val="-1"/>
                <w:sz w:val="20"/>
                <w:szCs w:val="20"/>
                <w:lang w:val="x-none" w:eastAsia="x-none"/>
              </w:rPr>
              <m:t>M</m:t>
            </m:r>
          </m:e>
          <m:sub>
            <m:r>
              <w:rPr>
                <w:rFonts w:ascii="Cambria Math" w:hAnsi="Cambria Math"/>
                <w:spacing w:val="-1"/>
                <w:sz w:val="20"/>
                <w:szCs w:val="20"/>
                <w:lang w:val="x-none" w:eastAsia="x-none"/>
              </w:rPr>
              <m:t>w</m:t>
            </m:r>
          </m:sub>
        </m:sSub>
      </m:oMath>
      <w:r w:rsidRPr="00464504">
        <w:rPr>
          <w:rFonts w:asciiTheme="majorBidi" w:eastAsiaTheme="minorEastAsia" w:hAnsiTheme="majorBidi" w:cstheme="majorBidi"/>
          <w:iCs/>
          <w:spacing w:val="-1"/>
          <w:sz w:val="20"/>
          <w:szCs w:val="20"/>
          <w:lang w:val="en-US" w:eastAsia="x-none"/>
        </w:rPr>
        <w:t>)</w:t>
      </w:r>
      <w:r w:rsidRPr="00464504">
        <w:rPr>
          <w:rFonts w:asciiTheme="majorBidi" w:eastAsiaTheme="minorEastAsia" w:hAnsiTheme="majorBidi" w:cstheme="majorBidi"/>
          <w:spacing w:val="-1"/>
          <w:sz w:val="20"/>
          <w:szCs w:val="20"/>
          <w:lang w:val="en-US" w:eastAsia="x-none"/>
        </w:rPr>
        <w:t xml:space="preserve"> </w:t>
      </w:r>
      <w:r w:rsidR="004D7EB5">
        <w:rPr>
          <w:rFonts w:asciiTheme="majorBidi" w:eastAsiaTheme="minorEastAsia" w:hAnsiTheme="majorBidi" w:cstheme="majorBidi"/>
          <w:spacing w:val="-1"/>
          <w:sz w:val="20"/>
          <w:szCs w:val="20"/>
          <w:lang w:val="en-US" w:eastAsia="x-none"/>
        </w:rPr>
        <w:t>represent</w:t>
      </w:r>
      <w:r w:rsidRPr="00464504">
        <w:rPr>
          <w:rFonts w:asciiTheme="majorBidi" w:eastAsiaTheme="minorEastAsia" w:hAnsiTheme="majorBidi" w:cstheme="majorBidi"/>
          <w:spacing w:val="-1"/>
          <w:sz w:val="20"/>
          <w:szCs w:val="20"/>
          <w:lang w:val="en-US" w:eastAsia="x-none"/>
        </w:rPr>
        <w:t xml:space="preserve">s the penetration loss factor and is equal to </w:t>
      </w:r>
      <m:oMath>
        <m:sSub>
          <m:sSubPr>
            <m:ctrlPr>
              <w:rPr>
                <w:rFonts w:ascii="Cambria Math" w:hAnsi="Cambria Math"/>
                <w:i/>
                <w:iCs/>
                <w:spacing w:val="-1"/>
                <w:sz w:val="20"/>
                <w:szCs w:val="20"/>
                <w:lang w:val="x-none" w:eastAsia="x-none"/>
              </w:rPr>
            </m:ctrlPr>
          </m:sSubPr>
          <m:e>
            <m:r>
              <w:rPr>
                <w:rFonts w:ascii="Cambria Math" w:hAnsi="Cambria Math"/>
                <w:spacing w:val="-1"/>
                <w:sz w:val="20"/>
                <w:szCs w:val="20"/>
                <w:lang w:val="x-none" w:eastAsia="x-none"/>
              </w:rPr>
              <m:t>p</m:t>
            </m:r>
          </m:e>
          <m:sub>
            <m:r>
              <w:rPr>
                <w:rFonts w:ascii="Cambria Math" w:hAnsi="Cambria Math"/>
                <w:spacing w:val="-1"/>
                <w:sz w:val="20"/>
                <w:szCs w:val="20"/>
                <w:lang w:val="x-none" w:eastAsia="x-none"/>
              </w:rPr>
              <m:t>f</m:t>
            </m:r>
          </m:sub>
        </m:sSub>
      </m:oMath>
      <w:r w:rsidRPr="00464504">
        <w:rPr>
          <w:rFonts w:asciiTheme="majorBidi" w:eastAsiaTheme="minorEastAsia" w:hAnsiTheme="majorBidi" w:cstheme="majorBidi"/>
          <w:spacing w:val="-1"/>
          <w:sz w:val="20"/>
          <w:szCs w:val="20"/>
          <w:lang w:val="en-US" w:eastAsia="x-none"/>
        </w:rPr>
        <w:t xml:space="preserve"> (</w:t>
      </w:r>
      <m:oMath>
        <m:sSub>
          <m:sSubPr>
            <m:ctrlPr>
              <w:rPr>
                <w:rFonts w:ascii="Cambria Math" w:hAnsi="Cambria Math"/>
                <w:i/>
                <w:iCs/>
                <w:spacing w:val="-1"/>
                <w:sz w:val="20"/>
                <w:szCs w:val="20"/>
                <w:lang w:val="x-none" w:eastAsia="x-none"/>
              </w:rPr>
            </m:ctrlPr>
          </m:sSubPr>
          <m:e>
            <m:r>
              <w:rPr>
                <w:rFonts w:ascii="Cambria Math" w:hAnsi="Cambria Math"/>
                <w:spacing w:val="-1"/>
                <w:sz w:val="20"/>
                <w:szCs w:val="20"/>
                <w:lang w:val="x-none" w:eastAsia="x-none"/>
              </w:rPr>
              <m:t>M</m:t>
            </m:r>
          </m:e>
          <m:sub>
            <m:r>
              <w:rPr>
                <w:rFonts w:ascii="Cambria Math" w:hAnsi="Cambria Math"/>
                <w:spacing w:val="-1"/>
                <w:sz w:val="20"/>
                <w:szCs w:val="20"/>
                <w:lang w:val="x-none" w:eastAsia="x-none"/>
              </w:rPr>
              <m:t>w</m:t>
            </m:r>
          </m:sub>
        </m:sSub>
        <m:r>
          <w:rPr>
            <w:rFonts w:ascii="Cambria Math" w:hAnsi="Cambria Math"/>
            <w:spacing w:val="-1"/>
            <w:sz w:val="20"/>
            <w:szCs w:val="20"/>
            <w:lang w:val="x-none" w:eastAsia="x-none"/>
          </w:rPr>
          <m:t>)</m:t>
        </m:r>
      </m:oMath>
      <w:r w:rsidRPr="00464504">
        <w:rPr>
          <w:rFonts w:asciiTheme="majorBidi" w:eastAsiaTheme="minorEastAsia" w:hAnsiTheme="majorBidi" w:cstheme="majorBidi"/>
          <w:iCs/>
          <w:spacing w:val="-1"/>
          <w:sz w:val="20"/>
          <w:szCs w:val="20"/>
          <w:lang w:val="en-US" w:eastAsia="x-none"/>
        </w:rPr>
        <w:t>=</w:t>
      </w:r>
      <m:oMath>
        <m:r>
          <w:rPr>
            <w:rFonts w:ascii="Cambria Math" w:hAnsi="Cambria Math"/>
            <w:spacing w:val="-1"/>
            <w:sz w:val="20"/>
            <w:szCs w:val="20"/>
            <w:lang w:val="x-none" w:eastAsia="x-none"/>
          </w:rPr>
          <m:t xml:space="preserve"> </m:t>
        </m:r>
        <m:sSub>
          <m:sSubPr>
            <m:ctrlPr>
              <w:rPr>
                <w:rFonts w:ascii="Cambria Math" w:hAnsi="Cambria Math"/>
                <w:i/>
                <w:iCs/>
                <w:spacing w:val="-1"/>
                <w:sz w:val="20"/>
                <w:szCs w:val="20"/>
                <w:lang w:val="x-none" w:eastAsia="x-none"/>
              </w:rPr>
            </m:ctrlPr>
          </m:sSubPr>
          <m:e>
            <m:r>
              <w:rPr>
                <w:rFonts w:ascii="Cambria Math" w:hAnsi="Cambria Math"/>
                <w:spacing w:val="-1"/>
                <w:sz w:val="20"/>
                <w:szCs w:val="20"/>
                <w:lang w:val="x-none" w:eastAsia="x-none"/>
              </w:rPr>
              <m:t>M</m:t>
            </m:r>
          </m:e>
          <m:sub>
            <m:r>
              <w:rPr>
                <w:rFonts w:ascii="Cambria Math" w:hAnsi="Cambria Math"/>
                <w:spacing w:val="-1"/>
                <w:sz w:val="20"/>
                <w:szCs w:val="20"/>
                <w:lang w:val="x-none" w:eastAsia="x-none"/>
              </w:rPr>
              <m:t>w</m:t>
            </m:r>
          </m:sub>
        </m:sSub>
        <m:r>
          <w:rPr>
            <w:rFonts w:ascii="Cambria Math" w:hAnsi="Cambria Math"/>
            <w:spacing w:val="-1"/>
            <w:sz w:val="20"/>
            <w:szCs w:val="20"/>
            <w:lang w:val="x-none" w:eastAsia="x-none"/>
          </w:rPr>
          <m:t>+13</m:t>
        </m:r>
      </m:oMath>
      <w:r w:rsidRPr="00464504">
        <w:rPr>
          <w:rFonts w:asciiTheme="majorBidi" w:eastAsiaTheme="minorEastAsia" w:hAnsiTheme="majorBidi" w:cstheme="majorBidi"/>
          <w:spacing w:val="-1"/>
          <w:sz w:val="20"/>
          <w:szCs w:val="20"/>
          <w:lang w:val="en-US" w:eastAsia="x-none"/>
        </w:rPr>
        <w:t xml:space="preserve">; </w:t>
      </w:r>
      <m:oMath>
        <m:sSub>
          <m:sSubPr>
            <m:ctrlPr>
              <w:rPr>
                <w:rFonts w:ascii="Cambria Math" w:hAnsi="Cambria Math"/>
                <w:i/>
                <w:iCs/>
                <w:spacing w:val="-1"/>
                <w:sz w:val="20"/>
                <w:szCs w:val="20"/>
                <w:lang w:val="x-none" w:eastAsia="x-none"/>
              </w:rPr>
            </m:ctrlPr>
          </m:sSubPr>
          <m:e>
            <m:r>
              <w:rPr>
                <w:rFonts w:ascii="Cambria Math" w:hAnsi="Cambria Math"/>
                <w:spacing w:val="-1"/>
                <w:sz w:val="20"/>
                <w:szCs w:val="20"/>
                <w:lang w:val="x-none" w:eastAsia="x-none"/>
              </w:rPr>
              <m:t>M</m:t>
            </m:r>
          </m:e>
          <m:sub>
            <m:r>
              <w:rPr>
                <w:rFonts w:ascii="Cambria Math" w:hAnsi="Cambria Math"/>
                <w:spacing w:val="-1"/>
                <w:sz w:val="20"/>
                <w:szCs w:val="20"/>
                <w:lang w:val="x-none" w:eastAsia="x-none"/>
              </w:rPr>
              <m:t>w</m:t>
            </m:r>
          </m:sub>
        </m:sSub>
      </m:oMath>
      <w:r w:rsidRPr="00464504">
        <w:rPr>
          <w:rFonts w:asciiTheme="majorBidi" w:eastAsiaTheme="minorEastAsia" w:hAnsiTheme="majorBidi" w:cstheme="majorBidi"/>
          <w:spacing w:val="-1"/>
          <w:sz w:val="20"/>
          <w:szCs w:val="20"/>
          <w:lang w:val="en-US" w:eastAsia="x-none"/>
        </w:rPr>
        <w:t xml:space="preserve"> </w:t>
      </w:r>
      <w:r w:rsidR="004D7EB5">
        <w:rPr>
          <w:rFonts w:asciiTheme="majorBidi" w:eastAsiaTheme="minorEastAsia" w:hAnsiTheme="majorBidi" w:cstheme="majorBidi"/>
          <w:spacing w:val="-1"/>
          <w:sz w:val="20"/>
          <w:szCs w:val="20"/>
          <w:lang w:val="en-US" w:eastAsia="x-none"/>
        </w:rPr>
        <w:t xml:space="preserve">denotes </w:t>
      </w:r>
      <w:r w:rsidRPr="00464504">
        <w:rPr>
          <w:rFonts w:asciiTheme="majorBidi" w:eastAsiaTheme="minorEastAsia" w:hAnsiTheme="majorBidi" w:cstheme="majorBidi"/>
          <w:spacing w:val="-1"/>
          <w:sz w:val="20"/>
          <w:szCs w:val="20"/>
          <w:lang w:val="en-US" w:eastAsia="x-none"/>
        </w:rPr>
        <w:t>the number of walls and is assumed to be 3 [22].</w:t>
      </w:r>
    </w:p>
    <w:p w14:paraId="7C4ADC64" w14:textId="33E022E9" w:rsidR="00DE34D0" w:rsidRPr="00464504" w:rsidRDefault="00DE34D0" w:rsidP="00F74B70">
      <w:pPr>
        <w:autoSpaceDE w:val="0"/>
        <w:autoSpaceDN w:val="0"/>
        <w:adjustRightInd w:val="0"/>
        <w:spacing w:line="238" w:lineRule="auto"/>
        <w:rPr>
          <w:iCs/>
          <w:sz w:val="20"/>
          <w:szCs w:val="20"/>
          <w:lang w:val="en-US"/>
        </w:rPr>
      </w:pPr>
    </w:p>
    <w:p w14:paraId="20730C8A" w14:textId="518D2EF1" w:rsidR="00E45552" w:rsidRPr="00464504" w:rsidRDefault="00E45552" w:rsidP="00F74B70">
      <w:pPr>
        <w:autoSpaceDE w:val="0"/>
        <w:autoSpaceDN w:val="0"/>
        <w:adjustRightInd w:val="0"/>
        <w:jc w:val="center"/>
        <w:rPr>
          <w:b/>
          <w:bCs/>
          <w:spacing w:val="-1"/>
          <w:sz w:val="20"/>
          <w:szCs w:val="20"/>
          <w:lang w:val="en-US" w:eastAsia="x-none"/>
        </w:rPr>
      </w:pPr>
    </w:p>
    <w:tbl>
      <w:tblPr>
        <w:tblStyle w:val="TableGrid"/>
        <w:tblW w:w="4395" w:type="dxa"/>
        <w:tblInd w:w="2335" w:type="dxa"/>
        <w:tblLook w:val="04A0" w:firstRow="1" w:lastRow="0" w:firstColumn="1" w:lastColumn="0" w:noHBand="0" w:noVBand="1"/>
      </w:tblPr>
      <w:tblGrid>
        <w:gridCol w:w="2989"/>
        <w:gridCol w:w="1406"/>
      </w:tblGrid>
      <w:tr w:rsidR="00F74B70" w:rsidRPr="00CB2E7D" w14:paraId="564B8ED7" w14:textId="77777777" w:rsidTr="00F74B70">
        <w:trPr>
          <w:trHeight w:val="254"/>
        </w:trPr>
        <w:tc>
          <w:tcPr>
            <w:tcW w:w="2989" w:type="dxa"/>
          </w:tcPr>
          <w:p w14:paraId="6D24EFD1" w14:textId="77777777" w:rsidR="00F74B70" w:rsidRPr="00CB2E7D" w:rsidRDefault="00F74B70" w:rsidP="004B7481">
            <w:pPr>
              <w:spacing w:before="40" w:after="40"/>
              <w:ind w:right="86"/>
              <w:rPr>
                <w:rFonts w:asciiTheme="majorBidi" w:eastAsiaTheme="minorEastAsia" w:hAnsiTheme="majorBidi" w:cstheme="majorBidi"/>
                <w:b/>
                <w:bCs/>
                <w:iCs/>
                <w:sz w:val="16"/>
                <w:szCs w:val="16"/>
              </w:rPr>
            </w:pPr>
            <w:r w:rsidRPr="004D7EB5">
              <w:rPr>
                <w:rFonts w:asciiTheme="majorBidi" w:eastAsiaTheme="minorEastAsia" w:hAnsiTheme="majorBidi" w:cstheme="majorBidi"/>
                <w:b/>
                <w:bCs/>
                <w:iCs/>
                <w:sz w:val="16"/>
                <w:szCs w:val="16"/>
                <w:lang w:val="en-US"/>
              </w:rPr>
              <w:t xml:space="preserve">    </w:t>
            </w:r>
            <w:r w:rsidRPr="00CB2E7D">
              <w:rPr>
                <w:rFonts w:asciiTheme="majorBidi" w:eastAsiaTheme="minorEastAsia" w:hAnsiTheme="majorBidi" w:cstheme="majorBidi"/>
                <w:b/>
                <w:bCs/>
                <w:iCs/>
                <w:sz w:val="16"/>
                <w:szCs w:val="16"/>
              </w:rPr>
              <w:t>Simulation parameters</w:t>
            </w:r>
          </w:p>
        </w:tc>
        <w:tc>
          <w:tcPr>
            <w:tcW w:w="1406" w:type="dxa"/>
          </w:tcPr>
          <w:p w14:paraId="3D112880" w14:textId="77777777" w:rsidR="00F74B70" w:rsidRPr="00CB2E7D" w:rsidRDefault="00F74B70" w:rsidP="004B7481">
            <w:pPr>
              <w:spacing w:before="40" w:after="40"/>
              <w:ind w:right="86"/>
              <w:rPr>
                <w:rFonts w:asciiTheme="majorBidi" w:eastAsiaTheme="minorEastAsia" w:hAnsiTheme="majorBidi" w:cstheme="majorBidi"/>
                <w:b/>
                <w:bCs/>
                <w:iCs/>
                <w:sz w:val="16"/>
                <w:szCs w:val="16"/>
              </w:rPr>
            </w:pPr>
            <w:r w:rsidRPr="00CB2E7D">
              <w:rPr>
                <w:rFonts w:asciiTheme="majorBidi" w:eastAsiaTheme="minorEastAsia" w:hAnsiTheme="majorBidi" w:cstheme="majorBidi"/>
                <w:b/>
                <w:bCs/>
                <w:iCs/>
                <w:sz w:val="16"/>
                <w:szCs w:val="16"/>
              </w:rPr>
              <w:t xml:space="preserve">           </w:t>
            </w:r>
            <w:r>
              <w:rPr>
                <w:rFonts w:asciiTheme="majorBidi" w:eastAsiaTheme="minorEastAsia" w:hAnsiTheme="majorBidi" w:cstheme="majorBidi"/>
                <w:b/>
                <w:bCs/>
                <w:iCs/>
                <w:sz w:val="16"/>
                <w:szCs w:val="16"/>
              </w:rPr>
              <w:t>V</w:t>
            </w:r>
            <w:r w:rsidRPr="00CB2E7D">
              <w:rPr>
                <w:rFonts w:asciiTheme="majorBidi" w:eastAsiaTheme="minorEastAsia" w:hAnsiTheme="majorBidi" w:cstheme="majorBidi"/>
                <w:b/>
                <w:bCs/>
                <w:iCs/>
                <w:sz w:val="16"/>
                <w:szCs w:val="16"/>
              </w:rPr>
              <w:t>alue</w:t>
            </w:r>
          </w:p>
        </w:tc>
      </w:tr>
      <w:tr w:rsidR="00F74B70" w:rsidRPr="00CB2E7D" w14:paraId="5829C13E" w14:textId="77777777" w:rsidTr="00F74B70">
        <w:trPr>
          <w:trHeight w:val="254"/>
        </w:trPr>
        <w:tc>
          <w:tcPr>
            <w:tcW w:w="2989" w:type="dxa"/>
          </w:tcPr>
          <w:p w14:paraId="2BB3ADDE" w14:textId="77777777" w:rsidR="00F74B70" w:rsidRPr="00D47904" w:rsidRDefault="00F74B70" w:rsidP="004B7481">
            <w:pPr>
              <w:spacing w:before="40" w:after="40"/>
              <w:ind w:right="86"/>
              <w:rPr>
                <w:rFonts w:asciiTheme="majorBidi" w:eastAsiaTheme="minorEastAsia" w:hAnsiTheme="majorBidi" w:cstheme="majorBidi"/>
                <w:iCs/>
                <w:sz w:val="16"/>
                <w:szCs w:val="16"/>
              </w:rPr>
            </w:pPr>
            <w:r w:rsidRPr="00D47904">
              <w:rPr>
                <w:rFonts w:asciiTheme="majorBidi" w:eastAsiaTheme="minorEastAsia" w:hAnsiTheme="majorBidi" w:cstheme="majorBidi"/>
                <w:iCs/>
                <w:sz w:val="16"/>
                <w:szCs w:val="16"/>
              </w:rPr>
              <w:t>The cell radius</w:t>
            </w:r>
          </w:p>
        </w:tc>
        <w:tc>
          <w:tcPr>
            <w:tcW w:w="1406" w:type="dxa"/>
          </w:tcPr>
          <w:p w14:paraId="2721D65F" w14:textId="77777777" w:rsidR="00F74B70" w:rsidRPr="00D47904" w:rsidRDefault="00F74B70" w:rsidP="004B7481">
            <w:pPr>
              <w:spacing w:before="40" w:after="40"/>
              <w:ind w:right="28"/>
              <w:jc w:val="center"/>
              <w:rPr>
                <w:rFonts w:asciiTheme="majorBidi" w:eastAsiaTheme="minorEastAsia" w:hAnsiTheme="majorBidi" w:cstheme="majorBidi"/>
                <w:iCs/>
                <w:sz w:val="16"/>
                <w:szCs w:val="16"/>
              </w:rPr>
            </w:pPr>
            <w:r w:rsidRPr="00D47904">
              <w:rPr>
                <w:rFonts w:asciiTheme="majorBidi" w:eastAsiaTheme="minorEastAsia" w:hAnsiTheme="majorBidi" w:cstheme="majorBidi"/>
                <w:iCs/>
                <w:sz w:val="16"/>
                <w:szCs w:val="16"/>
              </w:rPr>
              <w:t>500 m</w:t>
            </w:r>
          </w:p>
        </w:tc>
      </w:tr>
      <w:tr w:rsidR="00F74B70" w:rsidRPr="00CB2E7D" w14:paraId="320ECDA7" w14:textId="77777777" w:rsidTr="00F74B70">
        <w:trPr>
          <w:trHeight w:val="254"/>
        </w:trPr>
        <w:tc>
          <w:tcPr>
            <w:tcW w:w="2989" w:type="dxa"/>
          </w:tcPr>
          <w:p w14:paraId="54E75358" w14:textId="77777777" w:rsidR="00F74B70" w:rsidRPr="00CB2E7D" w:rsidRDefault="00F74B70" w:rsidP="004B7481">
            <w:pPr>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Io</w:t>
            </w:r>
            <w:r w:rsidRPr="00CB2E7D">
              <w:rPr>
                <w:rFonts w:asciiTheme="majorBidi" w:eastAsiaTheme="minorEastAsia" w:hAnsiTheme="majorBidi" w:cstheme="majorBidi"/>
                <w:iCs/>
                <w:sz w:val="16"/>
                <w:szCs w:val="16"/>
              </w:rPr>
              <w:t>T bandwidth</w:t>
            </w:r>
            <w:r>
              <w:rPr>
                <w:rFonts w:asciiTheme="majorBidi" w:eastAsiaTheme="minorEastAsia" w:hAnsiTheme="majorBidi" w:cstheme="majorBidi"/>
                <w:iCs/>
                <w:sz w:val="16"/>
                <w:szCs w:val="16"/>
              </w:rPr>
              <w:t xml:space="preserve"> (LTE)</w:t>
            </w:r>
          </w:p>
        </w:tc>
        <w:tc>
          <w:tcPr>
            <w:tcW w:w="1406" w:type="dxa"/>
          </w:tcPr>
          <w:p w14:paraId="49753F6B" w14:textId="77777777" w:rsidR="00F74B70" w:rsidRPr="00CB2E7D" w:rsidRDefault="00F74B70" w:rsidP="004B7481">
            <w:pPr>
              <w:spacing w:before="40" w:after="40"/>
              <w:ind w:right="86"/>
              <w:jc w:val="center"/>
              <w:rPr>
                <w:rFonts w:asciiTheme="majorBidi" w:eastAsiaTheme="minorEastAsia" w:hAnsiTheme="majorBidi" w:cstheme="majorBidi"/>
                <w:iCs/>
                <w:sz w:val="16"/>
                <w:szCs w:val="16"/>
              </w:rPr>
            </w:pPr>
            <w:r w:rsidRPr="00CB2E7D">
              <w:rPr>
                <w:rFonts w:asciiTheme="majorBidi" w:eastAsiaTheme="minorEastAsia" w:hAnsiTheme="majorBidi" w:cstheme="majorBidi"/>
                <w:iCs/>
                <w:sz w:val="16"/>
                <w:szCs w:val="16"/>
              </w:rPr>
              <w:t>180kHZ</w:t>
            </w:r>
          </w:p>
        </w:tc>
      </w:tr>
      <w:tr w:rsidR="00F74B70" w:rsidRPr="00CB2E7D" w14:paraId="35887DB9" w14:textId="77777777" w:rsidTr="00F74B70">
        <w:trPr>
          <w:trHeight w:val="254"/>
        </w:trPr>
        <w:tc>
          <w:tcPr>
            <w:tcW w:w="2989" w:type="dxa"/>
          </w:tcPr>
          <w:p w14:paraId="7CF45B14" w14:textId="1C6A0DAE" w:rsidR="00F74B70" w:rsidRPr="00F74B70" w:rsidRDefault="00F74B70" w:rsidP="002441BB">
            <w:pPr>
              <w:spacing w:before="40" w:after="40"/>
              <w:ind w:right="86"/>
              <w:rPr>
                <w:rFonts w:asciiTheme="majorBidi" w:eastAsiaTheme="minorEastAsia" w:hAnsiTheme="majorBidi" w:cstheme="majorBidi"/>
                <w:iCs/>
                <w:sz w:val="16"/>
                <w:szCs w:val="16"/>
                <w:lang w:val="en-US"/>
              </w:rPr>
            </w:pPr>
            <w:r w:rsidRPr="00F74B70">
              <w:rPr>
                <w:rFonts w:asciiTheme="majorBidi" w:eastAsiaTheme="minorEastAsia" w:hAnsiTheme="majorBidi" w:cstheme="majorBidi"/>
                <w:iCs/>
                <w:sz w:val="16"/>
                <w:szCs w:val="16"/>
                <w:lang w:val="en-US"/>
              </w:rPr>
              <w:t xml:space="preserve">Number of subcarriers </w:t>
            </w:r>
            <w:r w:rsidR="002441BB">
              <w:rPr>
                <w:rFonts w:asciiTheme="majorBidi" w:eastAsiaTheme="minorEastAsia" w:hAnsiTheme="majorBidi" w:cstheme="majorBidi"/>
                <w:iCs/>
                <w:sz w:val="16"/>
                <w:szCs w:val="16"/>
                <w:lang w:val="en-US"/>
              </w:rPr>
              <w:t xml:space="preserve">at </w:t>
            </w:r>
            <w:r w:rsidRPr="00F74B70">
              <w:rPr>
                <w:rFonts w:asciiTheme="majorBidi" w:eastAsiaTheme="minorEastAsia" w:hAnsiTheme="majorBidi" w:cstheme="majorBidi"/>
                <w:iCs/>
                <w:sz w:val="16"/>
                <w:szCs w:val="16"/>
                <w:lang w:val="en-US"/>
              </w:rPr>
              <w:t>3.75KHZ/subcarrier</w:t>
            </w:r>
          </w:p>
        </w:tc>
        <w:tc>
          <w:tcPr>
            <w:tcW w:w="1406" w:type="dxa"/>
          </w:tcPr>
          <w:p w14:paraId="4556FF2F" w14:textId="77777777" w:rsidR="00F74B70" w:rsidRPr="00CB2E7D" w:rsidRDefault="00F74B70" w:rsidP="004B7481">
            <w:pPr>
              <w:spacing w:before="40" w:after="40"/>
              <w:ind w:right="86"/>
              <w:jc w:val="center"/>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 xml:space="preserve">48 </w:t>
            </w:r>
            <w:r w:rsidRPr="00CB2E7D">
              <w:rPr>
                <w:rFonts w:asciiTheme="majorBidi" w:eastAsiaTheme="minorEastAsia" w:hAnsiTheme="majorBidi" w:cstheme="majorBidi"/>
                <w:iCs/>
                <w:sz w:val="16"/>
                <w:szCs w:val="16"/>
              </w:rPr>
              <w:t>subcarriers</w:t>
            </w:r>
          </w:p>
        </w:tc>
      </w:tr>
      <w:tr w:rsidR="00F74B70" w:rsidRPr="00CB2E7D" w14:paraId="495A1798" w14:textId="77777777" w:rsidTr="00F74B70">
        <w:trPr>
          <w:trHeight w:val="254"/>
        </w:trPr>
        <w:tc>
          <w:tcPr>
            <w:tcW w:w="2989" w:type="dxa"/>
          </w:tcPr>
          <w:p w14:paraId="504BFF44" w14:textId="77777777" w:rsidR="00F74B70" w:rsidRPr="00CB2E7D" w:rsidRDefault="00F74B70" w:rsidP="004B7481">
            <w:pPr>
              <w:spacing w:before="40" w:after="40"/>
              <w:ind w:right="86"/>
              <w:rPr>
                <w:rFonts w:asciiTheme="majorBidi" w:eastAsiaTheme="minorEastAsia" w:hAnsiTheme="majorBidi" w:cstheme="majorBidi"/>
                <w:iCs/>
                <w:sz w:val="16"/>
                <w:szCs w:val="16"/>
              </w:rPr>
            </w:pPr>
            <w:r w:rsidRPr="00CB2E7D">
              <w:rPr>
                <w:rFonts w:asciiTheme="majorBidi" w:eastAsiaTheme="minorEastAsia" w:hAnsiTheme="majorBidi" w:cstheme="majorBidi"/>
                <w:iCs/>
                <w:sz w:val="16"/>
                <w:szCs w:val="16"/>
              </w:rPr>
              <w:t>Additive white Gaussian</w:t>
            </w:r>
            <w:r>
              <w:rPr>
                <w:rFonts w:asciiTheme="majorBidi" w:eastAsiaTheme="minorEastAsia" w:hAnsiTheme="majorBidi" w:cstheme="majorBidi"/>
                <w:iCs/>
                <w:sz w:val="16"/>
                <w:szCs w:val="16"/>
              </w:rPr>
              <w:t xml:space="preserve"> </w:t>
            </w:r>
            <w:r w:rsidRPr="00CB2E7D">
              <w:rPr>
                <w:rFonts w:asciiTheme="majorBidi" w:eastAsiaTheme="minorEastAsia" w:hAnsiTheme="majorBidi" w:cstheme="majorBidi"/>
                <w:iCs/>
                <w:sz w:val="16"/>
                <w:szCs w:val="16"/>
              </w:rPr>
              <w:t>noise</w:t>
            </w:r>
          </w:p>
        </w:tc>
        <w:tc>
          <w:tcPr>
            <w:tcW w:w="1406" w:type="dxa"/>
          </w:tcPr>
          <w:p w14:paraId="0E8CC479" w14:textId="77777777" w:rsidR="00F74B70" w:rsidRPr="00CB2E7D" w:rsidRDefault="00F74B70" w:rsidP="004B7481">
            <w:pPr>
              <w:spacing w:before="40" w:after="40"/>
              <w:ind w:right="86"/>
              <w:jc w:val="center"/>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w:t>
            </w:r>
            <w:r w:rsidRPr="00CB2E7D">
              <w:rPr>
                <w:rFonts w:asciiTheme="majorBidi" w:eastAsiaTheme="minorEastAsia" w:hAnsiTheme="majorBidi" w:cstheme="majorBidi"/>
                <w:iCs/>
                <w:sz w:val="16"/>
                <w:szCs w:val="16"/>
              </w:rPr>
              <w:t>174 dBm/HZ</w:t>
            </w:r>
          </w:p>
        </w:tc>
      </w:tr>
      <w:tr w:rsidR="00F74B70" w:rsidRPr="006F64B6" w14:paraId="06225918" w14:textId="77777777" w:rsidTr="00F74B70">
        <w:trPr>
          <w:trHeight w:val="254"/>
        </w:trPr>
        <w:tc>
          <w:tcPr>
            <w:tcW w:w="2989" w:type="dxa"/>
          </w:tcPr>
          <w:p w14:paraId="2048008E" w14:textId="2F73A73D" w:rsidR="00F74B70" w:rsidRPr="00F74B70" w:rsidRDefault="00F74B70" w:rsidP="002441BB">
            <w:pPr>
              <w:spacing w:before="40" w:after="40"/>
              <w:ind w:right="86"/>
              <w:rPr>
                <w:rFonts w:asciiTheme="majorBidi" w:eastAsiaTheme="minorEastAsia" w:hAnsiTheme="majorBidi" w:cstheme="majorBidi"/>
                <w:iCs/>
                <w:sz w:val="16"/>
                <w:szCs w:val="16"/>
                <w:lang w:val="en-US"/>
              </w:rPr>
            </w:pPr>
            <w:r w:rsidRPr="00F74B70">
              <w:rPr>
                <w:rFonts w:asciiTheme="majorBidi" w:eastAsiaTheme="minorEastAsia" w:hAnsiTheme="majorBidi" w:cstheme="majorBidi"/>
                <w:iCs/>
                <w:sz w:val="16"/>
                <w:szCs w:val="16"/>
                <w:lang w:val="en-US"/>
              </w:rPr>
              <w:t xml:space="preserve"> Max</w:t>
            </w:r>
            <w:r w:rsidRPr="00F74B70">
              <w:rPr>
                <w:rFonts w:asciiTheme="majorBidi" w:eastAsiaTheme="minorEastAsia" w:hAnsiTheme="majorBidi" w:cstheme="majorBidi"/>
                <w:sz w:val="16"/>
                <w:szCs w:val="16"/>
                <w:lang w:val="en-US"/>
              </w:rPr>
              <w:t xml:space="preserve"> transmit power</w:t>
            </w:r>
            <w:r w:rsidR="002441BB">
              <w:rPr>
                <w:rFonts w:asciiTheme="majorBidi" w:eastAsiaTheme="minorEastAsia" w:hAnsiTheme="majorBidi" w:cstheme="majorBidi"/>
                <w:sz w:val="16"/>
                <w:szCs w:val="16"/>
                <w:lang w:val="en-US"/>
              </w:rPr>
              <w:t xml:space="preserve"> </w:t>
            </w:r>
            <w:r w:rsidR="002441BB" w:rsidRPr="00F74B70">
              <w:rPr>
                <w:rFonts w:asciiTheme="majorBidi" w:eastAsiaTheme="minorEastAsia" w:hAnsiTheme="majorBidi" w:cstheme="majorBidi"/>
                <w:sz w:val="16"/>
                <w:szCs w:val="16"/>
                <w:lang w:val="en-US"/>
              </w:rPr>
              <w:t>at LTE</w:t>
            </w:r>
            <w:r w:rsidRPr="00F74B70">
              <w:rPr>
                <w:rFonts w:asciiTheme="majorBidi" w:eastAsiaTheme="minorEastAsia" w:hAnsiTheme="majorBidi" w:cstheme="majorBidi"/>
                <w:sz w:val="16"/>
                <w:szCs w:val="16"/>
                <w:lang w:val="en-US"/>
              </w:rPr>
              <w:t xml:space="preserve"> (</w:t>
            </w:r>
            <m:oMath>
              <m:sSub>
                <m:sSubPr>
                  <m:ctrlPr>
                    <w:rPr>
                      <w:rFonts w:ascii="Cambria Math" w:eastAsiaTheme="minorEastAsia" w:hAnsi="Cambria Math" w:cstheme="majorBidi"/>
                      <w:iCs/>
                      <w:sz w:val="16"/>
                      <w:szCs w:val="16"/>
                    </w:rPr>
                  </m:ctrlPr>
                </m:sSubPr>
                <m:e>
                  <m:r>
                    <w:rPr>
                      <w:rFonts w:ascii="Cambria Math" w:eastAsiaTheme="minorEastAsia" w:hAnsi="Cambria Math" w:cstheme="majorBidi"/>
                      <w:sz w:val="16"/>
                      <w:szCs w:val="16"/>
                    </w:rPr>
                    <m:t>P</m:t>
                  </m:r>
                </m:e>
                <m:sub>
                  <m:r>
                    <w:rPr>
                      <w:rFonts w:ascii="Cambria Math" w:eastAsiaTheme="minorEastAsia" w:hAnsi="Cambria Math" w:cstheme="majorBidi"/>
                      <w:sz w:val="16"/>
                      <w:szCs w:val="16"/>
                    </w:rPr>
                    <m:t>max</m:t>
                  </m:r>
                </m:sub>
              </m:sSub>
            </m:oMath>
            <w:r w:rsidRPr="00F74B70">
              <w:rPr>
                <w:rFonts w:asciiTheme="majorBidi" w:eastAsiaTheme="minorEastAsia" w:hAnsiTheme="majorBidi" w:cstheme="majorBidi"/>
                <w:iCs/>
                <w:sz w:val="16"/>
                <w:szCs w:val="16"/>
                <w:lang w:val="en-US"/>
              </w:rPr>
              <w:t>)</w:t>
            </w:r>
            <w:r w:rsidRPr="00F74B70">
              <w:rPr>
                <w:rFonts w:asciiTheme="majorBidi" w:eastAsiaTheme="minorEastAsia" w:hAnsiTheme="majorBidi" w:cstheme="majorBidi"/>
                <w:iCs/>
                <w:sz w:val="20"/>
                <w:szCs w:val="20"/>
                <w:lang w:val="en-US"/>
              </w:rPr>
              <w:t xml:space="preserve"> </w:t>
            </w:r>
          </w:p>
        </w:tc>
        <w:tc>
          <w:tcPr>
            <w:tcW w:w="1406" w:type="dxa"/>
          </w:tcPr>
          <w:p w14:paraId="054A155E" w14:textId="77777777" w:rsidR="00F74B70" w:rsidRPr="006F64B6" w:rsidRDefault="00F74B70" w:rsidP="004B7481">
            <w:pPr>
              <w:spacing w:before="40" w:after="40"/>
              <w:ind w:right="86"/>
              <w:jc w:val="center"/>
              <w:rPr>
                <w:rFonts w:asciiTheme="majorBidi" w:eastAsiaTheme="minorEastAsia" w:hAnsiTheme="majorBidi" w:cstheme="majorBidi"/>
                <w:iCs/>
                <w:sz w:val="16"/>
                <w:szCs w:val="16"/>
              </w:rPr>
            </w:pPr>
            <w:r w:rsidRPr="006F64B6">
              <w:rPr>
                <w:rFonts w:asciiTheme="majorBidi" w:eastAsiaTheme="minorEastAsia" w:hAnsiTheme="majorBidi" w:cstheme="majorBidi"/>
                <w:iCs/>
                <w:sz w:val="16"/>
                <w:szCs w:val="16"/>
              </w:rPr>
              <w:t>23 dBm</w:t>
            </w:r>
          </w:p>
        </w:tc>
      </w:tr>
      <w:tr w:rsidR="00F74B70" w14:paraId="3645015B" w14:textId="77777777" w:rsidTr="00F74B70">
        <w:trPr>
          <w:trHeight w:val="246"/>
        </w:trPr>
        <w:tc>
          <w:tcPr>
            <w:tcW w:w="2989" w:type="dxa"/>
          </w:tcPr>
          <w:p w14:paraId="6EC0AC0E" w14:textId="77777777" w:rsidR="00F74B70" w:rsidRPr="00F74B70" w:rsidRDefault="00F74B70" w:rsidP="004B7481">
            <w:pPr>
              <w:spacing w:before="40" w:after="40"/>
              <w:ind w:right="86"/>
              <w:rPr>
                <w:rFonts w:asciiTheme="majorBidi" w:eastAsiaTheme="minorEastAsia" w:hAnsiTheme="majorBidi" w:cstheme="majorBidi"/>
                <w:iCs/>
                <w:sz w:val="16"/>
                <w:szCs w:val="16"/>
                <w:lang w:val="en-US"/>
              </w:rPr>
            </w:pPr>
            <w:r w:rsidRPr="00F74B70">
              <w:rPr>
                <w:rFonts w:asciiTheme="majorBidi" w:eastAsiaTheme="minorEastAsia" w:hAnsiTheme="majorBidi" w:cstheme="majorBidi"/>
                <w:iCs/>
                <w:sz w:val="16"/>
                <w:szCs w:val="16"/>
                <w:lang w:val="en-US"/>
              </w:rPr>
              <w:t>The number of frequency blocks in bandwidth B</w:t>
            </w:r>
          </w:p>
        </w:tc>
        <w:tc>
          <w:tcPr>
            <w:tcW w:w="1406" w:type="dxa"/>
          </w:tcPr>
          <w:p w14:paraId="70959A15" w14:textId="77777777" w:rsidR="00F74B70" w:rsidRDefault="00F74B70" w:rsidP="004B7481">
            <w:pPr>
              <w:keepNext/>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1 b</w:t>
            </w:r>
            <w:r w:rsidRPr="00D72009">
              <w:rPr>
                <w:rFonts w:asciiTheme="majorBidi" w:eastAsiaTheme="minorEastAsia" w:hAnsiTheme="majorBidi" w:cstheme="majorBidi"/>
                <w:iCs/>
                <w:sz w:val="16"/>
                <w:szCs w:val="16"/>
              </w:rPr>
              <w:t>lock</w:t>
            </w:r>
          </w:p>
        </w:tc>
      </w:tr>
      <w:tr w:rsidR="00F74B70" w14:paraId="118C87D3" w14:textId="77777777" w:rsidTr="00F74B70">
        <w:trPr>
          <w:trHeight w:val="246"/>
        </w:trPr>
        <w:tc>
          <w:tcPr>
            <w:tcW w:w="2989" w:type="dxa"/>
          </w:tcPr>
          <w:p w14:paraId="1051BEED" w14:textId="77777777" w:rsidR="00F74B70" w:rsidRPr="00D72009" w:rsidRDefault="00F74B70" w:rsidP="004B7481">
            <w:pPr>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Wi-Fi technology</w:t>
            </w:r>
          </w:p>
        </w:tc>
        <w:tc>
          <w:tcPr>
            <w:tcW w:w="1406" w:type="dxa"/>
          </w:tcPr>
          <w:p w14:paraId="2B164CC9" w14:textId="77777777" w:rsidR="00F74B70" w:rsidRDefault="00F74B70" w:rsidP="004B7481">
            <w:pPr>
              <w:keepNext/>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802.11g</w:t>
            </w:r>
          </w:p>
        </w:tc>
      </w:tr>
      <w:tr w:rsidR="00F74B70" w14:paraId="45AD809E" w14:textId="77777777" w:rsidTr="00F74B70">
        <w:trPr>
          <w:trHeight w:val="246"/>
        </w:trPr>
        <w:tc>
          <w:tcPr>
            <w:tcW w:w="2989" w:type="dxa"/>
          </w:tcPr>
          <w:p w14:paraId="57436418" w14:textId="77777777" w:rsidR="00F74B70" w:rsidRPr="00F74B70" w:rsidRDefault="00F74B70" w:rsidP="004B7481">
            <w:pPr>
              <w:spacing w:before="40" w:after="40"/>
              <w:ind w:right="86"/>
              <w:rPr>
                <w:rFonts w:asciiTheme="majorBidi" w:eastAsiaTheme="minorEastAsia" w:hAnsiTheme="majorBidi" w:cstheme="majorBidi"/>
                <w:iCs/>
                <w:sz w:val="16"/>
                <w:szCs w:val="16"/>
                <w:lang w:val="en-US"/>
              </w:rPr>
            </w:pPr>
            <w:r w:rsidRPr="00F74B70">
              <w:rPr>
                <w:rFonts w:asciiTheme="majorBidi" w:eastAsiaTheme="minorEastAsia" w:hAnsiTheme="majorBidi" w:cstheme="majorBidi"/>
                <w:iCs/>
                <w:sz w:val="16"/>
                <w:szCs w:val="16"/>
                <w:lang w:val="en-US"/>
              </w:rPr>
              <w:t>Max</w:t>
            </w:r>
            <w:r w:rsidRPr="00F74B70">
              <w:rPr>
                <w:rFonts w:asciiTheme="majorBidi" w:eastAsiaTheme="minorEastAsia" w:hAnsiTheme="majorBidi" w:cstheme="majorBidi"/>
                <w:sz w:val="16"/>
                <w:szCs w:val="16"/>
                <w:lang w:val="en-US"/>
              </w:rPr>
              <w:t xml:space="preserve"> transmit power (</w:t>
            </w:r>
            <m:oMath>
              <m:sSub>
                <m:sSubPr>
                  <m:ctrlPr>
                    <w:rPr>
                      <w:rFonts w:ascii="Cambria Math" w:eastAsiaTheme="minorEastAsia" w:hAnsi="Cambria Math" w:cstheme="majorBidi"/>
                      <w:iCs/>
                      <w:sz w:val="16"/>
                      <w:szCs w:val="16"/>
                    </w:rPr>
                  </m:ctrlPr>
                </m:sSubPr>
                <m:e>
                  <m:r>
                    <w:rPr>
                      <w:rFonts w:ascii="Cambria Math" w:eastAsiaTheme="minorEastAsia" w:hAnsi="Cambria Math" w:cstheme="majorBidi"/>
                      <w:sz w:val="16"/>
                      <w:szCs w:val="16"/>
                    </w:rPr>
                    <m:t>P</m:t>
                  </m:r>
                </m:e>
                <m:sub>
                  <m:r>
                    <w:rPr>
                      <w:rFonts w:ascii="Cambria Math" w:eastAsiaTheme="minorEastAsia" w:hAnsi="Cambria Math" w:cstheme="majorBidi"/>
                      <w:sz w:val="16"/>
                      <w:szCs w:val="16"/>
                    </w:rPr>
                    <m:t>max</m:t>
                  </m:r>
                </m:sub>
              </m:sSub>
            </m:oMath>
            <w:r w:rsidRPr="00F74B70">
              <w:rPr>
                <w:rFonts w:asciiTheme="majorBidi" w:eastAsiaTheme="minorEastAsia" w:hAnsiTheme="majorBidi" w:cstheme="majorBidi"/>
                <w:iCs/>
                <w:sz w:val="16"/>
                <w:szCs w:val="16"/>
                <w:lang w:val="en-US"/>
              </w:rPr>
              <w:t>)</w:t>
            </w:r>
            <w:r w:rsidRPr="00F74B70">
              <w:rPr>
                <w:rFonts w:asciiTheme="majorBidi" w:eastAsiaTheme="minorEastAsia" w:hAnsiTheme="majorBidi" w:cstheme="majorBidi"/>
                <w:iCs/>
                <w:sz w:val="20"/>
                <w:szCs w:val="20"/>
                <w:lang w:val="en-US"/>
              </w:rPr>
              <w:t xml:space="preserve"> </w:t>
            </w:r>
            <w:r w:rsidRPr="00F74B70">
              <w:rPr>
                <w:rFonts w:asciiTheme="majorBidi" w:eastAsiaTheme="minorEastAsia" w:hAnsiTheme="majorBidi" w:cstheme="majorBidi"/>
                <w:sz w:val="16"/>
                <w:szCs w:val="16"/>
                <w:lang w:val="en-US"/>
              </w:rPr>
              <w:t>at Wi-Fi</w:t>
            </w:r>
          </w:p>
        </w:tc>
        <w:tc>
          <w:tcPr>
            <w:tcW w:w="1406" w:type="dxa"/>
          </w:tcPr>
          <w:p w14:paraId="4F63E0A2" w14:textId="77777777" w:rsidR="00F74B70" w:rsidRDefault="00F74B70" w:rsidP="004B7481">
            <w:pPr>
              <w:keepNext/>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200 mw</w:t>
            </w:r>
          </w:p>
        </w:tc>
      </w:tr>
      <w:tr w:rsidR="00F74B70" w14:paraId="19B1B6DB" w14:textId="77777777" w:rsidTr="00F74B70">
        <w:trPr>
          <w:trHeight w:val="246"/>
        </w:trPr>
        <w:tc>
          <w:tcPr>
            <w:tcW w:w="2989" w:type="dxa"/>
          </w:tcPr>
          <w:p w14:paraId="2C2BF81A" w14:textId="77777777" w:rsidR="00F74B70" w:rsidRDefault="00F74B70" w:rsidP="004B7481">
            <w:pPr>
              <w:spacing w:before="40" w:after="40"/>
              <w:ind w:right="86"/>
              <w:rPr>
                <w:rFonts w:asciiTheme="majorBidi" w:eastAsiaTheme="minorEastAsia" w:hAnsiTheme="majorBidi" w:cstheme="majorBidi"/>
                <w:iCs/>
                <w:sz w:val="16"/>
                <w:szCs w:val="16"/>
              </w:rPr>
            </w:pPr>
            <w:r w:rsidRPr="00614042">
              <w:rPr>
                <w:rFonts w:asciiTheme="majorBidi" w:eastAsiaTheme="minorEastAsia" w:hAnsiTheme="majorBidi" w:cstheme="majorBidi"/>
                <w:iCs/>
                <w:sz w:val="16"/>
                <w:szCs w:val="16"/>
              </w:rPr>
              <w:lastRenderedPageBreak/>
              <w:t>Minimum contention window(W)</w:t>
            </w:r>
          </w:p>
        </w:tc>
        <w:tc>
          <w:tcPr>
            <w:tcW w:w="1406" w:type="dxa"/>
          </w:tcPr>
          <w:p w14:paraId="2DD9DAF5" w14:textId="77777777" w:rsidR="00F74B70" w:rsidRDefault="00F74B70" w:rsidP="004B7481">
            <w:pPr>
              <w:keepNext/>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32</w:t>
            </w:r>
          </w:p>
        </w:tc>
      </w:tr>
      <w:tr w:rsidR="00F74B70" w14:paraId="5F34A960" w14:textId="77777777" w:rsidTr="00F74B70">
        <w:trPr>
          <w:trHeight w:val="246"/>
        </w:trPr>
        <w:tc>
          <w:tcPr>
            <w:tcW w:w="2989" w:type="dxa"/>
          </w:tcPr>
          <w:p w14:paraId="51C0BED5" w14:textId="77777777" w:rsidR="00F74B70" w:rsidRPr="00614042" w:rsidRDefault="00F74B70" w:rsidP="004B7481">
            <w:pPr>
              <w:spacing w:before="40" w:after="40"/>
              <w:ind w:right="86"/>
              <w:rPr>
                <w:rFonts w:asciiTheme="majorBidi" w:eastAsiaTheme="minorEastAsia" w:hAnsiTheme="majorBidi" w:cstheme="majorBidi"/>
                <w:iCs/>
                <w:sz w:val="16"/>
                <w:szCs w:val="16"/>
              </w:rPr>
            </w:pPr>
            <w:r w:rsidRPr="00614042">
              <w:rPr>
                <w:rFonts w:asciiTheme="majorBidi" w:eastAsiaTheme="minorEastAsia" w:hAnsiTheme="majorBidi" w:cstheme="majorBidi"/>
                <w:iCs/>
                <w:sz w:val="16"/>
                <w:szCs w:val="16"/>
              </w:rPr>
              <w:t>Slot time</w:t>
            </w:r>
          </w:p>
        </w:tc>
        <w:tc>
          <w:tcPr>
            <w:tcW w:w="1406" w:type="dxa"/>
          </w:tcPr>
          <w:p w14:paraId="6A65D1F6" w14:textId="77777777" w:rsidR="00F74B70" w:rsidRDefault="00F74B70" w:rsidP="004B7481">
            <w:pPr>
              <w:keepNext/>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9</w:t>
            </w:r>
            <m:oMath>
              <m:r>
                <w:rPr>
                  <w:rFonts w:ascii="Cambria Math" w:eastAsiaTheme="minorEastAsia" w:hAnsi="Cambria Math" w:cstheme="majorBidi"/>
                  <w:sz w:val="16"/>
                  <w:szCs w:val="16"/>
                </w:rPr>
                <m:t xml:space="preserve"> </m:t>
              </m:r>
              <m:r>
                <m:rPr>
                  <m:sty m:val="p"/>
                </m:rPr>
                <w:rPr>
                  <w:rFonts w:ascii="Cambria Math" w:eastAsiaTheme="minorEastAsia" w:hAnsi="Cambria Math" w:cstheme="majorBidi"/>
                  <w:sz w:val="16"/>
                  <w:szCs w:val="16"/>
                </w:rPr>
                <m:t>μ</m:t>
              </m:r>
            </m:oMath>
            <w:r>
              <w:rPr>
                <w:rFonts w:asciiTheme="majorBidi" w:eastAsiaTheme="minorEastAsia" w:hAnsiTheme="majorBidi" w:cstheme="majorBidi"/>
                <w:iCs/>
                <w:sz w:val="16"/>
                <w:szCs w:val="16"/>
              </w:rPr>
              <w:t>s</w:t>
            </w:r>
          </w:p>
        </w:tc>
      </w:tr>
      <w:tr w:rsidR="00F74B70" w14:paraId="09BE76A2" w14:textId="77777777" w:rsidTr="00F74B70">
        <w:trPr>
          <w:trHeight w:val="246"/>
        </w:trPr>
        <w:tc>
          <w:tcPr>
            <w:tcW w:w="2989" w:type="dxa"/>
          </w:tcPr>
          <w:p w14:paraId="0252AE02" w14:textId="77777777" w:rsidR="00F74B70" w:rsidRPr="00614042" w:rsidRDefault="00F74B70" w:rsidP="004B7481">
            <w:pPr>
              <w:spacing w:before="40" w:after="40"/>
              <w:ind w:right="86"/>
              <w:rPr>
                <w:rFonts w:asciiTheme="majorBidi" w:eastAsiaTheme="minorEastAsia" w:hAnsiTheme="majorBidi" w:cstheme="majorBidi"/>
                <w:iCs/>
                <w:sz w:val="16"/>
                <w:szCs w:val="16"/>
              </w:rPr>
            </w:pPr>
            <w:r w:rsidRPr="00614042">
              <w:rPr>
                <w:rFonts w:asciiTheme="majorBidi" w:eastAsiaTheme="minorEastAsia" w:hAnsiTheme="majorBidi" w:cstheme="majorBidi"/>
                <w:iCs/>
                <w:sz w:val="16"/>
                <w:szCs w:val="16"/>
              </w:rPr>
              <w:t>DIFS, SIFS</w:t>
            </w:r>
          </w:p>
        </w:tc>
        <w:tc>
          <w:tcPr>
            <w:tcW w:w="1406" w:type="dxa"/>
          </w:tcPr>
          <w:p w14:paraId="38EA25F2" w14:textId="77777777" w:rsidR="00F74B70" w:rsidRDefault="00F74B70" w:rsidP="004B7481">
            <w:pPr>
              <w:keepNext/>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 xml:space="preserve">50,10 </w:t>
            </w:r>
            <m:oMath>
              <m:r>
                <m:rPr>
                  <m:sty m:val="p"/>
                </m:rPr>
                <w:rPr>
                  <w:rFonts w:ascii="Cambria Math" w:eastAsiaTheme="minorEastAsia" w:hAnsi="Cambria Math" w:cstheme="majorBidi"/>
                  <w:sz w:val="16"/>
                  <w:szCs w:val="16"/>
                </w:rPr>
                <m:t>μ</m:t>
              </m:r>
            </m:oMath>
            <w:r>
              <w:rPr>
                <w:rFonts w:asciiTheme="majorBidi" w:eastAsiaTheme="minorEastAsia" w:hAnsiTheme="majorBidi" w:cstheme="majorBidi"/>
                <w:iCs/>
                <w:sz w:val="16"/>
                <w:szCs w:val="16"/>
              </w:rPr>
              <w:t>s</w:t>
            </w:r>
          </w:p>
        </w:tc>
      </w:tr>
      <w:tr w:rsidR="00F74B70" w14:paraId="33F3E8AA" w14:textId="77777777" w:rsidTr="00F74B70">
        <w:trPr>
          <w:trHeight w:val="246"/>
        </w:trPr>
        <w:tc>
          <w:tcPr>
            <w:tcW w:w="2989" w:type="dxa"/>
          </w:tcPr>
          <w:p w14:paraId="6AD9D46E" w14:textId="77777777" w:rsidR="00F74B70" w:rsidRPr="00614042" w:rsidRDefault="00F74B70" w:rsidP="004B7481">
            <w:pPr>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RTS,CTS</w:t>
            </w:r>
          </w:p>
        </w:tc>
        <w:tc>
          <w:tcPr>
            <w:tcW w:w="1406" w:type="dxa"/>
          </w:tcPr>
          <w:p w14:paraId="41B766EA" w14:textId="77777777" w:rsidR="00F74B70" w:rsidRDefault="00F74B70" w:rsidP="004B7481">
            <w:pPr>
              <w:keepNext/>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208,160 bits</w:t>
            </w:r>
          </w:p>
        </w:tc>
      </w:tr>
      <w:tr w:rsidR="00F74B70" w14:paraId="72D1F40A" w14:textId="77777777" w:rsidTr="00F74B70">
        <w:trPr>
          <w:trHeight w:val="246"/>
        </w:trPr>
        <w:tc>
          <w:tcPr>
            <w:tcW w:w="2989" w:type="dxa"/>
          </w:tcPr>
          <w:p w14:paraId="2F318A71" w14:textId="77777777" w:rsidR="00F74B70" w:rsidRPr="00614042" w:rsidRDefault="00F74B70" w:rsidP="004B7481">
            <w:pPr>
              <w:spacing w:before="40" w:after="40"/>
              <w:ind w:right="86"/>
              <w:rPr>
                <w:rFonts w:asciiTheme="majorBidi" w:eastAsiaTheme="minorEastAsia" w:hAnsiTheme="majorBidi" w:cstheme="majorBidi"/>
                <w:iCs/>
                <w:sz w:val="16"/>
                <w:szCs w:val="16"/>
              </w:rPr>
            </w:pPr>
            <w:r w:rsidRPr="00614042">
              <w:rPr>
                <w:rFonts w:asciiTheme="majorBidi" w:eastAsiaTheme="minorEastAsia" w:hAnsiTheme="majorBidi" w:cstheme="majorBidi"/>
                <w:iCs/>
                <w:sz w:val="16"/>
                <w:szCs w:val="16"/>
              </w:rPr>
              <w:t>ACK</w:t>
            </w:r>
          </w:p>
        </w:tc>
        <w:tc>
          <w:tcPr>
            <w:tcW w:w="1406" w:type="dxa"/>
          </w:tcPr>
          <w:p w14:paraId="1A98CBDF" w14:textId="77777777" w:rsidR="00F74B70" w:rsidRDefault="00F74B70" w:rsidP="004B7481">
            <w:pPr>
              <w:keepNext/>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160 bits</w:t>
            </w:r>
          </w:p>
        </w:tc>
      </w:tr>
      <w:tr w:rsidR="00F74B70" w14:paraId="54146405" w14:textId="77777777" w:rsidTr="00F74B70">
        <w:trPr>
          <w:trHeight w:val="246"/>
        </w:trPr>
        <w:tc>
          <w:tcPr>
            <w:tcW w:w="2989" w:type="dxa"/>
          </w:tcPr>
          <w:p w14:paraId="7B8C0F27" w14:textId="77777777" w:rsidR="00F74B70" w:rsidRPr="00614042" w:rsidRDefault="00F74B70" w:rsidP="004B7481">
            <w:pPr>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Data Payload size (</w:t>
            </w:r>
            <w:r w:rsidRPr="00614042">
              <w:rPr>
                <w:rFonts w:asciiTheme="majorBidi" w:eastAsiaTheme="minorEastAsia" w:hAnsiTheme="majorBidi" w:cstheme="majorBidi"/>
                <w:iCs/>
                <w:sz w:val="16"/>
                <w:szCs w:val="16"/>
              </w:rPr>
              <w:t>D</w:t>
            </w:r>
            <w:r>
              <w:rPr>
                <w:rFonts w:asciiTheme="majorBidi" w:eastAsiaTheme="minorEastAsia" w:hAnsiTheme="majorBidi" w:cstheme="majorBidi"/>
                <w:iCs/>
                <w:sz w:val="16"/>
                <w:szCs w:val="16"/>
              </w:rPr>
              <w:t>)</w:t>
            </w:r>
          </w:p>
        </w:tc>
        <w:tc>
          <w:tcPr>
            <w:tcW w:w="1406" w:type="dxa"/>
          </w:tcPr>
          <w:p w14:paraId="472E3E2F" w14:textId="77777777" w:rsidR="00F74B70" w:rsidRDefault="00F74B70" w:rsidP="004B7481">
            <w:pPr>
              <w:keepNext/>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1500 bytes</w:t>
            </w:r>
          </w:p>
        </w:tc>
      </w:tr>
    </w:tbl>
    <w:p w14:paraId="2D4DF094" w14:textId="77777777" w:rsidR="00F74B70" w:rsidRDefault="00F74B70" w:rsidP="00F74B70">
      <w:pPr>
        <w:autoSpaceDE w:val="0"/>
        <w:autoSpaceDN w:val="0"/>
        <w:adjustRightInd w:val="0"/>
        <w:spacing w:line="238" w:lineRule="auto"/>
        <w:jc w:val="center"/>
        <w:rPr>
          <w:rFonts w:asciiTheme="majorBidi" w:eastAsiaTheme="minorEastAsia" w:hAnsiTheme="majorBidi" w:cstheme="majorBidi"/>
          <w:b/>
          <w:bCs/>
          <w:iCs/>
          <w:spacing w:val="-1"/>
          <w:sz w:val="16"/>
          <w:szCs w:val="16"/>
          <w:lang w:eastAsia="x-none"/>
        </w:rPr>
      </w:pPr>
    </w:p>
    <w:p w14:paraId="221332A9" w14:textId="1FCF0E8D" w:rsidR="00F74B70" w:rsidRDefault="00F74B70" w:rsidP="00F74B70">
      <w:pPr>
        <w:autoSpaceDE w:val="0"/>
        <w:autoSpaceDN w:val="0"/>
        <w:adjustRightInd w:val="0"/>
        <w:spacing w:line="238" w:lineRule="auto"/>
        <w:jc w:val="center"/>
        <w:rPr>
          <w:rFonts w:asciiTheme="majorBidi" w:eastAsiaTheme="minorEastAsia" w:hAnsiTheme="majorBidi" w:cstheme="majorBidi"/>
          <w:iCs/>
          <w:spacing w:val="-1"/>
          <w:sz w:val="20"/>
          <w:szCs w:val="20"/>
          <w:lang w:val="en-US" w:eastAsia="x-none"/>
        </w:rPr>
      </w:pPr>
      <w:r w:rsidRPr="00F74B70">
        <w:rPr>
          <w:rFonts w:asciiTheme="majorBidi" w:eastAsiaTheme="minorEastAsia" w:hAnsiTheme="majorBidi" w:cstheme="majorBidi"/>
          <w:b/>
          <w:bCs/>
          <w:iCs/>
          <w:spacing w:val="-1"/>
          <w:sz w:val="16"/>
          <w:szCs w:val="16"/>
          <w:lang w:val="en-US" w:eastAsia="x-none"/>
        </w:rPr>
        <w:t xml:space="preserve">  </w:t>
      </w:r>
      <w:r w:rsidRPr="00F74B70">
        <w:rPr>
          <w:rFonts w:asciiTheme="majorBidi" w:eastAsiaTheme="minorEastAsia" w:hAnsiTheme="majorBidi" w:cstheme="majorBidi"/>
          <w:iCs/>
          <w:spacing w:val="-1"/>
          <w:sz w:val="16"/>
          <w:szCs w:val="16"/>
          <w:lang w:val="en-US" w:eastAsia="x-none"/>
        </w:rPr>
        <w:t xml:space="preserve"> </w:t>
      </w:r>
      <w:r w:rsidRPr="00F74B70">
        <w:rPr>
          <w:rFonts w:asciiTheme="majorBidi" w:eastAsiaTheme="minorEastAsia" w:hAnsiTheme="majorBidi" w:cstheme="majorBidi"/>
          <w:b/>
          <w:bCs/>
          <w:iCs/>
          <w:spacing w:val="-1"/>
          <w:sz w:val="20"/>
          <w:szCs w:val="20"/>
          <w:lang w:val="en-US" w:eastAsia="x-none"/>
        </w:rPr>
        <w:t>Table</w:t>
      </w:r>
      <w:r w:rsidR="008C2D04">
        <w:rPr>
          <w:rFonts w:asciiTheme="majorBidi" w:eastAsiaTheme="minorEastAsia" w:hAnsiTheme="majorBidi" w:cstheme="majorBidi"/>
          <w:b/>
          <w:bCs/>
          <w:iCs/>
          <w:spacing w:val="-1"/>
          <w:sz w:val="20"/>
          <w:szCs w:val="20"/>
          <w:lang w:val="en-US" w:eastAsia="x-none"/>
        </w:rPr>
        <w:t xml:space="preserve"> 1</w:t>
      </w:r>
      <w:r w:rsidRPr="00F74B70">
        <w:rPr>
          <w:rFonts w:asciiTheme="majorBidi" w:eastAsiaTheme="minorEastAsia" w:hAnsiTheme="majorBidi" w:cstheme="majorBidi"/>
          <w:b/>
          <w:bCs/>
          <w:iCs/>
          <w:spacing w:val="-1"/>
          <w:sz w:val="20"/>
          <w:szCs w:val="20"/>
          <w:lang w:val="en-US" w:eastAsia="x-none"/>
        </w:rPr>
        <w:t>.</w:t>
      </w:r>
      <w:r w:rsidRPr="00F74B70">
        <w:rPr>
          <w:rFonts w:asciiTheme="majorBidi" w:eastAsiaTheme="minorEastAsia" w:hAnsiTheme="majorBidi" w:cstheme="majorBidi"/>
          <w:iCs/>
          <w:spacing w:val="-1"/>
          <w:sz w:val="20"/>
          <w:szCs w:val="20"/>
          <w:lang w:val="en-US" w:eastAsia="x-none"/>
        </w:rPr>
        <w:t xml:space="preserve">  simulation parameters of matching game algorithm.</w:t>
      </w:r>
    </w:p>
    <w:p w14:paraId="656DFD81" w14:textId="77777777" w:rsidR="009956E2" w:rsidRDefault="009956E2" w:rsidP="00F74B70">
      <w:pPr>
        <w:autoSpaceDE w:val="0"/>
        <w:autoSpaceDN w:val="0"/>
        <w:adjustRightInd w:val="0"/>
        <w:spacing w:line="238" w:lineRule="auto"/>
        <w:jc w:val="center"/>
        <w:rPr>
          <w:rFonts w:asciiTheme="majorBidi" w:eastAsiaTheme="minorEastAsia" w:hAnsiTheme="majorBidi" w:cstheme="majorBidi"/>
          <w:iCs/>
          <w:spacing w:val="-1"/>
          <w:sz w:val="20"/>
          <w:szCs w:val="20"/>
          <w:lang w:val="en-US" w:eastAsia="x-none"/>
        </w:rPr>
      </w:pPr>
    </w:p>
    <w:p w14:paraId="21226EC6" w14:textId="2629D7C5" w:rsidR="00F74B70" w:rsidRDefault="00F74B70" w:rsidP="00F74B70">
      <w:pPr>
        <w:autoSpaceDE w:val="0"/>
        <w:autoSpaceDN w:val="0"/>
        <w:adjustRightInd w:val="0"/>
        <w:spacing w:line="238" w:lineRule="auto"/>
        <w:jc w:val="center"/>
        <w:rPr>
          <w:rFonts w:asciiTheme="majorBidi" w:eastAsiaTheme="minorEastAsia" w:hAnsiTheme="majorBidi" w:cstheme="majorBidi"/>
          <w:iCs/>
          <w:spacing w:val="-1"/>
          <w:sz w:val="20"/>
          <w:szCs w:val="20"/>
          <w:lang w:val="en-US" w:eastAsia="x-none"/>
        </w:rPr>
      </w:pPr>
    </w:p>
    <w:p w14:paraId="2FA07CBC" w14:textId="4D2AA795" w:rsidR="00F74B70" w:rsidRDefault="00F74B70" w:rsidP="00F74B70">
      <w:pPr>
        <w:autoSpaceDE w:val="0"/>
        <w:autoSpaceDN w:val="0"/>
        <w:adjustRightInd w:val="0"/>
        <w:spacing w:line="238" w:lineRule="auto"/>
        <w:jc w:val="center"/>
        <w:rPr>
          <w:rFonts w:asciiTheme="majorBidi" w:eastAsiaTheme="minorEastAsia" w:hAnsiTheme="majorBidi" w:cstheme="majorBidi"/>
          <w:iCs/>
          <w:spacing w:val="-1"/>
          <w:sz w:val="20"/>
          <w:szCs w:val="20"/>
          <w:lang w:val="en-US" w:eastAsia="x-none"/>
        </w:rPr>
      </w:pPr>
    </w:p>
    <w:tbl>
      <w:tblPr>
        <w:tblStyle w:val="TableGrid"/>
        <w:tblW w:w="4092" w:type="dxa"/>
        <w:jc w:val="center"/>
        <w:tblLook w:val="04A0" w:firstRow="1" w:lastRow="0" w:firstColumn="1" w:lastColumn="0" w:noHBand="0" w:noVBand="1"/>
      </w:tblPr>
      <w:tblGrid>
        <w:gridCol w:w="2248"/>
        <w:gridCol w:w="1844"/>
      </w:tblGrid>
      <w:tr w:rsidR="00F74B70" w:rsidRPr="00CB2E7D" w14:paraId="452540B3" w14:textId="77777777" w:rsidTr="00F74B70">
        <w:trPr>
          <w:trHeight w:val="404"/>
          <w:jc w:val="center"/>
        </w:trPr>
        <w:tc>
          <w:tcPr>
            <w:tcW w:w="2248" w:type="dxa"/>
            <w:tcBorders>
              <w:top w:val="single" w:sz="4" w:space="0" w:color="auto"/>
              <w:left w:val="single" w:sz="4" w:space="0" w:color="auto"/>
              <w:bottom w:val="single" w:sz="4" w:space="0" w:color="auto"/>
              <w:right w:val="single" w:sz="4" w:space="0" w:color="auto"/>
            </w:tcBorders>
          </w:tcPr>
          <w:p w14:paraId="6AA05260" w14:textId="77777777" w:rsidR="00F74B70" w:rsidRPr="00CB2E7D" w:rsidRDefault="00F74B70" w:rsidP="004B7481">
            <w:pPr>
              <w:spacing w:before="40" w:after="40"/>
              <w:ind w:right="86"/>
              <w:rPr>
                <w:rFonts w:asciiTheme="majorBidi" w:eastAsiaTheme="minorEastAsia" w:hAnsiTheme="majorBidi" w:cstheme="majorBidi"/>
                <w:b/>
                <w:bCs/>
                <w:iCs/>
                <w:sz w:val="16"/>
                <w:szCs w:val="16"/>
              </w:rPr>
            </w:pPr>
            <w:r w:rsidRPr="00CB2E7D">
              <w:rPr>
                <w:rFonts w:asciiTheme="majorBidi" w:eastAsiaTheme="minorEastAsia" w:hAnsiTheme="majorBidi" w:cstheme="majorBidi"/>
                <w:b/>
                <w:bCs/>
                <w:iCs/>
                <w:sz w:val="16"/>
                <w:szCs w:val="16"/>
              </w:rPr>
              <w:t xml:space="preserve">    Simulation parameters</w:t>
            </w:r>
          </w:p>
        </w:tc>
        <w:tc>
          <w:tcPr>
            <w:tcW w:w="1844" w:type="dxa"/>
            <w:tcBorders>
              <w:top w:val="single" w:sz="4" w:space="0" w:color="auto"/>
              <w:left w:val="single" w:sz="4" w:space="0" w:color="auto"/>
              <w:bottom w:val="single" w:sz="4" w:space="0" w:color="auto"/>
              <w:right w:val="single" w:sz="4" w:space="0" w:color="auto"/>
            </w:tcBorders>
          </w:tcPr>
          <w:p w14:paraId="23851FE4" w14:textId="77777777" w:rsidR="00F74B70" w:rsidRPr="00CB2E7D" w:rsidRDefault="00F74B70" w:rsidP="004B7481">
            <w:pPr>
              <w:spacing w:before="40" w:after="40"/>
              <w:ind w:right="86"/>
              <w:rPr>
                <w:rFonts w:asciiTheme="majorBidi" w:eastAsiaTheme="minorEastAsia" w:hAnsiTheme="majorBidi" w:cstheme="majorBidi"/>
                <w:b/>
                <w:bCs/>
                <w:iCs/>
                <w:sz w:val="16"/>
                <w:szCs w:val="16"/>
              </w:rPr>
            </w:pPr>
            <w:r w:rsidRPr="00CB2E7D">
              <w:rPr>
                <w:rFonts w:asciiTheme="majorBidi" w:eastAsiaTheme="minorEastAsia" w:hAnsiTheme="majorBidi" w:cstheme="majorBidi"/>
                <w:b/>
                <w:bCs/>
                <w:iCs/>
                <w:sz w:val="16"/>
                <w:szCs w:val="16"/>
              </w:rPr>
              <w:t xml:space="preserve">           </w:t>
            </w:r>
            <w:r>
              <w:rPr>
                <w:rFonts w:asciiTheme="majorBidi" w:eastAsiaTheme="minorEastAsia" w:hAnsiTheme="majorBidi" w:cstheme="majorBidi"/>
                <w:b/>
                <w:bCs/>
                <w:iCs/>
                <w:sz w:val="16"/>
                <w:szCs w:val="16"/>
              </w:rPr>
              <w:t>V</w:t>
            </w:r>
            <w:r w:rsidRPr="00CB2E7D">
              <w:rPr>
                <w:rFonts w:asciiTheme="majorBidi" w:eastAsiaTheme="minorEastAsia" w:hAnsiTheme="majorBidi" w:cstheme="majorBidi"/>
                <w:b/>
                <w:bCs/>
                <w:iCs/>
                <w:sz w:val="16"/>
                <w:szCs w:val="16"/>
              </w:rPr>
              <w:t>alue</w:t>
            </w:r>
          </w:p>
        </w:tc>
      </w:tr>
      <w:tr w:rsidR="00F74B70" w:rsidRPr="00815998" w14:paraId="331D1715" w14:textId="77777777" w:rsidTr="00F74B70">
        <w:trPr>
          <w:trHeight w:val="404"/>
          <w:jc w:val="center"/>
        </w:trPr>
        <w:tc>
          <w:tcPr>
            <w:tcW w:w="2248" w:type="dxa"/>
            <w:tcBorders>
              <w:top w:val="single" w:sz="4" w:space="0" w:color="auto"/>
              <w:left w:val="single" w:sz="4" w:space="0" w:color="auto"/>
              <w:bottom w:val="single" w:sz="4" w:space="0" w:color="auto"/>
              <w:right w:val="single" w:sz="4" w:space="0" w:color="auto"/>
            </w:tcBorders>
          </w:tcPr>
          <w:p w14:paraId="412FE8D2" w14:textId="77777777" w:rsidR="00F74B70" w:rsidRPr="00815998" w:rsidRDefault="00F74B70" w:rsidP="004B7481">
            <w:pPr>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 xml:space="preserve">State s = </w:t>
            </w:r>
            <m:oMath>
              <m:r>
                <m:rPr>
                  <m:sty m:val="p"/>
                </m:rPr>
                <w:rPr>
                  <w:rFonts w:ascii="Cambria Math" w:eastAsiaTheme="minorEastAsia" w:hAnsi="Cambria Math" w:cstheme="majorBidi"/>
                  <w:sz w:val="16"/>
                  <w:szCs w:val="16"/>
                </w:rPr>
                <m:t>{</m:t>
              </m:r>
              <m:sSub>
                <m:sSubPr>
                  <m:ctrlPr>
                    <w:rPr>
                      <w:rFonts w:ascii="Cambria Math" w:eastAsiaTheme="minorEastAsia" w:hAnsi="Cambria Math" w:cstheme="majorBidi"/>
                      <w:iCs/>
                      <w:sz w:val="16"/>
                      <w:szCs w:val="16"/>
                    </w:rPr>
                  </m:ctrlPr>
                </m:sSubPr>
                <m:e>
                  <m:r>
                    <m:rPr>
                      <m:sty m:val="p"/>
                    </m:rPr>
                    <w:rPr>
                      <w:rFonts w:ascii="Cambria Math" w:eastAsiaTheme="minorEastAsia" w:hAnsi="Cambria Math" w:cstheme="majorBidi"/>
                      <w:sz w:val="16"/>
                      <w:szCs w:val="16"/>
                    </w:rPr>
                    <m:t>s</m:t>
                  </m:r>
                </m:e>
                <m:sub>
                  <m:r>
                    <m:rPr>
                      <m:sty m:val="p"/>
                    </m:rPr>
                    <w:rPr>
                      <w:rFonts w:ascii="Cambria Math" w:eastAsiaTheme="minorEastAsia" w:hAnsi="Cambria Math" w:cstheme="majorBidi"/>
                      <w:sz w:val="16"/>
                      <w:szCs w:val="16"/>
                    </w:rPr>
                    <m:t>1</m:t>
                  </m:r>
                </m:sub>
              </m:sSub>
              <m:r>
                <m:rPr>
                  <m:sty m:val="p"/>
                </m:rPr>
                <w:rPr>
                  <w:rFonts w:ascii="Cambria Math" w:eastAsiaTheme="minorEastAsia" w:hAnsi="Cambria Math" w:cstheme="majorBidi"/>
                  <w:sz w:val="16"/>
                  <w:szCs w:val="16"/>
                </w:rPr>
                <m:t xml:space="preserve">,.…. </m:t>
              </m:r>
              <m:sSub>
                <m:sSubPr>
                  <m:ctrlPr>
                    <w:rPr>
                      <w:rFonts w:ascii="Cambria Math" w:eastAsiaTheme="minorEastAsia" w:hAnsi="Cambria Math" w:cstheme="majorBidi"/>
                      <w:iCs/>
                      <w:sz w:val="16"/>
                      <w:szCs w:val="16"/>
                    </w:rPr>
                  </m:ctrlPr>
                </m:sSubPr>
                <m:e>
                  <m:r>
                    <m:rPr>
                      <m:sty m:val="p"/>
                    </m:rPr>
                    <w:rPr>
                      <w:rFonts w:ascii="Cambria Math" w:eastAsiaTheme="minorEastAsia" w:hAnsi="Cambria Math" w:cstheme="majorBidi"/>
                      <w:sz w:val="16"/>
                      <w:szCs w:val="16"/>
                    </w:rPr>
                    <m:t>s</m:t>
                  </m:r>
                </m:e>
                <m:sub>
                  <m:r>
                    <m:rPr>
                      <m:sty m:val="p"/>
                    </m:rPr>
                    <w:rPr>
                      <w:rFonts w:ascii="Cambria Math" w:eastAsiaTheme="minorEastAsia" w:hAnsi="Cambria Math" w:cstheme="majorBidi"/>
                      <w:sz w:val="16"/>
                      <w:szCs w:val="16"/>
                    </w:rPr>
                    <m:t>k</m:t>
                  </m:r>
                </m:sub>
              </m:sSub>
              <m:r>
                <m:rPr>
                  <m:sty m:val="p"/>
                </m:rPr>
                <w:rPr>
                  <w:rFonts w:ascii="Cambria Math" w:eastAsiaTheme="minorEastAsia" w:hAnsi="Cambria Math" w:cstheme="majorBidi"/>
                  <w:sz w:val="16"/>
                  <w:szCs w:val="16"/>
                </w:rPr>
                <m:t xml:space="preserve"> }</m:t>
              </m:r>
            </m:oMath>
          </w:p>
        </w:tc>
        <w:tc>
          <w:tcPr>
            <w:tcW w:w="1844" w:type="dxa"/>
            <w:tcBorders>
              <w:top w:val="single" w:sz="4" w:space="0" w:color="auto"/>
              <w:left w:val="single" w:sz="4" w:space="0" w:color="auto"/>
              <w:bottom w:val="single" w:sz="4" w:space="0" w:color="auto"/>
              <w:right w:val="single" w:sz="4" w:space="0" w:color="auto"/>
            </w:tcBorders>
          </w:tcPr>
          <w:p w14:paraId="6603994D" w14:textId="77777777" w:rsidR="00F74B70" w:rsidRPr="00BA334C" w:rsidRDefault="00F74B70" w:rsidP="004B7481">
            <w:pPr>
              <w:spacing w:before="40" w:after="40"/>
              <w:ind w:right="86"/>
              <w:rPr>
                <w:rFonts w:asciiTheme="majorBidi" w:eastAsiaTheme="minorEastAsia" w:hAnsiTheme="majorBidi" w:cstheme="majorBidi"/>
                <w:iCs/>
                <w:sz w:val="16"/>
                <w:szCs w:val="16"/>
              </w:rPr>
            </w:pPr>
            <m:oMathPara>
              <m:oMathParaPr>
                <m:jc m:val="center"/>
              </m:oMathParaPr>
              <m:oMath>
                <m:r>
                  <m:rPr>
                    <m:sty m:val="p"/>
                  </m:rPr>
                  <w:rPr>
                    <w:rFonts w:ascii="Cambria Math" w:eastAsiaTheme="minorEastAsia" w:hAnsi="Cambria Math" w:cstheme="majorBidi"/>
                    <w:sz w:val="16"/>
                    <w:szCs w:val="16"/>
                  </w:rPr>
                  <m:t>{</m:t>
                </m:r>
                <m:sSub>
                  <m:sSubPr>
                    <m:ctrlPr>
                      <w:rPr>
                        <w:rFonts w:ascii="Cambria Math" w:eastAsiaTheme="minorEastAsia" w:hAnsi="Cambria Math" w:cstheme="majorBidi"/>
                        <w:iCs/>
                        <w:sz w:val="16"/>
                        <w:szCs w:val="16"/>
                      </w:rPr>
                    </m:ctrlPr>
                  </m:sSubPr>
                  <m:e>
                    <m:r>
                      <w:rPr>
                        <w:rFonts w:ascii="Cambria Math" w:eastAsiaTheme="minorEastAsia" w:hAnsi="Cambria Math" w:cstheme="majorBidi"/>
                        <w:sz w:val="16"/>
                        <w:szCs w:val="16"/>
                      </w:rPr>
                      <m:t>γ</m:t>
                    </m:r>
                  </m:e>
                  <m:sub>
                    <m:r>
                      <w:rPr>
                        <w:rFonts w:ascii="Cambria Math" w:eastAsiaTheme="minorEastAsia" w:hAnsi="Cambria Math" w:cstheme="majorBidi"/>
                        <w:sz w:val="16"/>
                        <w:szCs w:val="16"/>
                      </w:rPr>
                      <m:t>1</m:t>
                    </m:r>
                  </m:sub>
                </m:sSub>
                <m:r>
                  <m:rPr>
                    <m:sty m:val="p"/>
                  </m:rPr>
                  <w:rPr>
                    <w:rFonts w:ascii="Cambria Math" w:eastAsiaTheme="minorEastAsia" w:hAnsi="Cambria Math" w:cstheme="majorBidi"/>
                    <w:sz w:val="16"/>
                    <w:szCs w:val="16"/>
                  </w:rPr>
                  <m:t xml:space="preserve">,.…. </m:t>
                </m:r>
                <m:sSub>
                  <m:sSubPr>
                    <m:ctrlPr>
                      <w:rPr>
                        <w:rFonts w:ascii="Cambria Math" w:eastAsiaTheme="minorEastAsia" w:hAnsi="Cambria Math" w:cstheme="majorBidi"/>
                        <w:iCs/>
                        <w:sz w:val="16"/>
                        <w:szCs w:val="16"/>
                      </w:rPr>
                    </m:ctrlPr>
                  </m:sSubPr>
                  <m:e>
                    <m:r>
                      <w:rPr>
                        <w:rFonts w:ascii="Cambria Math" w:eastAsiaTheme="minorEastAsia" w:hAnsi="Cambria Math" w:cstheme="majorBidi"/>
                        <w:sz w:val="16"/>
                        <w:szCs w:val="16"/>
                      </w:rPr>
                      <m:t>γ</m:t>
                    </m:r>
                  </m:e>
                  <m:sub>
                    <m:r>
                      <w:rPr>
                        <w:rFonts w:ascii="Cambria Math" w:eastAsiaTheme="minorEastAsia" w:hAnsi="Cambria Math" w:cstheme="majorBidi"/>
                        <w:sz w:val="16"/>
                        <w:szCs w:val="16"/>
                      </w:rPr>
                      <m:t>k</m:t>
                    </m:r>
                  </m:sub>
                </m:sSub>
                <m:r>
                  <m:rPr>
                    <m:sty m:val="p"/>
                  </m:rPr>
                  <w:rPr>
                    <w:rFonts w:ascii="Cambria Math" w:eastAsiaTheme="minorEastAsia" w:hAnsi="Cambria Math" w:cstheme="majorBidi"/>
                    <w:sz w:val="16"/>
                    <w:szCs w:val="16"/>
                  </w:rPr>
                  <m:t>}</m:t>
                </m:r>
              </m:oMath>
            </m:oMathPara>
          </w:p>
        </w:tc>
      </w:tr>
      <w:tr w:rsidR="00F74B70" w:rsidRPr="00815998" w14:paraId="7FFF29A7" w14:textId="77777777" w:rsidTr="00F74B70">
        <w:trPr>
          <w:trHeight w:val="391"/>
          <w:jc w:val="center"/>
        </w:trPr>
        <w:tc>
          <w:tcPr>
            <w:tcW w:w="2248" w:type="dxa"/>
            <w:tcBorders>
              <w:top w:val="single" w:sz="4" w:space="0" w:color="auto"/>
              <w:left w:val="single" w:sz="4" w:space="0" w:color="auto"/>
              <w:bottom w:val="single" w:sz="4" w:space="0" w:color="auto"/>
              <w:right w:val="single" w:sz="4" w:space="0" w:color="auto"/>
            </w:tcBorders>
          </w:tcPr>
          <w:p w14:paraId="7E0B60FC" w14:textId="77777777" w:rsidR="00F74B70" w:rsidRDefault="00F74B70" w:rsidP="004B7481">
            <w:pPr>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Reward r</w:t>
            </w:r>
          </w:p>
        </w:tc>
        <w:tc>
          <w:tcPr>
            <w:tcW w:w="1844" w:type="dxa"/>
            <w:tcBorders>
              <w:top w:val="single" w:sz="4" w:space="0" w:color="auto"/>
              <w:left w:val="single" w:sz="4" w:space="0" w:color="auto"/>
              <w:bottom w:val="single" w:sz="4" w:space="0" w:color="auto"/>
              <w:right w:val="single" w:sz="4" w:space="0" w:color="auto"/>
            </w:tcBorders>
          </w:tcPr>
          <w:p w14:paraId="15949404" w14:textId="77777777" w:rsidR="00F74B70" w:rsidRPr="00815998" w:rsidRDefault="00F74B70" w:rsidP="004B7481">
            <w:pPr>
              <w:spacing w:before="40" w:after="40"/>
              <w:ind w:right="86"/>
              <w:jc w:val="center"/>
              <w:rPr>
                <w:rFonts w:asciiTheme="majorBidi" w:eastAsiaTheme="minorEastAsia" w:hAnsiTheme="majorBidi" w:cstheme="majorBidi"/>
                <w:iCs/>
                <w:sz w:val="16"/>
                <w:szCs w:val="16"/>
              </w:rPr>
            </w:pPr>
            <m:oMath>
              <m:sSub>
                <m:sSubPr>
                  <m:ctrlPr>
                    <w:rPr>
                      <w:rFonts w:ascii="Cambria Math" w:eastAsiaTheme="minorEastAsia" w:hAnsi="Cambria Math" w:cstheme="majorBidi"/>
                      <w:iCs/>
                      <w:sz w:val="16"/>
                      <w:szCs w:val="16"/>
                    </w:rPr>
                  </m:ctrlPr>
                </m:sSubPr>
                <m:e>
                  <m:r>
                    <w:rPr>
                      <w:rFonts w:ascii="Cambria Math" w:eastAsiaTheme="minorEastAsia" w:hAnsi="Cambria Math" w:cstheme="majorBidi"/>
                      <w:sz w:val="16"/>
                      <w:szCs w:val="16"/>
                    </w:rPr>
                    <m:t>R</m:t>
                  </m:r>
                </m:e>
                <m:sub>
                  <m:r>
                    <w:rPr>
                      <w:rFonts w:ascii="Cambria Math" w:eastAsiaTheme="minorEastAsia" w:hAnsi="Cambria Math" w:cstheme="majorBidi"/>
                      <w:sz w:val="16"/>
                      <w:szCs w:val="16"/>
                    </w:rPr>
                    <m:t>mk</m:t>
                  </m:r>
                </m:sub>
              </m:sSub>
            </m:oMath>
            <w:r w:rsidRPr="000D5F62">
              <w:rPr>
                <w:rFonts w:asciiTheme="majorBidi" w:eastAsiaTheme="minorEastAsia" w:hAnsiTheme="majorBidi" w:cstheme="majorBidi"/>
                <w:iCs/>
                <w:sz w:val="16"/>
                <w:szCs w:val="16"/>
              </w:rPr>
              <w:t>=</w:t>
            </w:r>
            <m:oMath>
              <m:func>
                <m:funcPr>
                  <m:ctrlPr>
                    <w:rPr>
                      <w:rFonts w:ascii="Cambria Math" w:eastAsiaTheme="minorEastAsia" w:hAnsi="Cambria Math" w:cstheme="majorBidi"/>
                      <w:iCs/>
                      <w:sz w:val="16"/>
                      <w:szCs w:val="16"/>
                    </w:rPr>
                  </m:ctrlPr>
                </m:funcPr>
                <m:fName>
                  <m:sSub>
                    <m:sSubPr>
                      <m:ctrlPr>
                        <w:rPr>
                          <w:rFonts w:ascii="Cambria Math" w:eastAsiaTheme="minorEastAsia" w:hAnsi="Cambria Math" w:cstheme="majorBidi"/>
                          <w:iCs/>
                          <w:sz w:val="16"/>
                          <w:szCs w:val="16"/>
                        </w:rPr>
                      </m:ctrlPr>
                    </m:sSubPr>
                    <m:e>
                      <m:r>
                        <w:rPr>
                          <w:rFonts w:ascii="Cambria Math" w:eastAsiaTheme="minorEastAsia" w:hAnsi="Cambria Math" w:cstheme="majorBidi"/>
                          <w:sz w:val="16"/>
                          <w:szCs w:val="16"/>
                        </w:rPr>
                        <m:t>B</m:t>
                      </m:r>
                      <m:r>
                        <m:rPr>
                          <m:sty m:val="p"/>
                        </m:rPr>
                        <w:rPr>
                          <w:rFonts w:ascii="Cambria Math" w:eastAsiaTheme="minorEastAsia" w:hAnsi="Cambria Math" w:cstheme="majorBidi"/>
                          <w:sz w:val="16"/>
                          <w:szCs w:val="16"/>
                        </w:rPr>
                        <m:t xml:space="preserve"> </m:t>
                      </m:r>
                      <m:r>
                        <w:rPr>
                          <w:rFonts w:ascii="Cambria Math" w:eastAsiaTheme="minorEastAsia" w:hAnsi="Cambria Math" w:cstheme="majorBidi"/>
                          <w:sz w:val="16"/>
                          <w:szCs w:val="16"/>
                        </w:rPr>
                        <m:t>log</m:t>
                      </m:r>
                    </m:e>
                    <m:sub>
                      <m:r>
                        <m:rPr>
                          <m:sty m:val="p"/>
                        </m:rPr>
                        <w:rPr>
                          <w:rFonts w:ascii="Cambria Math" w:eastAsiaTheme="minorEastAsia" w:hAnsi="Cambria Math" w:cstheme="majorBidi"/>
                          <w:sz w:val="16"/>
                          <w:szCs w:val="16"/>
                        </w:rPr>
                        <m:t>2</m:t>
                      </m:r>
                    </m:sub>
                  </m:sSub>
                </m:fName>
                <m:e>
                  <m:r>
                    <m:rPr>
                      <m:sty m:val="p"/>
                    </m:rPr>
                    <w:rPr>
                      <w:rFonts w:ascii="Cambria Math" w:eastAsiaTheme="minorEastAsia" w:hAnsi="Cambria Math" w:cstheme="majorBidi"/>
                      <w:sz w:val="16"/>
                      <w:szCs w:val="16"/>
                    </w:rPr>
                    <m:t>(1+</m:t>
                  </m:r>
                </m:e>
              </m:func>
              <m:sSub>
                <m:sSubPr>
                  <m:ctrlPr>
                    <w:rPr>
                      <w:rFonts w:ascii="Cambria Math" w:eastAsiaTheme="minorEastAsia" w:hAnsi="Cambria Math" w:cstheme="majorBidi"/>
                      <w:iCs/>
                      <w:sz w:val="16"/>
                      <w:szCs w:val="16"/>
                    </w:rPr>
                  </m:ctrlPr>
                </m:sSubPr>
                <m:e>
                  <m:r>
                    <w:rPr>
                      <w:rFonts w:ascii="Cambria Math" w:eastAsiaTheme="minorEastAsia" w:hAnsi="Cambria Math" w:cstheme="majorBidi"/>
                      <w:sz w:val="16"/>
                      <w:szCs w:val="16"/>
                    </w:rPr>
                    <m:t>γ</m:t>
                  </m:r>
                </m:e>
                <m:sub>
                  <m:r>
                    <w:rPr>
                      <w:rFonts w:ascii="Cambria Math" w:eastAsiaTheme="minorEastAsia" w:hAnsi="Cambria Math" w:cstheme="majorBidi"/>
                      <w:sz w:val="16"/>
                      <w:szCs w:val="16"/>
                    </w:rPr>
                    <m:t>mk</m:t>
                  </m:r>
                </m:sub>
              </m:sSub>
              <m:r>
                <m:rPr>
                  <m:sty m:val="p"/>
                </m:rPr>
                <w:rPr>
                  <w:rFonts w:ascii="Cambria Math" w:eastAsiaTheme="minorEastAsia" w:hAnsi="Cambria Math" w:cstheme="majorBidi"/>
                  <w:sz w:val="16"/>
                  <w:szCs w:val="16"/>
                </w:rPr>
                <m:t>)</m:t>
              </m:r>
            </m:oMath>
          </w:p>
        </w:tc>
      </w:tr>
      <w:tr w:rsidR="00F74B70" w:rsidRPr="00CB2E7D" w14:paraId="77EBE33C" w14:textId="77777777" w:rsidTr="00F74B70">
        <w:trPr>
          <w:trHeight w:val="404"/>
          <w:jc w:val="center"/>
        </w:trPr>
        <w:tc>
          <w:tcPr>
            <w:tcW w:w="2248" w:type="dxa"/>
            <w:tcBorders>
              <w:top w:val="single" w:sz="4" w:space="0" w:color="auto"/>
              <w:left w:val="single" w:sz="4" w:space="0" w:color="auto"/>
              <w:bottom w:val="single" w:sz="4" w:space="0" w:color="auto"/>
              <w:right w:val="single" w:sz="4" w:space="0" w:color="auto"/>
            </w:tcBorders>
          </w:tcPr>
          <w:p w14:paraId="7AEDE174" w14:textId="77777777" w:rsidR="00F74B70" w:rsidRPr="00CB2E7D" w:rsidRDefault="00F74B70" w:rsidP="004B7481">
            <w:pPr>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 xml:space="preserve">Discount factor  </w:t>
            </w:r>
            <m:oMath>
              <m:r>
                <m:rPr>
                  <m:sty m:val="p"/>
                </m:rPr>
                <w:rPr>
                  <w:rFonts w:ascii="Cambria Math" w:eastAsiaTheme="minorEastAsia" w:hAnsi="Cambria Math" w:cstheme="majorBidi"/>
                  <w:sz w:val="16"/>
                  <w:szCs w:val="16"/>
                </w:rPr>
                <m:t>ξ</m:t>
              </m:r>
            </m:oMath>
          </w:p>
        </w:tc>
        <w:tc>
          <w:tcPr>
            <w:tcW w:w="1844" w:type="dxa"/>
            <w:tcBorders>
              <w:top w:val="single" w:sz="4" w:space="0" w:color="auto"/>
              <w:left w:val="single" w:sz="4" w:space="0" w:color="auto"/>
              <w:bottom w:val="single" w:sz="4" w:space="0" w:color="auto"/>
              <w:right w:val="single" w:sz="4" w:space="0" w:color="auto"/>
            </w:tcBorders>
          </w:tcPr>
          <w:p w14:paraId="12EF0DAA" w14:textId="77777777" w:rsidR="00F74B70" w:rsidRPr="00CB2E7D" w:rsidRDefault="00F74B70" w:rsidP="004B7481">
            <w:pPr>
              <w:spacing w:before="40" w:after="40"/>
              <w:ind w:right="86"/>
              <w:jc w:val="center"/>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0.99</w:t>
            </w:r>
          </w:p>
        </w:tc>
      </w:tr>
      <w:tr w:rsidR="00F74B70" w:rsidRPr="00CB2E7D" w14:paraId="0934D268" w14:textId="77777777" w:rsidTr="00F74B70">
        <w:trPr>
          <w:trHeight w:val="404"/>
          <w:jc w:val="center"/>
        </w:trPr>
        <w:tc>
          <w:tcPr>
            <w:tcW w:w="2248" w:type="dxa"/>
            <w:tcBorders>
              <w:top w:val="single" w:sz="4" w:space="0" w:color="auto"/>
              <w:left w:val="single" w:sz="4" w:space="0" w:color="auto"/>
              <w:bottom w:val="single" w:sz="4" w:space="0" w:color="auto"/>
              <w:right w:val="single" w:sz="4" w:space="0" w:color="auto"/>
            </w:tcBorders>
          </w:tcPr>
          <w:p w14:paraId="2F7962A5" w14:textId="77777777" w:rsidR="00F74B70" w:rsidRDefault="00F74B70" w:rsidP="004B7481">
            <w:pPr>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 xml:space="preserve">Learning rate  </w:t>
            </w:r>
            <m:oMath>
              <m:r>
                <m:rPr>
                  <m:sty m:val="p"/>
                </m:rPr>
                <w:rPr>
                  <w:rFonts w:ascii="Cambria Math" w:eastAsiaTheme="minorEastAsia" w:hAnsi="Cambria Math" w:cstheme="majorBidi"/>
                  <w:sz w:val="16"/>
                  <w:szCs w:val="16"/>
                </w:rPr>
                <m:t>ν</m:t>
              </m:r>
            </m:oMath>
          </w:p>
        </w:tc>
        <w:tc>
          <w:tcPr>
            <w:tcW w:w="1844" w:type="dxa"/>
            <w:tcBorders>
              <w:top w:val="single" w:sz="4" w:space="0" w:color="auto"/>
              <w:left w:val="single" w:sz="4" w:space="0" w:color="auto"/>
              <w:bottom w:val="single" w:sz="4" w:space="0" w:color="auto"/>
              <w:right w:val="single" w:sz="4" w:space="0" w:color="auto"/>
            </w:tcBorders>
          </w:tcPr>
          <w:p w14:paraId="5ECA1281" w14:textId="77777777" w:rsidR="00F74B70" w:rsidRDefault="00F74B70" w:rsidP="004B7481">
            <w:pPr>
              <w:spacing w:before="40" w:after="40"/>
              <w:ind w:right="86"/>
              <w:jc w:val="center"/>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5*</w:t>
            </w:r>
            <m:oMath>
              <m:sSup>
                <m:sSupPr>
                  <m:ctrlPr>
                    <w:rPr>
                      <w:rFonts w:ascii="Cambria Math" w:eastAsiaTheme="minorEastAsia" w:hAnsi="Cambria Math" w:cstheme="majorBidi"/>
                      <w:iCs/>
                      <w:sz w:val="16"/>
                      <w:szCs w:val="16"/>
                    </w:rPr>
                  </m:ctrlPr>
                </m:sSupPr>
                <m:e>
                  <m:r>
                    <m:rPr>
                      <m:sty m:val="p"/>
                    </m:rPr>
                    <w:rPr>
                      <w:rFonts w:ascii="Cambria Math" w:eastAsiaTheme="minorEastAsia" w:hAnsi="Cambria Math" w:cstheme="majorBidi"/>
                      <w:sz w:val="16"/>
                      <w:szCs w:val="16"/>
                    </w:rPr>
                    <m:t>10</m:t>
                  </m:r>
                </m:e>
                <m:sup>
                  <m:r>
                    <m:rPr>
                      <m:sty m:val="p"/>
                    </m:rPr>
                    <w:rPr>
                      <w:rFonts w:ascii="Cambria Math" w:eastAsiaTheme="minorEastAsia" w:hAnsi="Cambria Math" w:cstheme="majorBidi"/>
                      <w:sz w:val="16"/>
                      <w:szCs w:val="16"/>
                    </w:rPr>
                    <m:t>-5</m:t>
                  </m:r>
                </m:sup>
              </m:sSup>
            </m:oMath>
          </w:p>
        </w:tc>
      </w:tr>
      <w:tr w:rsidR="00F74B70" w:rsidRPr="00CB2E7D" w14:paraId="4C1CECAA" w14:textId="77777777" w:rsidTr="00F74B70">
        <w:trPr>
          <w:trHeight w:val="404"/>
          <w:jc w:val="center"/>
        </w:trPr>
        <w:tc>
          <w:tcPr>
            <w:tcW w:w="2248" w:type="dxa"/>
            <w:tcBorders>
              <w:top w:val="single" w:sz="4" w:space="0" w:color="auto"/>
              <w:left w:val="single" w:sz="4" w:space="0" w:color="auto"/>
              <w:bottom w:val="single" w:sz="4" w:space="0" w:color="auto"/>
              <w:right w:val="single" w:sz="4" w:space="0" w:color="auto"/>
            </w:tcBorders>
          </w:tcPr>
          <w:p w14:paraId="4A7896B4" w14:textId="77777777" w:rsidR="00F74B70" w:rsidRDefault="00F74B70" w:rsidP="004B7481">
            <w:pPr>
              <w:spacing w:before="40" w:after="40"/>
              <w:ind w:right="86"/>
              <w:rPr>
                <w:rFonts w:asciiTheme="majorBidi" w:eastAsiaTheme="minorEastAsia" w:hAnsiTheme="majorBidi" w:cstheme="majorBidi"/>
                <w:iCs/>
                <w:sz w:val="16"/>
                <w:szCs w:val="16"/>
                <w:rtl/>
                <w:lang w:bidi="ar-EG"/>
              </w:rPr>
            </w:pPr>
            <w:r>
              <w:rPr>
                <w:rFonts w:asciiTheme="majorBidi" w:eastAsiaTheme="minorEastAsia" w:hAnsiTheme="majorBidi" w:cstheme="majorBidi"/>
                <w:iCs/>
                <w:sz w:val="16"/>
                <w:szCs w:val="16"/>
              </w:rPr>
              <w:t>Buffer size</w:t>
            </w:r>
          </w:p>
        </w:tc>
        <w:tc>
          <w:tcPr>
            <w:tcW w:w="1844" w:type="dxa"/>
            <w:tcBorders>
              <w:top w:val="single" w:sz="4" w:space="0" w:color="auto"/>
              <w:left w:val="single" w:sz="4" w:space="0" w:color="auto"/>
              <w:bottom w:val="single" w:sz="4" w:space="0" w:color="auto"/>
              <w:right w:val="single" w:sz="4" w:space="0" w:color="auto"/>
            </w:tcBorders>
          </w:tcPr>
          <w:p w14:paraId="0F3A56B4" w14:textId="77777777" w:rsidR="00F74B70" w:rsidRDefault="00F74B70" w:rsidP="004B7481">
            <w:pPr>
              <w:spacing w:before="40" w:after="40"/>
              <w:ind w:left="-110" w:right="21"/>
              <w:jc w:val="center"/>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20000</w:t>
            </w:r>
          </w:p>
        </w:tc>
      </w:tr>
      <w:tr w:rsidR="00F74B70" w:rsidRPr="00CB2E7D" w14:paraId="365CC6CE" w14:textId="77777777" w:rsidTr="00F74B70">
        <w:trPr>
          <w:trHeight w:val="421"/>
          <w:jc w:val="center"/>
        </w:trPr>
        <w:tc>
          <w:tcPr>
            <w:tcW w:w="2248" w:type="dxa"/>
            <w:tcBorders>
              <w:top w:val="single" w:sz="4" w:space="0" w:color="auto"/>
            </w:tcBorders>
          </w:tcPr>
          <w:p w14:paraId="0CB01538" w14:textId="77777777" w:rsidR="00F74B70" w:rsidRDefault="00F74B70" w:rsidP="004B7481">
            <w:pPr>
              <w:spacing w:before="40" w:after="40"/>
              <w:ind w:right="86"/>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Episode, Time step</w:t>
            </w:r>
          </w:p>
        </w:tc>
        <w:tc>
          <w:tcPr>
            <w:tcW w:w="1844" w:type="dxa"/>
            <w:tcBorders>
              <w:top w:val="single" w:sz="4" w:space="0" w:color="auto"/>
            </w:tcBorders>
          </w:tcPr>
          <w:p w14:paraId="5A2AC88E" w14:textId="77777777" w:rsidR="00F74B70" w:rsidRDefault="00F74B70" w:rsidP="004B7481">
            <w:pPr>
              <w:spacing w:before="40" w:after="40"/>
              <w:ind w:right="86"/>
              <w:jc w:val="center"/>
              <w:rPr>
                <w:rFonts w:asciiTheme="majorBidi" w:eastAsiaTheme="minorEastAsia" w:hAnsiTheme="majorBidi" w:cstheme="majorBidi"/>
                <w:iCs/>
                <w:sz w:val="16"/>
                <w:szCs w:val="16"/>
              </w:rPr>
            </w:pPr>
            <w:r>
              <w:rPr>
                <w:rFonts w:asciiTheme="majorBidi" w:eastAsiaTheme="minorEastAsia" w:hAnsiTheme="majorBidi" w:cstheme="majorBidi"/>
                <w:iCs/>
                <w:sz w:val="16"/>
                <w:szCs w:val="16"/>
              </w:rPr>
              <w:t>2000, 500</w:t>
            </w:r>
          </w:p>
        </w:tc>
      </w:tr>
    </w:tbl>
    <w:p w14:paraId="204390CC" w14:textId="77777777" w:rsidR="00F74B70" w:rsidRDefault="00F74B70" w:rsidP="00F74B70">
      <w:pPr>
        <w:autoSpaceDE w:val="0"/>
        <w:autoSpaceDN w:val="0"/>
        <w:adjustRightInd w:val="0"/>
        <w:spacing w:line="238" w:lineRule="auto"/>
        <w:rPr>
          <w:rFonts w:asciiTheme="majorBidi" w:eastAsiaTheme="minorEastAsia" w:hAnsiTheme="majorBidi" w:cstheme="majorBidi"/>
          <w:spacing w:val="-1"/>
          <w:sz w:val="20"/>
          <w:szCs w:val="20"/>
          <w:lang w:val="en-US" w:eastAsia="x-none"/>
        </w:rPr>
      </w:pPr>
    </w:p>
    <w:p w14:paraId="786BE8A0" w14:textId="471BC98D" w:rsidR="00F74B70" w:rsidRPr="00F74B70" w:rsidRDefault="008C2D04" w:rsidP="00F74B70">
      <w:pPr>
        <w:autoSpaceDE w:val="0"/>
        <w:autoSpaceDN w:val="0"/>
        <w:adjustRightInd w:val="0"/>
        <w:spacing w:line="238" w:lineRule="auto"/>
        <w:jc w:val="center"/>
        <w:rPr>
          <w:rFonts w:asciiTheme="majorBidi" w:eastAsiaTheme="minorEastAsia" w:hAnsiTheme="majorBidi" w:cstheme="majorBidi"/>
          <w:b/>
          <w:bCs/>
          <w:iCs/>
          <w:spacing w:val="-1"/>
          <w:sz w:val="20"/>
          <w:szCs w:val="20"/>
          <w:lang w:val="en-US" w:eastAsia="x-none"/>
        </w:rPr>
      </w:pPr>
      <w:r>
        <w:rPr>
          <w:rFonts w:asciiTheme="majorBidi" w:eastAsiaTheme="minorEastAsia" w:hAnsiTheme="majorBidi" w:cstheme="majorBidi"/>
          <w:b/>
          <w:bCs/>
          <w:iCs/>
          <w:spacing w:val="-1"/>
          <w:sz w:val="20"/>
          <w:szCs w:val="20"/>
          <w:lang w:val="en-US" w:eastAsia="x-none"/>
        </w:rPr>
        <w:t>Table 2</w:t>
      </w:r>
      <w:r w:rsidR="00F74B70" w:rsidRPr="00464504">
        <w:rPr>
          <w:rFonts w:asciiTheme="majorBidi" w:eastAsiaTheme="minorEastAsia" w:hAnsiTheme="majorBidi" w:cstheme="majorBidi"/>
          <w:b/>
          <w:bCs/>
          <w:iCs/>
          <w:spacing w:val="-1"/>
          <w:sz w:val="20"/>
          <w:szCs w:val="20"/>
          <w:lang w:val="en-US" w:eastAsia="x-none"/>
        </w:rPr>
        <w:t xml:space="preserve">. </w:t>
      </w:r>
      <w:r w:rsidR="00F74B70" w:rsidRPr="00464504">
        <w:rPr>
          <w:rFonts w:asciiTheme="majorBidi" w:eastAsiaTheme="minorEastAsia" w:hAnsiTheme="majorBidi" w:cstheme="majorBidi"/>
          <w:iCs/>
          <w:spacing w:val="-1"/>
          <w:sz w:val="20"/>
          <w:szCs w:val="20"/>
          <w:lang w:val="en-US" w:eastAsia="x-none"/>
        </w:rPr>
        <w:t>Simulation parameters of DDQL algorithm</w:t>
      </w:r>
    </w:p>
    <w:p w14:paraId="16440FA0" w14:textId="77777777" w:rsidR="0073353E" w:rsidRDefault="0073353E" w:rsidP="002C7904">
      <w:pPr>
        <w:autoSpaceDE w:val="0"/>
        <w:autoSpaceDN w:val="0"/>
        <w:adjustRightInd w:val="0"/>
        <w:spacing w:after="120" w:line="238" w:lineRule="auto"/>
        <w:ind w:firstLine="284"/>
        <w:jc w:val="both"/>
        <w:rPr>
          <w:sz w:val="20"/>
          <w:szCs w:val="20"/>
          <w:lang w:val="en-US"/>
        </w:rPr>
      </w:pPr>
    </w:p>
    <w:p w14:paraId="1A0175D1" w14:textId="77777777" w:rsidR="00774223" w:rsidRDefault="00774223" w:rsidP="002C7904">
      <w:pPr>
        <w:autoSpaceDE w:val="0"/>
        <w:autoSpaceDN w:val="0"/>
        <w:adjustRightInd w:val="0"/>
        <w:spacing w:after="120" w:line="238" w:lineRule="auto"/>
        <w:ind w:firstLine="284"/>
        <w:jc w:val="both"/>
        <w:rPr>
          <w:sz w:val="20"/>
          <w:szCs w:val="20"/>
          <w:lang w:val="en-US"/>
        </w:rPr>
      </w:pPr>
    </w:p>
    <w:p w14:paraId="57A8ACF3" w14:textId="2A89A253" w:rsidR="008C2D04" w:rsidRDefault="008C2D04" w:rsidP="002C7904">
      <w:pPr>
        <w:autoSpaceDE w:val="0"/>
        <w:autoSpaceDN w:val="0"/>
        <w:adjustRightInd w:val="0"/>
        <w:spacing w:after="120" w:line="238" w:lineRule="auto"/>
        <w:ind w:firstLine="284"/>
        <w:jc w:val="both"/>
        <w:rPr>
          <w:sz w:val="20"/>
          <w:szCs w:val="20"/>
          <w:lang w:val="en-US"/>
        </w:rPr>
      </w:pPr>
      <w:r w:rsidRPr="002C7904">
        <w:rPr>
          <w:sz w:val="20"/>
          <w:szCs w:val="20"/>
          <w:lang w:val="en-US"/>
        </w:rPr>
        <w:t>Table 1 &amp;2 explains the parameters used for the simulation and calculation of the matching game algorithm [22], [30]</w:t>
      </w:r>
      <w:r w:rsidR="00106CF0" w:rsidRPr="002C7904">
        <w:rPr>
          <w:sz w:val="20"/>
          <w:szCs w:val="20"/>
          <w:lang w:val="en-US"/>
        </w:rPr>
        <w:t xml:space="preserve"> and DDQL algorithm respectively</w:t>
      </w:r>
      <w:r w:rsidRPr="002C7904">
        <w:rPr>
          <w:sz w:val="20"/>
          <w:szCs w:val="20"/>
          <w:lang w:val="en-US"/>
        </w:rPr>
        <w:t>.</w:t>
      </w:r>
    </w:p>
    <w:p w14:paraId="7D2508B7" w14:textId="77777777" w:rsidR="00774223" w:rsidRDefault="00774223" w:rsidP="002C7904">
      <w:pPr>
        <w:autoSpaceDE w:val="0"/>
        <w:autoSpaceDN w:val="0"/>
        <w:adjustRightInd w:val="0"/>
        <w:spacing w:after="120" w:line="238" w:lineRule="auto"/>
        <w:ind w:firstLine="284"/>
        <w:jc w:val="both"/>
        <w:rPr>
          <w:sz w:val="20"/>
          <w:szCs w:val="20"/>
          <w:lang w:val="en-US"/>
        </w:rPr>
      </w:pPr>
    </w:p>
    <w:p w14:paraId="41D2BBE8" w14:textId="360A002B" w:rsidR="002C7904" w:rsidRPr="0073353E" w:rsidRDefault="002C7904" w:rsidP="002C7904">
      <w:pPr>
        <w:autoSpaceDE w:val="0"/>
        <w:autoSpaceDN w:val="0"/>
        <w:adjustRightInd w:val="0"/>
        <w:spacing w:after="120" w:line="238" w:lineRule="auto"/>
        <w:ind w:firstLine="284"/>
        <w:jc w:val="both"/>
        <w:rPr>
          <w:sz w:val="20"/>
          <w:szCs w:val="20"/>
          <w:lang w:val="en-US"/>
        </w:rPr>
      </w:pPr>
    </w:p>
    <w:p w14:paraId="035790A5" w14:textId="29FCC4A4" w:rsidR="00116DE3" w:rsidRPr="0073353E" w:rsidRDefault="00116DE3" w:rsidP="00116DE3">
      <w:pPr>
        <w:autoSpaceDE w:val="0"/>
        <w:autoSpaceDN w:val="0"/>
        <w:adjustRightInd w:val="0"/>
        <w:spacing w:line="238" w:lineRule="auto"/>
        <w:ind w:firstLine="284"/>
        <w:rPr>
          <w:b/>
          <w:bCs/>
          <w:spacing w:val="-1"/>
          <w:sz w:val="20"/>
          <w:szCs w:val="20"/>
          <w:lang w:val="en-US" w:eastAsia="x-none"/>
        </w:rPr>
      </w:pPr>
      <w:r w:rsidRPr="0073353E">
        <w:rPr>
          <w:b/>
          <w:bCs/>
          <w:spacing w:val="-1"/>
          <w:sz w:val="20"/>
          <w:szCs w:val="20"/>
          <w:lang w:val="en-US" w:eastAsia="x-none"/>
        </w:rPr>
        <w:t>7.   Performance Evaluation</w:t>
      </w:r>
    </w:p>
    <w:p w14:paraId="5154CC41" w14:textId="77777777" w:rsidR="00116DE3" w:rsidRPr="00116DE3" w:rsidRDefault="00116DE3" w:rsidP="0073353E">
      <w:pPr>
        <w:autoSpaceDE w:val="0"/>
        <w:autoSpaceDN w:val="0"/>
        <w:adjustRightInd w:val="0"/>
        <w:spacing w:after="120" w:line="264" w:lineRule="auto"/>
        <w:ind w:firstLine="284"/>
        <w:jc w:val="both"/>
        <w:rPr>
          <w:b/>
          <w:bCs/>
          <w:spacing w:val="-1"/>
          <w:lang w:val="en-US" w:eastAsia="x-none"/>
        </w:rPr>
      </w:pPr>
    </w:p>
    <w:p w14:paraId="3D2CA9F0" w14:textId="5C389637" w:rsidR="00116DE3" w:rsidRDefault="00116DE3" w:rsidP="002441BB">
      <w:pPr>
        <w:spacing w:after="120" w:line="264" w:lineRule="auto"/>
        <w:ind w:right="85" w:firstLine="284"/>
        <w:jc w:val="both"/>
        <w:rPr>
          <w:sz w:val="20"/>
          <w:szCs w:val="20"/>
          <w:lang w:val="en-US"/>
        </w:rPr>
      </w:pPr>
      <w:r w:rsidRPr="007C32FA">
        <w:rPr>
          <w:sz w:val="20"/>
          <w:szCs w:val="20"/>
          <w:lang w:val="en-US"/>
        </w:rPr>
        <w:t>In order to evaluate our proposed algorithms, the performance of the proposed Matching game algorithm which is used as a solution to the first problem of the system is compared with LTE first association technique and Wi-Fi first association technique. Then DDQL algorithm which is proposed to solve the second problem of the system is compared with the system without using DDQL algorithm that the IoT tags backscatter on the nearest smart</w:t>
      </w:r>
      <w:r w:rsidR="00246C38">
        <w:rPr>
          <w:sz w:val="20"/>
          <w:szCs w:val="20"/>
          <w:lang w:val="en-US"/>
        </w:rPr>
        <w:t xml:space="preserve">phone devices. Furthermore, </w:t>
      </w:r>
      <w:r w:rsidR="002441BB">
        <w:rPr>
          <w:sz w:val="20"/>
          <w:szCs w:val="20"/>
          <w:lang w:val="en-US"/>
        </w:rPr>
        <w:t xml:space="preserve">the </w:t>
      </w:r>
      <w:r w:rsidRPr="007C32FA">
        <w:rPr>
          <w:sz w:val="20"/>
          <w:szCs w:val="20"/>
          <w:lang w:val="en-US"/>
        </w:rPr>
        <w:t xml:space="preserve">performance </w:t>
      </w:r>
      <w:r w:rsidR="002441BB">
        <w:rPr>
          <w:sz w:val="20"/>
          <w:szCs w:val="20"/>
          <w:lang w:val="en-US"/>
        </w:rPr>
        <w:t xml:space="preserve">of </w:t>
      </w:r>
      <w:r w:rsidR="002441BB">
        <w:rPr>
          <w:sz w:val="20"/>
          <w:szCs w:val="20"/>
          <w:lang w:val="en-US"/>
        </w:rPr>
        <w:t>the</w:t>
      </w:r>
      <w:r w:rsidR="002441BB" w:rsidRPr="007C32FA">
        <w:rPr>
          <w:sz w:val="20"/>
          <w:szCs w:val="20"/>
          <w:lang w:val="en-US"/>
        </w:rPr>
        <w:t xml:space="preserve"> system </w:t>
      </w:r>
      <w:r w:rsidRPr="007C32FA">
        <w:rPr>
          <w:sz w:val="20"/>
          <w:szCs w:val="20"/>
          <w:lang w:val="en-US"/>
        </w:rPr>
        <w:t>in terms of data rate and capacity is studied at a different number of smartphones to explain the optimum number of smartphones needed for this system.</w:t>
      </w:r>
    </w:p>
    <w:p w14:paraId="3A5ADA6B" w14:textId="53C584ED" w:rsidR="00837BFE" w:rsidRDefault="00837BFE" w:rsidP="00246C38">
      <w:pPr>
        <w:autoSpaceDE w:val="0"/>
        <w:autoSpaceDN w:val="0"/>
        <w:adjustRightInd w:val="0"/>
        <w:spacing w:after="120" w:line="264" w:lineRule="auto"/>
        <w:ind w:firstLine="284"/>
        <w:jc w:val="both"/>
        <w:rPr>
          <w:sz w:val="20"/>
          <w:szCs w:val="20"/>
          <w:lang w:val="en-US"/>
        </w:rPr>
      </w:pPr>
      <w:r w:rsidRPr="00837BFE">
        <w:rPr>
          <w:sz w:val="20"/>
          <w:szCs w:val="20"/>
          <w:lang w:val="en-US"/>
        </w:rPr>
        <w:t xml:space="preserve">Figure 4 shows our proposed matching game algorithm which is designed to follow the smartphone utility function </w:t>
      </w:r>
      <w:r w:rsidR="00246C38">
        <w:rPr>
          <w:sz w:val="20"/>
          <w:szCs w:val="20"/>
          <w:lang w:val="en-US"/>
        </w:rPr>
        <w:t>for choosing</w:t>
      </w:r>
      <w:r w:rsidRPr="00837BFE">
        <w:rPr>
          <w:sz w:val="20"/>
          <w:szCs w:val="20"/>
          <w:lang w:val="en-US"/>
        </w:rPr>
        <w:t xml:space="preserve"> the most suitable network with a specific transmission mode (LTE or Wi-Fi) where an initial smartphone load is proposed to be transmitted through it. Matching game algorithm success in maximizing the total data rate of smartphones by 45% compared with the system using the LTE first and by 12% compared with Wi-Fi first. The figure explains that the system data rate by using matching game is increasing by increasing the number of smartphones which has more information, then it will be saturated as a result of exhausting the spectrum resources. So, the total data rate of the system is saturated regardless of the increase in smartphones and their information. </w:t>
      </w:r>
    </w:p>
    <w:p w14:paraId="0572E2B9" w14:textId="77777777" w:rsidR="000446B5" w:rsidRPr="00837BFE" w:rsidRDefault="000446B5" w:rsidP="00812417">
      <w:pPr>
        <w:autoSpaceDE w:val="0"/>
        <w:autoSpaceDN w:val="0"/>
        <w:adjustRightInd w:val="0"/>
        <w:spacing w:after="120" w:line="238" w:lineRule="auto"/>
        <w:ind w:firstLine="284"/>
        <w:jc w:val="both"/>
        <w:rPr>
          <w:sz w:val="20"/>
          <w:szCs w:val="20"/>
          <w:lang w:val="en-US"/>
        </w:rPr>
      </w:pPr>
    </w:p>
    <w:p w14:paraId="163A5CEB" w14:textId="77777777" w:rsidR="000446B5" w:rsidRDefault="000446B5" w:rsidP="000446B5">
      <w:pPr>
        <w:keepNext/>
        <w:spacing w:before="120"/>
        <w:ind w:right="86"/>
        <w:jc w:val="center"/>
        <w:rPr>
          <w:sz w:val="20"/>
          <w:szCs w:val="20"/>
          <w:lang w:val="en-US"/>
        </w:rPr>
      </w:pPr>
      <w:r>
        <w:rPr>
          <w:sz w:val="20"/>
          <w:szCs w:val="20"/>
          <w:lang w:val="en-US"/>
        </w:rPr>
        <w:lastRenderedPageBreak/>
        <w:t xml:space="preserve"> </w:t>
      </w:r>
      <w:r w:rsidRPr="00BE22A6">
        <w:rPr>
          <w:noProof/>
        </w:rPr>
        <w:drawing>
          <wp:inline distT="0" distB="0" distL="0" distR="0" wp14:anchorId="5085774A" wp14:editId="68B9ADC5">
            <wp:extent cx="3516489" cy="25222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8051" cy="2530513"/>
                    </a:xfrm>
                    <a:prstGeom prst="rect">
                      <a:avLst/>
                    </a:prstGeom>
                    <a:noFill/>
                    <a:ln>
                      <a:noFill/>
                    </a:ln>
                  </pic:spPr>
                </pic:pic>
              </a:graphicData>
            </a:graphic>
          </wp:inline>
        </w:drawing>
      </w:r>
    </w:p>
    <w:p w14:paraId="5B0B032B" w14:textId="2A5CD02B" w:rsidR="000446B5" w:rsidRDefault="00FF5D04" w:rsidP="000446B5">
      <w:pPr>
        <w:keepNext/>
        <w:spacing w:before="120"/>
        <w:ind w:right="86"/>
        <w:jc w:val="center"/>
        <w:rPr>
          <w:rFonts w:eastAsia="SimSun"/>
          <w:bCs/>
          <w:spacing w:val="-1"/>
          <w:sz w:val="20"/>
          <w:szCs w:val="20"/>
          <w:lang w:val="en-US" w:eastAsia="x-none"/>
        </w:rPr>
      </w:pPr>
      <w:r w:rsidRPr="000446B5">
        <w:rPr>
          <w:rFonts w:eastAsia="SimSun"/>
          <w:b/>
          <w:spacing w:val="-1"/>
          <w:sz w:val="20"/>
          <w:szCs w:val="20"/>
          <w:lang w:val="en-US" w:eastAsia="x-none"/>
        </w:rPr>
        <w:t>Figure</w:t>
      </w:r>
      <w:r>
        <w:rPr>
          <w:rFonts w:eastAsia="SimSun"/>
          <w:b/>
          <w:spacing w:val="-1"/>
          <w:sz w:val="20"/>
          <w:szCs w:val="20"/>
          <w:lang w:val="en-US" w:eastAsia="x-none"/>
        </w:rPr>
        <w:t xml:space="preserve"> </w:t>
      </w:r>
      <w:r w:rsidRPr="000446B5">
        <w:rPr>
          <w:rFonts w:eastAsia="SimSun"/>
          <w:b/>
          <w:spacing w:val="-1"/>
          <w:sz w:val="20"/>
          <w:szCs w:val="20"/>
          <w:lang w:val="en-US" w:eastAsia="x-none"/>
        </w:rPr>
        <w:t>4</w:t>
      </w:r>
      <w:r w:rsidR="00BA7177">
        <w:rPr>
          <w:rFonts w:eastAsia="SimSun"/>
          <w:b/>
          <w:spacing w:val="-1"/>
          <w:sz w:val="20"/>
          <w:szCs w:val="20"/>
          <w:lang w:val="en-US" w:eastAsia="x-none"/>
        </w:rPr>
        <w:t>.</w:t>
      </w:r>
      <w:r w:rsidR="000446B5" w:rsidRPr="000446B5">
        <w:rPr>
          <w:rFonts w:eastAsia="SimSun"/>
          <w:b/>
          <w:spacing w:val="-1"/>
          <w:sz w:val="20"/>
          <w:szCs w:val="20"/>
          <w:lang w:val="en-US" w:eastAsia="x-none"/>
        </w:rPr>
        <w:t xml:space="preserve">   </w:t>
      </w:r>
      <w:r w:rsidR="000446B5" w:rsidRPr="000446B5">
        <w:rPr>
          <w:rFonts w:eastAsia="SimSun"/>
          <w:bCs/>
          <w:spacing w:val="-1"/>
          <w:sz w:val="20"/>
          <w:szCs w:val="20"/>
          <w:lang w:val="en-US" w:eastAsia="x-none"/>
        </w:rPr>
        <w:t>Total data rate vs. Number of smartphones</w:t>
      </w:r>
    </w:p>
    <w:p w14:paraId="52C65B5D" w14:textId="49E13466" w:rsidR="00B96D10" w:rsidRDefault="00B96D10" w:rsidP="000446B5">
      <w:pPr>
        <w:keepNext/>
        <w:spacing w:before="120"/>
        <w:ind w:right="86"/>
        <w:jc w:val="center"/>
        <w:rPr>
          <w:rFonts w:eastAsia="SimSun"/>
          <w:bCs/>
          <w:spacing w:val="-1"/>
          <w:sz w:val="20"/>
          <w:szCs w:val="20"/>
          <w:lang w:val="en-US" w:eastAsia="x-none"/>
        </w:rPr>
      </w:pPr>
    </w:p>
    <w:p w14:paraId="5FA41547" w14:textId="77777777" w:rsidR="00F67066" w:rsidRDefault="00F67066" w:rsidP="0073353E">
      <w:pPr>
        <w:keepNext/>
        <w:spacing w:after="120" w:line="264" w:lineRule="auto"/>
        <w:ind w:right="86"/>
        <w:jc w:val="both"/>
        <w:rPr>
          <w:rFonts w:eastAsia="SimSun"/>
          <w:bCs/>
          <w:spacing w:val="-1"/>
          <w:sz w:val="20"/>
          <w:szCs w:val="20"/>
          <w:lang w:val="en-US" w:eastAsia="x-none"/>
        </w:rPr>
      </w:pPr>
    </w:p>
    <w:p w14:paraId="4EE485A8" w14:textId="1074BCB2" w:rsidR="00B96D10" w:rsidRPr="007677D0" w:rsidRDefault="00B96D10" w:rsidP="0073353E">
      <w:pPr>
        <w:autoSpaceDE w:val="0"/>
        <w:autoSpaceDN w:val="0"/>
        <w:adjustRightInd w:val="0"/>
        <w:spacing w:after="120" w:line="264" w:lineRule="auto"/>
        <w:ind w:firstLine="284"/>
        <w:jc w:val="both"/>
        <w:rPr>
          <w:rFonts w:asciiTheme="majorBidi" w:eastAsiaTheme="minorEastAsia" w:hAnsiTheme="majorBidi" w:cstheme="majorBidi"/>
          <w:iCs/>
          <w:spacing w:val="-1"/>
          <w:sz w:val="20"/>
          <w:szCs w:val="20"/>
          <w:lang w:val="en-US" w:eastAsia="x-none"/>
        </w:rPr>
      </w:pPr>
      <w:r w:rsidRPr="00B96D10">
        <w:rPr>
          <w:rFonts w:asciiTheme="majorBidi" w:eastAsiaTheme="minorEastAsia" w:hAnsiTheme="majorBidi" w:cstheme="majorBidi"/>
          <w:iCs/>
          <w:spacing w:val="-1"/>
          <w:sz w:val="20"/>
          <w:szCs w:val="20"/>
          <w:lang w:val="en-US" w:eastAsia="x-none"/>
        </w:rPr>
        <w:t xml:space="preserve">Figure 5 shows that the proposed DDQL algorithm outperforms the backscattering of IoT tags at </w:t>
      </w:r>
      <w:r w:rsidR="007677D0" w:rsidRPr="00B96D10">
        <w:rPr>
          <w:rFonts w:asciiTheme="majorBidi" w:eastAsiaTheme="minorEastAsia" w:hAnsiTheme="majorBidi" w:cstheme="majorBidi"/>
          <w:iCs/>
          <w:spacing w:val="-1"/>
          <w:sz w:val="20"/>
          <w:szCs w:val="20"/>
          <w:lang w:val="en-US" w:eastAsia="x-none"/>
        </w:rPr>
        <w:t>nearest</w:t>
      </w:r>
      <w:r w:rsidRPr="00B96D10">
        <w:rPr>
          <w:rFonts w:asciiTheme="majorBidi" w:eastAsiaTheme="minorEastAsia" w:hAnsiTheme="majorBidi" w:cstheme="majorBidi"/>
          <w:iCs/>
          <w:spacing w:val="-1"/>
          <w:sz w:val="20"/>
          <w:szCs w:val="20"/>
          <w:lang w:val="en-US" w:eastAsia="x-none"/>
        </w:rPr>
        <w:t xml:space="preserve"> smartphone by 14% in terms of the total rate at a different number of tags. This is because the DDQL algorithm can find the optimum clusters of backscatter tags for each smartphone which maximize the total data rate of the tags</w:t>
      </w:r>
      <w:r w:rsidR="007677D0">
        <w:rPr>
          <w:rFonts w:asciiTheme="majorBidi" w:eastAsiaTheme="minorEastAsia" w:hAnsiTheme="majorBidi" w:cstheme="majorBidi"/>
          <w:iCs/>
          <w:spacing w:val="-1"/>
          <w:sz w:val="20"/>
          <w:szCs w:val="20"/>
          <w:lang w:val="en-US" w:eastAsia="x-none"/>
        </w:rPr>
        <w:t xml:space="preserve"> </w:t>
      </w:r>
      <w:r w:rsidRPr="00B96D10">
        <w:rPr>
          <w:rFonts w:asciiTheme="majorBidi" w:eastAsiaTheme="minorEastAsia" w:hAnsiTheme="majorBidi" w:cstheme="majorBidi"/>
          <w:iCs/>
          <w:spacing w:val="-1"/>
          <w:sz w:val="20"/>
          <w:szCs w:val="20"/>
          <w:lang w:val="en-US" w:eastAsia="x-none"/>
        </w:rPr>
        <w:t>when using only two smart phones at the second phase of the system.</w:t>
      </w:r>
      <w:r w:rsidRPr="00B96D10">
        <w:rPr>
          <w:sz w:val="20"/>
          <w:szCs w:val="20"/>
          <w:lang w:val="en-US"/>
        </w:rPr>
        <w:t xml:space="preserve"> As we can see from the figure the total data rate firstly increases by increasing the number of tags and then, it decreases gradually as a result of increasing mutual interference between tags in the same cluster.</w:t>
      </w:r>
    </w:p>
    <w:p w14:paraId="2FE85925" w14:textId="0823B972" w:rsidR="00B96D10" w:rsidRPr="00B96D10" w:rsidRDefault="007677D0" w:rsidP="00246C38">
      <w:pPr>
        <w:autoSpaceDE w:val="0"/>
        <w:autoSpaceDN w:val="0"/>
        <w:adjustRightInd w:val="0"/>
        <w:spacing w:after="120" w:line="264" w:lineRule="auto"/>
        <w:jc w:val="both"/>
        <w:rPr>
          <w:sz w:val="20"/>
          <w:szCs w:val="20"/>
          <w:lang w:val="en-US" w:eastAsia="x-none"/>
        </w:rPr>
      </w:pPr>
      <w:r>
        <w:rPr>
          <w:sz w:val="20"/>
          <w:szCs w:val="20"/>
          <w:lang w:val="en-US" w:eastAsia="x-none"/>
        </w:rPr>
        <w:t xml:space="preserve">     </w:t>
      </w:r>
      <w:r w:rsidR="00B96D10" w:rsidRPr="00B96D10">
        <w:rPr>
          <w:sz w:val="20"/>
          <w:szCs w:val="20"/>
          <w:lang w:val="en-US" w:eastAsia="x-none"/>
        </w:rPr>
        <w:t>Figure 6 illustrates that our proposed algorithm by using the Matching game and DDQL algorithms success in maximizing</w:t>
      </w:r>
      <w:r w:rsidR="00246C38">
        <w:rPr>
          <w:sz w:val="20"/>
          <w:szCs w:val="20"/>
          <w:lang w:val="en-US" w:eastAsia="x-none"/>
        </w:rPr>
        <w:t xml:space="preserve"> the</w:t>
      </w:r>
      <w:r w:rsidR="00246C38" w:rsidRPr="00B96D10">
        <w:rPr>
          <w:sz w:val="20"/>
          <w:szCs w:val="20"/>
          <w:lang w:val="en-US" w:eastAsia="x-none"/>
        </w:rPr>
        <w:t xml:space="preserve"> system </w:t>
      </w:r>
      <w:r w:rsidR="00B96D10" w:rsidRPr="00B96D10">
        <w:rPr>
          <w:sz w:val="20"/>
          <w:szCs w:val="20"/>
          <w:lang w:val="en-US" w:eastAsia="x-none"/>
        </w:rPr>
        <w:t xml:space="preserve">overall data rate compared to the </w:t>
      </w:r>
      <w:r w:rsidR="00246C38" w:rsidRPr="00B96D10">
        <w:rPr>
          <w:sz w:val="20"/>
          <w:szCs w:val="20"/>
          <w:lang w:val="en-US" w:eastAsia="x-none"/>
        </w:rPr>
        <w:t>system</w:t>
      </w:r>
      <w:r w:rsidR="00246C38" w:rsidRPr="00B96D10">
        <w:rPr>
          <w:sz w:val="20"/>
          <w:szCs w:val="20"/>
          <w:lang w:val="en-US" w:eastAsia="x-none"/>
        </w:rPr>
        <w:t xml:space="preserve"> </w:t>
      </w:r>
      <w:r w:rsidR="00B96D10" w:rsidRPr="00B96D10">
        <w:rPr>
          <w:sz w:val="20"/>
          <w:szCs w:val="20"/>
          <w:lang w:val="en-US" w:eastAsia="x-none"/>
        </w:rPr>
        <w:t>performance by using the matching game but without the DDQL algorithm, using LTE network first with DDQL algorithm and using LTE network first without DDQL.</w:t>
      </w:r>
    </w:p>
    <w:p w14:paraId="141A182E" w14:textId="77777777" w:rsidR="00B96D10" w:rsidRPr="000446B5" w:rsidRDefault="00B96D10" w:rsidP="00B96D10">
      <w:pPr>
        <w:keepNext/>
        <w:spacing w:before="120"/>
        <w:ind w:right="86"/>
        <w:rPr>
          <w:sz w:val="20"/>
          <w:szCs w:val="20"/>
          <w:lang w:val="en-US"/>
        </w:rPr>
      </w:pPr>
    </w:p>
    <w:p w14:paraId="665DFA03" w14:textId="1FD97FC3" w:rsidR="00837BFE" w:rsidRPr="007C32FA" w:rsidRDefault="00837BFE" w:rsidP="005D32D3">
      <w:pPr>
        <w:spacing w:after="120" w:line="238" w:lineRule="auto"/>
        <w:ind w:right="85" w:firstLine="284"/>
        <w:jc w:val="both"/>
        <w:rPr>
          <w:sz w:val="20"/>
          <w:szCs w:val="20"/>
          <w:lang w:val="en-US"/>
        </w:rPr>
      </w:pPr>
    </w:p>
    <w:p w14:paraId="03588DCA" w14:textId="77777777" w:rsidR="00782F6D" w:rsidRDefault="00782F6D" w:rsidP="00782F6D">
      <w:pPr>
        <w:autoSpaceDE w:val="0"/>
        <w:autoSpaceDN w:val="0"/>
        <w:adjustRightInd w:val="0"/>
        <w:spacing w:line="238" w:lineRule="auto"/>
        <w:jc w:val="center"/>
        <w:rPr>
          <w:lang w:eastAsia="x-none"/>
        </w:rPr>
      </w:pPr>
      <w:r w:rsidRPr="002508E1">
        <w:rPr>
          <w:noProof/>
        </w:rPr>
        <w:drawing>
          <wp:inline distT="0" distB="0" distL="0" distR="0" wp14:anchorId="09288ADD" wp14:editId="0820DADC">
            <wp:extent cx="3208443" cy="25848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23764" cy="2597218"/>
                    </a:xfrm>
                    <a:prstGeom prst="rect">
                      <a:avLst/>
                    </a:prstGeom>
                    <a:noFill/>
                    <a:ln>
                      <a:noFill/>
                    </a:ln>
                  </pic:spPr>
                </pic:pic>
              </a:graphicData>
            </a:graphic>
          </wp:inline>
        </w:drawing>
      </w:r>
    </w:p>
    <w:p w14:paraId="77443E12" w14:textId="77777777" w:rsidR="00782F6D" w:rsidRPr="002E638C" w:rsidRDefault="00782F6D" w:rsidP="00782F6D">
      <w:pPr>
        <w:spacing w:line="228" w:lineRule="auto"/>
        <w:ind w:right="85" w:firstLine="284"/>
      </w:pPr>
    </w:p>
    <w:p w14:paraId="100E2184" w14:textId="342DB97E" w:rsidR="00782F6D" w:rsidRDefault="00782F6D" w:rsidP="00782F6D">
      <w:pPr>
        <w:pStyle w:val="Caption"/>
        <w:rPr>
          <w:rFonts w:eastAsia="SimSun"/>
          <w:b w:val="0"/>
          <w:bCs/>
          <w:spacing w:val="-1"/>
          <w:sz w:val="20"/>
          <w:lang w:eastAsia="x-none"/>
        </w:rPr>
      </w:pPr>
      <w:r w:rsidRPr="002E638C">
        <w:rPr>
          <w:rFonts w:eastAsia="SimSun"/>
          <w:spacing w:val="-1"/>
          <w:sz w:val="20"/>
          <w:lang w:eastAsia="x-none"/>
        </w:rPr>
        <w:t>Fig</w:t>
      </w:r>
      <w:r w:rsidR="002B7C98">
        <w:rPr>
          <w:rFonts w:eastAsia="SimSun"/>
          <w:spacing w:val="-1"/>
          <w:sz w:val="20"/>
          <w:lang w:eastAsia="x-none"/>
        </w:rPr>
        <w:t xml:space="preserve">ure </w:t>
      </w:r>
      <w:r w:rsidRPr="002E638C">
        <w:rPr>
          <w:rFonts w:eastAsia="SimSun"/>
          <w:spacing w:val="-1"/>
          <w:sz w:val="20"/>
          <w:lang w:eastAsia="x-none"/>
        </w:rPr>
        <w:t>5</w:t>
      </w:r>
      <w:r w:rsidR="002B7C98">
        <w:rPr>
          <w:rFonts w:eastAsia="SimSun"/>
          <w:spacing w:val="-1"/>
          <w:sz w:val="20"/>
          <w:lang w:eastAsia="x-none"/>
        </w:rPr>
        <w:t>.</w:t>
      </w:r>
      <w:r w:rsidRPr="002E638C">
        <w:rPr>
          <w:rFonts w:eastAsia="SimSun"/>
          <w:b w:val="0"/>
          <w:bCs/>
          <w:spacing w:val="-1"/>
          <w:sz w:val="20"/>
          <w:lang w:eastAsia="x-none"/>
        </w:rPr>
        <w:t xml:space="preserve"> The total data rate vs. Number of tags</w:t>
      </w:r>
    </w:p>
    <w:p w14:paraId="5931D736" w14:textId="5F92CDE4" w:rsidR="00D27C9B" w:rsidRDefault="00D27C9B" w:rsidP="00D27C9B">
      <w:pPr>
        <w:rPr>
          <w:lang w:val="en-US" w:eastAsia="x-none"/>
        </w:rPr>
      </w:pPr>
    </w:p>
    <w:p w14:paraId="61A5FA3B" w14:textId="1DD2864D" w:rsidR="00E54B14" w:rsidRPr="00E54B14" w:rsidRDefault="00D27C9B" w:rsidP="00676AE4">
      <w:pPr>
        <w:spacing w:after="120" w:line="264" w:lineRule="auto"/>
        <w:jc w:val="both"/>
        <w:rPr>
          <w:lang w:val="en-US"/>
        </w:rPr>
      </w:pPr>
      <w:r w:rsidRPr="00D27C9B">
        <w:rPr>
          <w:sz w:val="20"/>
          <w:szCs w:val="20"/>
          <w:lang w:val="en-US"/>
        </w:rPr>
        <w:lastRenderedPageBreak/>
        <w:t xml:space="preserve">As shown in the figure our proposed scheme </w:t>
      </w:r>
      <w:r w:rsidR="00676AE4">
        <w:rPr>
          <w:sz w:val="20"/>
          <w:szCs w:val="20"/>
          <w:lang w:val="en-US"/>
        </w:rPr>
        <w:t>can</w:t>
      </w:r>
      <w:r w:rsidRPr="00D27C9B">
        <w:rPr>
          <w:sz w:val="20"/>
          <w:szCs w:val="20"/>
          <w:lang w:val="en-US"/>
        </w:rPr>
        <w:t xml:space="preserve"> enhance the total system data rate on average by 90% above the system without any algorithms, 20% above the system without the DDQL algorithm, and 90% above the system with LTE network first. This figure explains the performance of the system at a different number of tags </w:t>
      </w:r>
      <m:oMath>
        <m:r>
          <m:rPr>
            <m:sty m:val="p"/>
          </m:rPr>
          <w:rPr>
            <w:rFonts w:ascii="Cambria Math" w:hAnsi="Cambria Math"/>
            <w:sz w:val="20"/>
            <w:szCs w:val="20"/>
          </w:rPr>
          <m:t>К</m:t>
        </m:r>
        <m:r>
          <m:rPr>
            <m:sty m:val="p"/>
          </m:rPr>
          <w:rPr>
            <w:rFonts w:ascii="Cambria Math" w:hAnsi="Cambria Math"/>
            <w:sz w:val="20"/>
            <w:szCs w:val="20"/>
            <w:lang w:val="en-US"/>
          </w:rPr>
          <m:t xml:space="preserve"> </m:t>
        </m:r>
      </m:oMath>
      <w:r w:rsidRPr="00D27C9B">
        <w:rPr>
          <w:sz w:val="20"/>
          <w:szCs w:val="20"/>
          <w:lang w:val="en-US"/>
        </w:rPr>
        <w:t xml:space="preserve"> an</w:t>
      </w:r>
      <w:r w:rsidRPr="00E54B14">
        <w:rPr>
          <w:sz w:val="20"/>
          <w:szCs w:val="20"/>
          <w:lang w:val="en-US"/>
        </w:rPr>
        <w:t xml:space="preserve">d number of smartphones </w:t>
      </w:r>
      <m:oMath>
        <m:r>
          <m:rPr>
            <m:scr m:val="script"/>
            <m:sty m:val="p"/>
          </m:rPr>
          <w:rPr>
            <w:rFonts w:ascii="Cambria Math" w:hAnsi="Cambria Math"/>
            <w:sz w:val="20"/>
            <w:szCs w:val="20"/>
            <w:lang w:val="en-US"/>
          </w:rPr>
          <m:t>M</m:t>
        </m:r>
        <m:r>
          <m:rPr>
            <m:sty m:val="p"/>
          </m:rPr>
          <w:rPr>
            <w:rFonts w:ascii="Cambria Math" w:hAnsi="Cambria Math"/>
            <w:sz w:val="20"/>
            <w:szCs w:val="20"/>
            <w:lang w:val="en-US"/>
          </w:rPr>
          <m:t>=4</m:t>
        </m:r>
      </m:oMath>
      <w:r w:rsidRPr="00E54B14">
        <w:rPr>
          <w:sz w:val="20"/>
          <w:szCs w:val="20"/>
          <w:lang w:val="en-US"/>
        </w:rPr>
        <w:t xml:space="preserve">  </w:t>
      </w:r>
      <w:r w:rsidR="00E54B14" w:rsidRPr="00E54B14">
        <w:rPr>
          <w:sz w:val="20"/>
          <w:szCs w:val="20"/>
          <w:lang w:val="en-US"/>
        </w:rPr>
        <w:t xml:space="preserve">and Wi-Fi access point  </w:t>
      </w:r>
      <m:oMath>
        <m:r>
          <m:rPr>
            <m:scr m:val="script"/>
            <m:sty m:val="p"/>
          </m:rPr>
          <w:rPr>
            <w:rFonts w:ascii="Cambria Math" w:eastAsiaTheme="minorEastAsia" w:hAnsi="Cambria Math" w:cstheme="majorBidi"/>
            <w:sz w:val="20"/>
            <w:szCs w:val="20"/>
          </w:rPr>
          <m:t>N</m:t>
        </m:r>
        <m:r>
          <m:rPr>
            <m:sty m:val="p"/>
          </m:rPr>
          <w:rPr>
            <w:rFonts w:ascii="Cambria Math" w:eastAsiaTheme="minorEastAsia" w:hAnsi="Cambria Math" w:cstheme="majorBidi"/>
            <w:sz w:val="20"/>
            <w:szCs w:val="20"/>
            <w:lang w:val="en-US"/>
          </w:rPr>
          <m:t>=2</m:t>
        </m:r>
      </m:oMath>
      <w:r w:rsidR="00E54B14" w:rsidRPr="00E54B14">
        <w:rPr>
          <w:sz w:val="20"/>
          <w:szCs w:val="20"/>
          <w:lang w:val="en-US"/>
        </w:rPr>
        <w:t xml:space="preserve">  where the total system data rate increase by increasing the number of tags and then, it saturated according to the achieved data rate of the system with matching game by using a number of smartphones </w:t>
      </w:r>
      <m:oMath>
        <m:r>
          <m:rPr>
            <m:scr m:val="script"/>
            <m:sty m:val="p"/>
          </m:rPr>
          <w:rPr>
            <w:rFonts w:ascii="Cambria Math" w:hAnsi="Cambria Math"/>
            <w:sz w:val="20"/>
            <w:szCs w:val="20"/>
            <w:lang w:val="en-US"/>
          </w:rPr>
          <m:t>M</m:t>
        </m:r>
        <m:r>
          <m:rPr>
            <m:sty m:val="p"/>
          </m:rPr>
          <w:rPr>
            <w:rFonts w:ascii="Cambria Math" w:hAnsi="Cambria Math"/>
            <w:sz w:val="20"/>
            <w:szCs w:val="20"/>
            <w:lang w:val="en-US"/>
          </w:rPr>
          <m:t>=4</m:t>
        </m:r>
      </m:oMath>
      <w:r w:rsidR="00E54B14" w:rsidRPr="00E54B14">
        <w:rPr>
          <w:sz w:val="20"/>
          <w:szCs w:val="20"/>
          <w:lang w:val="en-US"/>
        </w:rPr>
        <w:t xml:space="preserve">. So, we study </w:t>
      </w:r>
      <w:r w:rsidR="00676AE4" w:rsidRPr="00E54B14">
        <w:rPr>
          <w:sz w:val="20"/>
          <w:szCs w:val="20"/>
          <w:lang w:val="en-US"/>
        </w:rPr>
        <w:t>the</w:t>
      </w:r>
      <w:r w:rsidR="00676AE4">
        <w:rPr>
          <w:sz w:val="20"/>
          <w:szCs w:val="20"/>
          <w:lang w:val="en-US"/>
        </w:rPr>
        <w:t xml:space="preserve"> </w:t>
      </w:r>
      <w:r w:rsidR="00676AE4" w:rsidRPr="00E54B14">
        <w:rPr>
          <w:sz w:val="20"/>
          <w:szCs w:val="20"/>
          <w:lang w:val="en-US"/>
        </w:rPr>
        <w:t>performance</w:t>
      </w:r>
      <w:r w:rsidR="00E54B14" w:rsidRPr="00E54B14">
        <w:rPr>
          <w:sz w:val="20"/>
          <w:szCs w:val="20"/>
          <w:lang w:val="en-US"/>
        </w:rPr>
        <w:t xml:space="preserve"> at a different number of smartphones in Figure 7.</w:t>
      </w:r>
    </w:p>
    <w:p w14:paraId="11BA8261" w14:textId="77777777" w:rsidR="00D27C9B" w:rsidRPr="00D27C9B" w:rsidRDefault="00D27C9B" w:rsidP="00D27C9B">
      <w:pPr>
        <w:spacing w:after="120" w:line="238" w:lineRule="auto"/>
        <w:jc w:val="both"/>
        <w:rPr>
          <w:rFonts w:eastAsia="SimSun"/>
          <w:sz w:val="20"/>
          <w:szCs w:val="20"/>
          <w:lang w:val="en-US" w:eastAsia="x-none"/>
        </w:rPr>
      </w:pPr>
    </w:p>
    <w:p w14:paraId="05A5CDD3" w14:textId="77777777" w:rsidR="00E54B14" w:rsidRDefault="00E54B14" w:rsidP="00E54B14">
      <w:pPr>
        <w:keepNext/>
        <w:spacing w:before="120"/>
        <w:ind w:right="86"/>
        <w:jc w:val="center"/>
      </w:pPr>
      <w:r w:rsidRPr="00127257">
        <w:rPr>
          <w:noProof/>
        </w:rPr>
        <w:drawing>
          <wp:inline distT="0" distB="0" distL="0" distR="0" wp14:anchorId="5A20742D" wp14:editId="765DDF86">
            <wp:extent cx="3268133" cy="25057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78151" cy="2513391"/>
                    </a:xfrm>
                    <a:prstGeom prst="rect">
                      <a:avLst/>
                    </a:prstGeom>
                    <a:noFill/>
                    <a:ln>
                      <a:noFill/>
                    </a:ln>
                  </pic:spPr>
                </pic:pic>
              </a:graphicData>
            </a:graphic>
          </wp:inline>
        </w:drawing>
      </w:r>
    </w:p>
    <w:p w14:paraId="62BC67FE" w14:textId="77777777" w:rsidR="007B7581" w:rsidRDefault="007B7581" w:rsidP="00556FF0">
      <w:pPr>
        <w:pStyle w:val="Caption"/>
        <w:spacing w:line="238" w:lineRule="auto"/>
        <w:rPr>
          <w:rFonts w:eastAsia="SimSun"/>
          <w:b w:val="0"/>
          <w:bCs/>
          <w:spacing w:val="-1"/>
          <w:sz w:val="20"/>
          <w:lang w:eastAsia="x-none"/>
        </w:rPr>
      </w:pPr>
    </w:p>
    <w:p w14:paraId="70915375" w14:textId="55C78815" w:rsidR="00556FF0" w:rsidRPr="00556FF0" w:rsidRDefault="00E54B14" w:rsidP="00556FF0">
      <w:pPr>
        <w:pStyle w:val="Caption"/>
        <w:spacing w:line="238" w:lineRule="auto"/>
        <w:rPr>
          <w:rFonts w:eastAsia="SimSun"/>
          <w:b w:val="0"/>
          <w:bCs/>
          <w:spacing w:val="-1"/>
          <w:sz w:val="20"/>
          <w:lang w:eastAsia="x-none"/>
        </w:rPr>
      </w:pPr>
      <w:r w:rsidRPr="00297895">
        <w:rPr>
          <w:rFonts w:eastAsia="SimSun"/>
          <w:b w:val="0"/>
          <w:bCs/>
          <w:spacing w:val="-1"/>
          <w:sz w:val="20"/>
          <w:lang w:eastAsia="x-none"/>
        </w:rPr>
        <w:t xml:space="preserve"> </w:t>
      </w:r>
      <w:r w:rsidRPr="00297895">
        <w:rPr>
          <w:rFonts w:eastAsia="SimSun"/>
          <w:spacing w:val="-1"/>
          <w:sz w:val="20"/>
          <w:lang w:eastAsia="x-none"/>
        </w:rPr>
        <w:t>Fig</w:t>
      </w:r>
      <w:r>
        <w:rPr>
          <w:rFonts w:eastAsia="SimSun"/>
          <w:spacing w:val="-1"/>
          <w:sz w:val="20"/>
          <w:lang w:eastAsia="x-none"/>
        </w:rPr>
        <w:t>ure</w:t>
      </w:r>
      <w:r w:rsidRPr="00297895">
        <w:rPr>
          <w:rFonts w:eastAsia="SimSun"/>
          <w:spacing w:val="-1"/>
          <w:sz w:val="20"/>
          <w:lang w:eastAsia="x-none"/>
        </w:rPr>
        <w:t>.</w:t>
      </w:r>
      <w:r>
        <w:rPr>
          <w:rFonts w:eastAsia="SimSun"/>
          <w:spacing w:val="-1"/>
          <w:sz w:val="20"/>
          <w:lang w:eastAsia="x-none"/>
        </w:rPr>
        <w:t xml:space="preserve"> </w:t>
      </w:r>
      <w:r w:rsidRPr="00297895">
        <w:rPr>
          <w:rFonts w:eastAsia="SimSun"/>
          <w:spacing w:val="-1"/>
          <w:sz w:val="20"/>
          <w:lang w:eastAsia="x-none"/>
        </w:rPr>
        <w:t>6</w:t>
      </w:r>
      <w:r w:rsidRPr="00297895">
        <w:rPr>
          <w:rFonts w:eastAsia="SimSun"/>
          <w:b w:val="0"/>
          <w:bCs/>
          <w:spacing w:val="-1"/>
          <w:sz w:val="20"/>
          <w:lang w:eastAsia="x-none"/>
        </w:rPr>
        <w:t xml:space="preserve"> The total system data rate vs. the number of tags</w:t>
      </w:r>
    </w:p>
    <w:p w14:paraId="447C79FE" w14:textId="24CBE4A6" w:rsidR="003E7123" w:rsidRPr="00464504" w:rsidRDefault="003E7123" w:rsidP="004253F4">
      <w:pPr>
        <w:pStyle w:val="BodyText"/>
        <w:spacing w:line="264" w:lineRule="auto"/>
        <w:ind w:right="-96" w:firstLine="0"/>
        <w:rPr>
          <w:lang w:val="en-US"/>
        </w:rPr>
      </w:pPr>
    </w:p>
    <w:p w14:paraId="352E67DE" w14:textId="3C5FB5F6" w:rsidR="0049577B" w:rsidRDefault="00556FF0" w:rsidP="004253F4">
      <w:pPr>
        <w:pStyle w:val="BodyText"/>
        <w:spacing w:line="264" w:lineRule="auto"/>
        <w:ind w:firstLine="272"/>
        <w:rPr>
          <w:lang w:val="en-US"/>
        </w:rPr>
      </w:pPr>
      <w:r w:rsidRPr="00556FF0">
        <w:rPr>
          <w:lang w:val="en-US"/>
        </w:rPr>
        <w:t>The total system data rate of our proposed algorithms (DDQL and Matching game) is illustrated in Figure 7</w:t>
      </w:r>
      <w:r>
        <w:rPr>
          <w:lang w:val="en-US"/>
        </w:rPr>
        <w:t xml:space="preserve"> </w:t>
      </w:r>
      <w:r w:rsidRPr="00556FF0">
        <w:rPr>
          <w:lang w:val="en-US"/>
        </w:rPr>
        <w:t>at different numbers of smartphones to obtain the optimum number of smartphones that are needed for our system. We observe that at a number of smartphones M=4 the system total data rate is increased by an average 90% compared to the system-based number of</w:t>
      </w:r>
      <w:r w:rsidR="0049577B">
        <w:rPr>
          <w:lang w:val="en-US"/>
        </w:rPr>
        <w:t xml:space="preserve"> </w:t>
      </w:r>
      <w:r w:rsidR="0049577B" w:rsidRPr="0049577B">
        <w:rPr>
          <w:lang w:val="en-US"/>
        </w:rPr>
        <w:t>smartphones M=</w:t>
      </w:r>
      <w:proofErr w:type="gramStart"/>
      <w:r w:rsidR="0049577B" w:rsidRPr="0049577B">
        <w:rPr>
          <w:lang w:val="en-US"/>
        </w:rPr>
        <w:t>2 .</w:t>
      </w:r>
      <w:proofErr w:type="gramEnd"/>
      <w:r w:rsidR="0049577B" w:rsidRPr="0049577B">
        <w:rPr>
          <w:lang w:val="en-US"/>
        </w:rPr>
        <w:t xml:space="preserve"> This is because when smartphones increase the number of tags per smartphone cluster decrease so the achieved rate of each cluster increase as a result of less mutual interference between the cluster tags However, at M=6 and 8 the total system rate is increased slightly by 5%, 8% over the total data rate of the system based number of smartphone M=4 because each smartphone cluster has approximately one or two tags. Based on the aforementioned, the optimum number of smartphones for our system is   M=4 because after 4 smartphones any increase in the number of smartphones has low effect on the total system data rate.</w:t>
      </w:r>
    </w:p>
    <w:p w14:paraId="3ED46BD8" w14:textId="439F5CBE" w:rsidR="004253F4" w:rsidRDefault="004253F4" w:rsidP="004253F4">
      <w:pPr>
        <w:pStyle w:val="BodyText"/>
        <w:spacing w:line="264" w:lineRule="auto"/>
        <w:ind w:firstLine="272"/>
        <w:rPr>
          <w:lang w:val="en-US"/>
        </w:rPr>
      </w:pPr>
    </w:p>
    <w:p w14:paraId="53B5C515" w14:textId="77541926" w:rsidR="004253F4" w:rsidRDefault="004253F4" w:rsidP="004253F4">
      <w:pPr>
        <w:pStyle w:val="BodyText"/>
        <w:spacing w:line="264" w:lineRule="auto"/>
        <w:ind w:firstLine="272"/>
        <w:rPr>
          <w:lang w:val="en-US"/>
        </w:rPr>
      </w:pPr>
    </w:p>
    <w:p w14:paraId="7055C6A1" w14:textId="6061013C" w:rsidR="004253F4" w:rsidRDefault="004253F4" w:rsidP="004253F4">
      <w:pPr>
        <w:pStyle w:val="BodyText"/>
        <w:spacing w:line="264" w:lineRule="auto"/>
        <w:ind w:firstLine="272"/>
        <w:rPr>
          <w:lang w:val="en-US"/>
        </w:rPr>
      </w:pPr>
      <w:r w:rsidRPr="004B7481">
        <w:rPr>
          <w:lang w:val="en-US"/>
        </w:rPr>
        <w:t>Figure 8 shows the effect of increasing the number of smartphones on the system capacity of IoT tags at the</w:t>
      </w:r>
      <w:r>
        <w:rPr>
          <w:lang w:val="en-US"/>
        </w:rPr>
        <w:t xml:space="preserve"> </w:t>
      </w:r>
      <w:r w:rsidRPr="004B7481">
        <w:rPr>
          <w:lang w:val="en-US"/>
        </w:rPr>
        <w:t>required data rate per IoT tag of 10 Mb/s assuming the number of tags is K=20. This figure explains that with the increasing</w:t>
      </w:r>
    </w:p>
    <w:p w14:paraId="5E8185AD" w14:textId="5D844B6C" w:rsidR="0049577B" w:rsidRDefault="0049577B" w:rsidP="0049577B">
      <w:pPr>
        <w:pStyle w:val="BodyText"/>
        <w:spacing w:line="238" w:lineRule="auto"/>
        <w:ind w:firstLine="272"/>
        <w:rPr>
          <w:lang w:val="en-US"/>
        </w:rPr>
      </w:pPr>
    </w:p>
    <w:p w14:paraId="721A34F7" w14:textId="77777777" w:rsidR="0049577B" w:rsidRDefault="0049577B" w:rsidP="0049577B">
      <w:pPr>
        <w:keepNext/>
        <w:spacing w:before="120"/>
        <w:ind w:right="86"/>
        <w:jc w:val="center"/>
      </w:pPr>
      <w:r w:rsidRPr="008B31F1">
        <w:rPr>
          <w:noProof/>
        </w:rPr>
        <w:lastRenderedPageBreak/>
        <w:drawing>
          <wp:inline distT="0" distB="0" distL="0" distR="0" wp14:anchorId="226B9D18" wp14:editId="0F63A120">
            <wp:extent cx="3426178" cy="28238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40611" cy="2835741"/>
                    </a:xfrm>
                    <a:prstGeom prst="rect">
                      <a:avLst/>
                    </a:prstGeom>
                    <a:noFill/>
                    <a:ln>
                      <a:noFill/>
                    </a:ln>
                  </pic:spPr>
                </pic:pic>
              </a:graphicData>
            </a:graphic>
          </wp:inline>
        </w:drawing>
      </w:r>
    </w:p>
    <w:p w14:paraId="34BC5DD5" w14:textId="77777777" w:rsidR="0049577B" w:rsidRDefault="0049577B" w:rsidP="0049577B">
      <w:pPr>
        <w:pStyle w:val="Caption"/>
        <w:spacing w:before="0" w:after="0" w:line="238" w:lineRule="auto"/>
        <w:rPr>
          <w:rFonts w:eastAsia="SimSun"/>
          <w:bCs/>
          <w:spacing w:val="-1"/>
          <w:sz w:val="20"/>
          <w:lang w:eastAsia="x-none"/>
        </w:rPr>
      </w:pPr>
    </w:p>
    <w:p w14:paraId="726EDEF0" w14:textId="02878C01" w:rsidR="0049577B" w:rsidRDefault="0049577B" w:rsidP="0049577B">
      <w:pPr>
        <w:pStyle w:val="Caption"/>
        <w:spacing w:before="0" w:after="0" w:line="238" w:lineRule="auto"/>
        <w:rPr>
          <w:rFonts w:eastAsia="SimSun"/>
          <w:b w:val="0"/>
          <w:spacing w:val="-1"/>
          <w:sz w:val="20"/>
          <w:lang w:eastAsia="x-none"/>
        </w:rPr>
      </w:pPr>
      <w:r>
        <w:rPr>
          <w:rFonts w:eastAsia="SimSun"/>
          <w:bCs/>
          <w:spacing w:val="-1"/>
          <w:sz w:val="20"/>
          <w:lang w:eastAsia="x-none"/>
        </w:rPr>
        <w:t xml:space="preserve">    </w:t>
      </w:r>
      <w:r w:rsidRPr="00986A90">
        <w:rPr>
          <w:rFonts w:eastAsia="SimSun"/>
          <w:bCs/>
          <w:spacing w:val="-1"/>
          <w:sz w:val="20"/>
          <w:lang w:eastAsia="x-none"/>
        </w:rPr>
        <w:t>Fig</w:t>
      </w:r>
      <w:r>
        <w:rPr>
          <w:rFonts w:eastAsia="SimSun"/>
          <w:bCs/>
          <w:spacing w:val="-1"/>
          <w:sz w:val="20"/>
          <w:lang w:eastAsia="x-none"/>
        </w:rPr>
        <w:t>ure</w:t>
      </w:r>
      <w:r w:rsidRPr="00986A90">
        <w:rPr>
          <w:rFonts w:eastAsia="SimSun"/>
          <w:bCs/>
          <w:spacing w:val="-1"/>
          <w:sz w:val="20"/>
          <w:lang w:eastAsia="x-none"/>
        </w:rPr>
        <w:t xml:space="preserve"> 7</w:t>
      </w:r>
      <w:r>
        <w:rPr>
          <w:rFonts w:eastAsia="SimSun"/>
          <w:bCs/>
          <w:spacing w:val="-1"/>
          <w:sz w:val="20"/>
          <w:lang w:eastAsia="x-none"/>
        </w:rPr>
        <w:t xml:space="preserve">. </w:t>
      </w:r>
      <w:r w:rsidRPr="00986A90">
        <w:rPr>
          <w:rFonts w:eastAsia="SimSun"/>
          <w:b w:val="0"/>
          <w:spacing w:val="-1"/>
          <w:sz w:val="20"/>
          <w:lang w:eastAsia="x-none"/>
        </w:rPr>
        <w:t>The total system data rate vs. the number of tags at different numbers of smartphones</w:t>
      </w:r>
      <w:r>
        <w:rPr>
          <w:rFonts w:eastAsia="SimSun"/>
          <w:b w:val="0"/>
          <w:spacing w:val="-1"/>
          <w:sz w:val="20"/>
          <w:lang w:eastAsia="x-none"/>
        </w:rPr>
        <w:t>.</w:t>
      </w:r>
    </w:p>
    <w:p w14:paraId="2512ACD9" w14:textId="06869AB2" w:rsidR="009636BD" w:rsidRDefault="009636BD" w:rsidP="009636BD">
      <w:pPr>
        <w:rPr>
          <w:lang w:val="en-US" w:eastAsia="x-none"/>
        </w:rPr>
      </w:pPr>
    </w:p>
    <w:p w14:paraId="74E95163" w14:textId="747F96BD" w:rsidR="009636BD" w:rsidRDefault="009636BD" w:rsidP="009636BD">
      <w:pPr>
        <w:rPr>
          <w:lang w:val="en-US" w:eastAsia="x-none"/>
        </w:rPr>
      </w:pPr>
    </w:p>
    <w:p w14:paraId="11299F34" w14:textId="77777777" w:rsidR="009636BD" w:rsidRDefault="009636BD" w:rsidP="009636BD">
      <w:pPr>
        <w:ind w:left="144"/>
        <w:jc w:val="center"/>
        <w:rPr>
          <w:rFonts w:eastAsia="SimSun"/>
          <w:lang w:eastAsia="x-none"/>
        </w:rPr>
      </w:pPr>
      <w:r w:rsidRPr="007A1424">
        <w:rPr>
          <w:noProof/>
        </w:rPr>
        <w:drawing>
          <wp:inline distT="0" distB="0" distL="0" distR="0" wp14:anchorId="545F61A5" wp14:editId="686301B9">
            <wp:extent cx="3160395" cy="2393244"/>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70106" cy="2400598"/>
                    </a:xfrm>
                    <a:prstGeom prst="rect">
                      <a:avLst/>
                    </a:prstGeom>
                    <a:noFill/>
                    <a:ln>
                      <a:noFill/>
                    </a:ln>
                  </pic:spPr>
                </pic:pic>
              </a:graphicData>
            </a:graphic>
          </wp:inline>
        </w:drawing>
      </w:r>
    </w:p>
    <w:p w14:paraId="6B7385FA" w14:textId="77777777" w:rsidR="009636BD" w:rsidRDefault="009636BD" w:rsidP="009636BD">
      <w:pPr>
        <w:pStyle w:val="Caption"/>
        <w:spacing w:before="0" w:after="0" w:line="238" w:lineRule="auto"/>
        <w:rPr>
          <w:rFonts w:eastAsia="SimSun"/>
          <w:b w:val="0"/>
          <w:spacing w:val="-1"/>
          <w:sz w:val="16"/>
          <w:szCs w:val="16"/>
          <w:lang w:eastAsia="x-none"/>
        </w:rPr>
      </w:pPr>
    </w:p>
    <w:p w14:paraId="458CB8C4" w14:textId="77777777" w:rsidR="009636BD" w:rsidRDefault="009636BD" w:rsidP="009636BD">
      <w:pPr>
        <w:pStyle w:val="Caption"/>
        <w:spacing w:before="0" w:after="0" w:line="238" w:lineRule="auto"/>
        <w:rPr>
          <w:rFonts w:eastAsia="SimSun"/>
          <w:b w:val="0"/>
          <w:spacing w:val="-1"/>
          <w:sz w:val="16"/>
          <w:szCs w:val="16"/>
          <w:lang w:eastAsia="x-none"/>
        </w:rPr>
      </w:pPr>
    </w:p>
    <w:p w14:paraId="04CD55C0" w14:textId="2058863F" w:rsidR="009636BD" w:rsidRDefault="009636BD" w:rsidP="009636BD">
      <w:pPr>
        <w:pStyle w:val="Caption"/>
        <w:spacing w:before="0" w:after="0" w:line="238" w:lineRule="auto"/>
        <w:rPr>
          <w:rFonts w:eastAsia="SimSun"/>
          <w:b w:val="0"/>
          <w:spacing w:val="-1"/>
          <w:sz w:val="16"/>
          <w:szCs w:val="16"/>
          <w:lang w:eastAsia="x-none"/>
        </w:rPr>
      </w:pPr>
      <w:r w:rsidRPr="000402EC">
        <w:rPr>
          <w:rFonts w:eastAsia="SimSun"/>
          <w:bCs/>
          <w:spacing w:val="-1"/>
          <w:sz w:val="16"/>
          <w:szCs w:val="16"/>
          <w:lang w:eastAsia="x-none"/>
        </w:rPr>
        <w:t xml:space="preserve"> </w:t>
      </w:r>
      <w:r w:rsidRPr="000402EC">
        <w:rPr>
          <w:rFonts w:eastAsia="SimSun"/>
          <w:bCs/>
          <w:spacing w:val="-1"/>
          <w:sz w:val="20"/>
          <w:lang w:eastAsia="x-none"/>
        </w:rPr>
        <w:t>Fig</w:t>
      </w:r>
      <w:r w:rsidR="000402EC">
        <w:rPr>
          <w:rFonts w:eastAsia="SimSun"/>
          <w:bCs/>
          <w:spacing w:val="-1"/>
          <w:sz w:val="20"/>
          <w:lang w:eastAsia="x-none"/>
        </w:rPr>
        <w:t>ure</w:t>
      </w:r>
      <w:r w:rsidRPr="000402EC">
        <w:rPr>
          <w:rFonts w:eastAsia="SimSun"/>
          <w:bCs/>
          <w:spacing w:val="-1"/>
          <w:sz w:val="20"/>
          <w:lang w:eastAsia="x-none"/>
        </w:rPr>
        <w:t xml:space="preserve"> 8</w:t>
      </w:r>
      <w:r w:rsidR="000402EC" w:rsidRPr="000402EC">
        <w:rPr>
          <w:rFonts w:eastAsia="SimSun"/>
          <w:bCs/>
          <w:spacing w:val="-1"/>
          <w:sz w:val="16"/>
          <w:szCs w:val="16"/>
          <w:lang w:eastAsia="x-none"/>
        </w:rPr>
        <w:t>.</w:t>
      </w:r>
      <w:r w:rsidR="000402EC">
        <w:rPr>
          <w:rFonts w:eastAsia="SimSun"/>
          <w:b w:val="0"/>
          <w:spacing w:val="-1"/>
          <w:sz w:val="16"/>
          <w:szCs w:val="16"/>
          <w:lang w:eastAsia="x-none"/>
        </w:rPr>
        <w:t xml:space="preserve"> </w:t>
      </w:r>
      <w:r w:rsidRPr="00986A90">
        <w:rPr>
          <w:rFonts w:eastAsia="SimSun"/>
          <w:b w:val="0"/>
          <w:spacing w:val="-1"/>
          <w:sz w:val="20"/>
          <w:lang w:eastAsia="x-none"/>
        </w:rPr>
        <w:t>The capacity of the system vs. the number of smart phones</w:t>
      </w:r>
      <w:r>
        <w:rPr>
          <w:rFonts w:eastAsia="SimSun"/>
          <w:b w:val="0"/>
          <w:spacing w:val="-1"/>
          <w:sz w:val="16"/>
          <w:szCs w:val="16"/>
          <w:lang w:eastAsia="x-none"/>
        </w:rPr>
        <w:t xml:space="preserve"> </w:t>
      </w:r>
    </w:p>
    <w:p w14:paraId="5DC6C060" w14:textId="04DEEE31" w:rsidR="009636BD" w:rsidRPr="009636BD" w:rsidRDefault="000402EC" w:rsidP="009636BD">
      <w:pPr>
        <w:jc w:val="center"/>
        <w:rPr>
          <w:lang w:val="en-US" w:eastAsia="x-none"/>
        </w:rPr>
      </w:pPr>
      <w:r>
        <w:rPr>
          <w:lang w:val="en-US" w:eastAsia="x-none"/>
        </w:rPr>
        <w:t xml:space="preserve"> </w:t>
      </w:r>
    </w:p>
    <w:p w14:paraId="374E5869" w14:textId="77777777" w:rsidR="0049577B" w:rsidRPr="00556FF0" w:rsidRDefault="0049577B" w:rsidP="0049577B">
      <w:pPr>
        <w:pStyle w:val="BodyText"/>
        <w:spacing w:line="238" w:lineRule="auto"/>
        <w:ind w:firstLine="272"/>
        <w:rPr>
          <w:lang w:val="en-US"/>
        </w:rPr>
      </w:pPr>
    </w:p>
    <w:p w14:paraId="5AC4B888" w14:textId="5C157929" w:rsidR="00D54430" w:rsidRPr="00556FF0" w:rsidRDefault="004B7481" w:rsidP="00676AE4">
      <w:pPr>
        <w:pStyle w:val="BodyText"/>
        <w:spacing w:line="238" w:lineRule="auto"/>
        <w:ind w:firstLine="272"/>
        <w:rPr>
          <w:lang w:val="en-US"/>
        </w:rPr>
      </w:pPr>
      <w:r w:rsidRPr="004B7481">
        <w:rPr>
          <w:lang w:val="en-US"/>
        </w:rPr>
        <w:t xml:space="preserve">of the number of smartphones </w:t>
      </w:r>
      <w:r w:rsidR="0006327E" w:rsidRPr="004B7481">
        <w:rPr>
          <w:lang w:val="en-US"/>
        </w:rPr>
        <w:t>from M</w:t>
      </w:r>
      <w:r w:rsidRPr="004B7481">
        <w:rPr>
          <w:lang w:val="en-US"/>
        </w:rPr>
        <w:t xml:space="preserve">=2 to M=4 the capacity of the system greatly increases as a result of fewer cluster tags and subsequently more cluster data rate. After that, the increase in the number of smartphones achieves slight system capacity enhancement. </w:t>
      </w:r>
      <w:r w:rsidR="0006327E" w:rsidRPr="004B7481">
        <w:rPr>
          <w:lang w:val="en-US"/>
        </w:rPr>
        <w:t>Table III</w:t>
      </w:r>
      <w:r w:rsidRPr="004B7481">
        <w:rPr>
          <w:lang w:val="en-US"/>
        </w:rPr>
        <w:t xml:space="preserve"> represent the system</w:t>
      </w:r>
      <w:r w:rsidR="00676AE4">
        <w:rPr>
          <w:lang w:val="en-US"/>
        </w:rPr>
        <w:t xml:space="preserve"> </w:t>
      </w:r>
      <w:r w:rsidR="00676AE4" w:rsidRPr="004B7481">
        <w:rPr>
          <w:lang w:val="en-US"/>
        </w:rPr>
        <w:t xml:space="preserve">capacity </w:t>
      </w:r>
      <w:r w:rsidRPr="004B7481">
        <w:rPr>
          <w:lang w:val="en-US"/>
        </w:rPr>
        <w:t>at different number of smartphones M.</w:t>
      </w:r>
    </w:p>
    <w:p w14:paraId="4C7A18A7" w14:textId="77777777" w:rsidR="00E76A8C" w:rsidRPr="004B7481" w:rsidRDefault="00E76A8C" w:rsidP="00E76A8C">
      <w:pPr>
        <w:autoSpaceDE w:val="0"/>
        <w:autoSpaceDN w:val="0"/>
        <w:adjustRightInd w:val="0"/>
        <w:spacing w:line="228" w:lineRule="auto"/>
        <w:ind w:firstLine="289"/>
        <w:rPr>
          <w:iCs/>
          <w:sz w:val="20"/>
          <w:szCs w:val="20"/>
          <w:lang w:val="en-US"/>
        </w:rPr>
      </w:pPr>
    </w:p>
    <w:p w14:paraId="4BBF8435" w14:textId="77777777" w:rsidR="0047450E" w:rsidRPr="00676AE4" w:rsidRDefault="0047450E" w:rsidP="0047450E">
      <w:pPr>
        <w:spacing w:line="228" w:lineRule="auto"/>
        <w:ind w:right="85" w:firstLine="284"/>
        <w:rPr>
          <w:lang w:val="en-US"/>
        </w:rPr>
      </w:pPr>
    </w:p>
    <w:tbl>
      <w:tblPr>
        <w:tblStyle w:val="TableGrid"/>
        <w:tblW w:w="5665" w:type="dxa"/>
        <w:jc w:val="center"/>
        <w:tblLook w:val="04A0" w:firstRow="1" w:lastRow="0" w:firstColumn="1" w:lastColumn="0" w:noHBand="0" w:noVBand="1"/>
      </w:tblPr>
      <w:tblGrid>
        <w:gridCol w:w="2090"/>
        <w:gridCol w:w="587"/>
        <w:gridCol w:w="588"/>
        <w:gridCol w:w="588"/>
        <w:gridCol w:w="588"/>
        <w:gridCol w:w="588"/>
        <w:gridCol w:w="636"/>
      </w:tblGrid>
      <w:tr w:rsidR="0047450E" w14:paraId="38860DC0" w14:textId="77777777" w:rsidTr="0047450E">
        <w:trPr>
          <w:trHeight w:val="536"/>
          <w:jc w:val="center"/>
        </w:trPr>
        <w:tc>
          <w:tcPr>
            <w:tcW w:w="2090" w:type="dxa"/>
          </w:tcPr>
          <w:p w14:paraId="0D3FBF05" w14:textId="77777777" w:rsidR="0047450E" w:rsidRPr="0047450E" w:rsidRDefault="0047450E" w:rsidP="0047450E">
            <w:pPr>
              <w:spacing w:line="228" w:lineRule="auto"/>
              <w:rPr>
                <w:rFonts w:asciiTheme="majorBidi" w:eastAsiaTheme="minorEastAsia" w:hAnsiTheme="majorBidi" w:cstheme="majorBidi"/>
                <w:b/>
                <w:bCs/>
                <w:iCs/>
                <w:sz w:val="16"/>
                <w:szCs w:val="16"/>
                <w:lang w:val="en-US"/>
              </w:rPr>
            </w:pPr>
            <w:r w:rsidRPr="0047450E">
              <w:rPr>
                <w:rFonts w:asciiTheme="majorBidi" w:eastAsiaTheme="minorEastAsia" w:hAnsiTheme="majorBidi" w:cstheme="majorBidi"/>
                <w:b/>
                <w:bCs/>
                <w:iCs/>
                <w:sz w:val="16"/>
                <w:szCs w:val="16"/>
                <w:lang w:val="en-US"/>
              </w:rPr>
              <w:t>Number of Smart phones</w:t>
            </w:r>
            <m:oMath>
              <m:r>
                <m:rPr>
                  <m:sty m:val="b"/>
                </m:rPr>
                <w:rPr>
                  <w:rFonts w:ascii="Cambria Math" w:eastAsiaTheme="minorEastAsia" w:hAnsi="Cambria Math" w:cstheme="majorBidi"/>
                  <w:sz w:val="16"/>
                  <w:szCs w:val="16"/>
                  <w:lang w:val="en-US"/>
                </w:rPr>
                <m:t xml:space="preserve">  (</m:t>
              </m:r>
              <m:r>
                <m:rPr>
                  <m:scr m:val="script"/>
                  <m:sty m:val="b"/>
                </m:rPr>
                <w:rPr>
                  <w:rFonts w:ascii="Cambria Math" w:eastAsiaTheme="minorEastAsia" w:hAnsi="Cambria Math" w:cstheme="majorBidi"/>
                  <w:sz w:val="16"/>
                  <w:szCs w:val="16"/>
                </w:rPr>
                <m:t>M</m:t>
              </m:r>
              <m:r>
                <m:rPr>
                  <m:sty m:val="b"/>
                </m:rPr>
                <w:rPr>
                  <w:rFonts w:ascii="Cambria Math" w:eastAsiaTheme="minorEastAsia" w:hAnsi="Cambria Math" w:cstheme="majorBidi"/>
                  <w:sz w:val="16"/>
                  <w:szCs w:val="16"/>
                  <w:lang w:val="en-US"/>
                </w:rPr>
                <m:t>)</m:t>
              </m:r>
            </m:oMath>
          </w:p>
        </w:tc>
        <w:tc>
          <w:tcPr>
            <w:tcW w:w="587" w:type="dxa"/>
            <w:vAlign w:val="center"/>
          </w:tcPr>
          <w:p w14:paraId="618FED85" w14:textId="77777777" w:rsidR="0047450E" w:rsidRPr="00C54C7A" w:rsidRDefault="0047450E" w:rsidP="0047450E">
            <w:pPr>
              <w:spacing w:line="228" w:lineRule="auto"/>
              <w:jc w:val="center"/>
              <w:rPr>
                <w:rFonts w:asciiTheme="majorBidi" w:eastAsiaTheme="minorEastAsia" w:hAnsiTheme="majorBidi" w:cstheme="majorBidi"/>
                <w:iCs/>
                <w:sz w:val="16"/>
                <w:szCs w:val="16"/>
              </w:rPr>
            </w:pPr>
            <w:r w:rsidRPr="00C54C7A">
              <w:rPr>
                <w:rFonts w:asciiTheme="majorBidi" w:eastAsiaTheme="minorEastAsia" w:hAnsiTheme="majorBidi" w:cstheme="majorBidi"/>
                <w:iCs/>
                <w:sz w:val="16"/>
                <w:szCs w:val="16"/>
              </w:rPr>
              <w:t>2</w:t>
            </w:r>
          </w:p>
        </w:tc>
        <w:tc>
          <w:tcPr>
            <w:tcW w:w="588" w:type="dxa"/>
            <w:vAlign w:val="center"/>
          </w:tcPr>
          <w:p w14:paraId="6997E4D3" w14:textId="77777777" w:rsidR="0047450E" w:rsidRPr="00C54C7A" w:rsidRDefault="0047450E" w:rsidP="0047450E">
            <w:pPr>
              <w:spacing w:line="228" w:lineRule="auto"/>
              <w:jc w:val="center"/>
              <w:rPr>
                <w:rFonts w:asciiTheme="majorBidi" w:eastAsiaTheme="minorEastAsia" w:hAnsiTheme="majorBidi" w:cstheme="majorBidi"/>
                <w:iCs/>
                <w:sz w:val="16"/>
                <w:szCs w:val="16"/>
              </w:rPr>
            </w:pPr>
            <w:r w:rsidRPr="00C54C7A">
              <w:rPr>
                <w:rFonts w:asciiTheme="majorBidi" w:eastAsiaTheme="minorEastAsia" w:hAnsiTheme="majorBidi" w:cstheme="majorBidi"/>
                <w:iCs/>
                <w:sz w:val="16"/>
                <w:szCs w:val="16"/>
              </w:rPr>
              <w:t>4</w:t>
            </w:r>
          </w:p>
        </w:tc>
        <w:tc>
          <w:tcPr>
            <w:tcW w:w="588" w:type="dxa"/>
            <w:vAlign w:val="center"/>
          </w:tcPr>
          <w:p w14:paraId="033266DF" w14:textId="77777777" w:rsidR="0047450E" w:rsidRPr="00C54C7A" w:rsidRDefault="0047450E" w:rsidP="0047450E">
            <w:pPr>
              <w:spacing w:line="228" w:lineRule="auto"/>
              <w:jc w:val="center"/>
              <w:rPr>
                <w:rFonts w:asciiTheme="majorBidi" w:eastAsiaTheme="minorEastAsia" w:hAnsiTheme="majorBidi" w:cstheme="majorBidi"/>
                <w:iCs/>
                <w:sz w:val="16"/>
                <w:szCs w:val="16"/>
              </w:rPr>
            </w:pPr>
            <w:r w:rsidRPr="00C54C7A">
              <w:rPr>
                <w:rFonts w:asciiTheme="majorBidi" w:eastAsiaTheme="minorEastAsia" w:hAnsiTheme="majorBidi" w:cstheme="majorBidi"/>
                <w:iCs/>
                <w:sz w:val="16"/>
                <w:szCs w:val="16"/>
              </w:rPr>
              <w:t>6</w:t>
            </w:r>
          </w:p>
        </w:tc>
        <w:tc>
          <w:tcPr>
            <w:tcW w:w="588" w:type="dxa"/>
            <w:vAlign w:val="center"/>
          </w:tcPr>
          <w:p w14:paraId="3FA121EC" w14:textId="77777777" w:rsidR="0047450E" w:rsidRPr="00C54C7A" w:rsidRDefault="0047450E" w:rsidP="0047450E">
            <w:pPr>
              <w:spacing w:line="228" w:lineRule="auto"/>
              <w:jc w:val="center"/>
              <w:rPr>
                <w:rFonts w:asciiTheme="majorBidi" w:eastAsiaTheme="minorEastAsia" w:hAnsiTheme="majorBidi" w:cstheme="majorBidi"/>
                <w:iCs/>
                <w:sz w:val="16"/>
                <w:szCs w:val="16"/>
              </w:rPr>
            </w:pPr>
            <w:r w:rsidRPr="00C54C7A">
              <w:rPr>
                <w:rFonts w:asciiTheme="majorBidi" w:eastAsiaTheme="minorEastAsia" w:hAnsiTheme="majorBidi" w:cstheme="majorBidi"/>
                <w:iCs/>
                <w:sz w:val="16"/>
                <w:szCs w:val="16"/>
              </w:rPr>
              <w:t>8</w:t>
            </w:r>
          </w:p>
        </w:tc>
        <w:tc>
          <w:tcPr>
            <w:tcW w:w="588" w:type="dxa"/>
            <w:vAlign w:val="center"/>
          </w:tcPr>
          <w:p w14:paraId="239F3B52" w14:textId="77777777" w:rsidR="0047450E" w:rsidRPr="00C54C7A" w:rsidRDefault="0047450E" w:rsidP="0047450E">
            <w:pPr>
              <w:spacing w:line="228" w:lineRule="auto"/>
              <w:jc w:val="center"/>
              <w:rPr>
                <w:rFonts w:asciiTheme="majorBidi" w:eastAsiaTheme="minorEastAsia" w:hAnsiTheme="majorBidi" w:cstheme="majorBidi"/>
                <w:iCs/>
                <w:sz w:val="16"/>
                <w:szCs w:val="16"/>
              </w:rPr>
            </w:pPr>
            <w:r w:rsidRPr="00C54C7A">
              <w:rPr>
                <w:rFonts w:asciiTheme="majorBidi" w:eastAsiaTheme="minorEastAsia" w:hAnsiTheme="majorBidi" w:cstheme="majorBidi"/>
                <w:iCs/>
                <w:sz w:val="16"/>
                <w:szCs w:val="16"/>
              </w:rPr>
              <w:t>10</w:t>
            </w:r>
          </w:p>
        </w:tc>
        <w:tc>
          <w:tcPr>
            <w:tcW w:w="636" w:type="dxa"/>
            <w:vAlign w:val="center"/>
          </w:tcPr>
          <w:p w14:paraId="2EB38870" w14:textId="77777777" w:rsidR="0047450E" w:rsidRPr="00C54C7A" w:rsidRDefault="0047450E" w:rsidP="0047450E">
            <w:pPr>
              <w:spacing w:line="228" w:lineRule="auto"/>
              <w:jc w:val="center"/>
              <w:rPr>
                <w:rFonts w:asciiTheme="majorBidi" w:eastAsiaTheme="minorEastAsia" w:hAnsiTheme="majorBidi" w:cstheme="majorBidi"/>
                <w:iCs/>
                <w:sz w:val="16"/>
                <w:szCs w:val="16"/>
              </w:rPr>
            </w:pPr>
            <w:r w:rsidRPr="00C54C7A">
              <w:rPr>
                <w:rFonts w:asciiTheme="majorBidi" w:eastAsiaTheme="minorEastAsia" w:hAnsiTheme="majorBidi" w:cstheme="majorBidi"/>
                <w:iCs/>
                <w:sz w:val="16"/>
                <w:szCs w:val="16"/>
              </w:rPr>
              <w:t>12</w:t>
            </w:r>
          </w:p>
        </w:tc>
      </w:tr>
      <w:tr w:rsidR="0047450E" w14:paraId="2CC2E4A2" w14:textId="77777777" w:rsidTr="0047450E">
        <w:trPr>
          <w:trHeight w:val="527"/>
          <w:jc w:val="center"/>
        </w:trPr>
        <w:tc>
          <w:tcPr>
            <w:tcW w:w="2090" w:type="dxa"/>
          </w:tcPr>
          <w:p w14:paraId="09CA4928" w14:textId="77777777" w:rsidR="0047450E" w:rsidRDefault="0047450E" w:rsidP="00632F9B">
            <w:pPr>
              <w:spacing w:line="228" w:lineRule="auto"/>
              <w:ind w:right="37"/>
            </w:pPr>
            <w:r w:rsidRPr="00C97DA8">
              <w:rPr>
                <w:rFonts w:asciiTheme="majorBidi" w:eastAsiaTheme="minorEastAsia" w:hAnsiTheme="majorBidi" w:cstheme="majorBidi"/>
                <w:b/>
                <w:bCs/>
                <w:iCs/>
                <w:sz w:val="16"/>
                <w:szCs w:val="16"/>
              </w:rPr>
              <w:t>Cap</w:t>
            </w:r>
            <w:r>
              <w:rPr>
                <w:rFonts w:asciiTheme="majorBidi" w:eastAsiaTheme="minorEastAsia" w:hAnsiTheme="majorBidi" w:cstheme="majorBidi"/>
                <w:b/>
                <w:bCs/>
                <w:iCs/>
                <w:sz w:val="16"/>
                <w:szCs w:val="16"/>
              </w:rPr>
              <w:t>acity of the System</w:t>
            </w:r>
          </w:p>
        </w:tc>
        <w:tc>
          <w:tcPr>
            <w:tcW w:w="587" w:type="dxa"/>
            <w:vAlign w:val="center"/>
          </w:tcPr>
          <w:p w14:paraId="3065452B" w14:textId="77777777" w:rsidR="0047450E" w:rsidRPr="0075713B" w:rsidRDefault="0047450E" w:rsidP="0047450E">
            <w:pPr>
              <w:spacing w:line="228" w:lineRule="auto"/>
              <w:jc w:val="center"/>
              <w:rPr>
                <w:sz w:val="16"/>
                <w:szCs w:val="16"/>
              </w:rPr>
            </w:pPr>
            <w:r>
              <w:rPr>
                <w:sz w:val="16"/>
                <w:szCs w:val="16"/>
              </w:rPr>
              <w:t>9</w:t>
            </w:r>
          </w:p>
        </w:tc>
        <w:tc>
          <w:tcPr>
            <w:tcW w:w="588" w:type="dxa"/>
          </w:tcPr>
          <w:p w14:paraId="03647966" w14:textId="77777777" w:rsidR="0047450E" w:rsidRDefault="0047450E" w:rsidP="0047450E">
            <w:pPr>
              <w:spacing w:line="228" w:lineRule="auto"/>
              <w:jc w:val="center"/>
              <w:rPr>
                <w:sz w:val="16"/>
                <w:szCs w:val="16"/>
              </w:rPr>
            </w:pPr>
          </w:p>
          <w:p w14:paraId="381B60F5" w14:textId="48EE9204" w:rsidR="0047450E" w:rsidRPr="0075713B" w:rsidRDefault="0047450E" w:rsidP="0047450E">
            <w:pPr>
              <w:spacing w:line="228" w:lineRule="auto"/>
              <w:jc w:val="center"/>
              <w:rPr>
                <w:sz w:val="16"/>
                <w:szCs w:val="16"/>
              </w:rPr>
            </w:pPr>
            <w:r w:rsidRPr="0075713B">
              <w:rPr>
                <w:sz w:val="16"/>
                <w:szCs w:val="16"/>
              </w:rPr>
              <w:t>1</w:t>
            </w:r>
            <w:r>
              <w:rPr>
                <w:sz w:val="16"/>
                <w:szCs w:val="16"/>
              </w:rPr>
              <w:t>3</w:t>
            </w:r>
          </w:p>
        </w:tc>
        <w:tc>
          <w:tcPr>
            <w:tcW w:w="588" w:type="dxa"/>
          </w:tcPr>
          <w:p w14:paraId="27CC929F" w14:textId="77777777" w:rsidR="0047450E" w:rsidRDefault="0047450E" w:rsidP="00632F9B">
            <w:pPr>
              <w:spacing w:line="228" w:lineRule="auto"/>
              <w:rPr>
                <w:sz w:val="16"/>
                <w:szCs w:val="16"/>
              </w:rPr>
            </w:pPr>
          </w:p>
          <w:p w14:paraId="0D6364C8" w14:textId="61A2FAF2" w:rsidR="0047450E" w:rsidRPr="0075713B" w:rsidRDefault="0047450E" w:rsidP="00632F9B">
            <w:pPr>
              <w:spacing w:line="228" w:lineRule="auto"/>
              <w:rPr>
                <w:sz w:val="16"/>
                <w:szCs w:val="16"/>
              </w:rPr>
            </w:pPr>
            <w:r>
              <w:rPr>
                <w:sz w:val="16"/>
                <w:szCs w:val="16"/>
              </w:rPr>
              <w:t xml:space="preserve">  </w:t>
            </w:r>
            <w:r>
              <w:rPr>
                <w:sz w:val="16"/>
                <w:szCs w:val="16"/>
              </w:rPr>
              <w:t>14</w:t>
            </w:r>
          </w:p>
        </w:tc>
        <w:tc>
          <w:tcPr>
            <w:tcW w:w="588" w:type="dxa"/>
          </w:tcPr>
          <w:p w14:paraId="68944812" w14:textId="77777777" w:rsidR="0047450E" w:rsidRDefault="0047450E" w:rsidP="00632F9B">
            <w:pPr>
              <w:spacing w:line="228" w:lineRule="auto"/>
              <w:rPr>
                <w:sz w:val="16"/>
                <w:szCs w:val="16"/>
              </w:rPr>
            </w:pPr>
          </w:p>
          <w:p w14:paraId="391E14F6" w14:textId="6DAEA7F7" w:rsidR="0047450E" w:rsidRPr="0075713B" w:rsidRDefault="0047450E" w:rsidP="00632F9B">
            <w:pPr>
              <w:spacing w:line="228" w:lineRule="auto"/>
              <w:rPr>
                <w:sz w:val="16"/>
                <w:szCs w:val="16"/>
              </w:rPr>
            </w:pPr>
            <w:r>
              <w:rPr>
                <w:sz w:val="16"/>
                <w:szCs w:val="16"/>
              </w:rPr>
              <w:t xml:space="preserve">  </w:t>
            </w:r>
            <w:r>
              <w:rPr>
                <w:sz w:val="16"/>
                <w:szCs w:val="16"/>
              </w:rPr>
              <w:t>15</w:t>
            </w:r>
          </w:p>
        </w:tc>
        <w:tc>
          <w:tcPr>
            <w:tcW w:w="588" w:type="dxa"/>
          </w:tcPr>
          <w:p w14:paraId="15ED6AFC" w14:textId="77777777" w:rsidR="0047450E" w:rsidRDefault="0047450E" w:rsidP="00632F9B">
            <w:pPr>
              <w:spacing w:line="228" w:lineRule="auto"/>
              <w:rPr>
                <w:sz w:val="16"/>
                <w:szCs w:val="16"/>
              </w:rPr>
            </w:pPr>
          </w:p>
          <w:p w14:paraId="52170612" w14:textId="2998E3F6" w:rsidR="0047450E" w:rsidRPr="0075713B" w:rsidRDefault="0047450E" w:rsidP="00632F9B">
            <w:pPr>
              <w:spacing w:line="228" w:lineRule="auto"/>
              <w:rPr>
                <w:sz w:val="16"/>
                <w:szCs w:val="16"/>
              </w:rPr>
            </w:pPr>
            <w:r>
              <w:rPr>
                <w:sz w:val="16"/>
                <w:szCs w:val="16"/>
              </w:rPr>
              <w:t xml:space="preserve">  </w:t>
            </w:r>
            <w:r>
              <w:rPr>
                <w:sz w:val="16"/>
                <w:szCs w:val="16"/>
              </w:rPr>
              <w:t>16</w:t>
            </w:r>
          </w:p>
        </w:tc>
        <w:tc>
          <w:tcPr>
            <w:tcW w:w="636" w:type="dxa"/>
          </w:tcPr>
          <w:p w14:paraId="004B81A9" w14:textId="77777777" w:rsidR="0047450E" w:rsidRDefault="0047450E" w:rsidP="00632F9B">
            <w:pPr>
              <w:spacing w:line="228" w:lineRule="auto"/>
              <w:rPr>
                <w:sz w:val="16"/>
                <w:szCs w:val="16"/>
              </w:rPr>
            </w:pPr>
          </w:p>
          <w:p w14:paraId="5850BF2C" w14:textId="29064DAC" w:rsidR="0047450E" w:rsidRPr="0075713B" w:rsidRDefault="0047450E" w:rsidP="00632F9B">
            <w:pPr>
              <w:spacing w:line="228" w:lineRule="auto"/>
              <w:rPr>
                <w:sz w:val="16"/>
                <w:szCs w:val="16"/>
              </w:rPr>
            </w:pPr>
            <w:r>
              <w:rPr>
                <w:sz w:val="16"/>
                <w:szCs w:val="16"/>
              </w:rPr>
              <w:t xml:space="preserve">  </w:t>
            </w:r>
            <w:r>
              <w:rPr>
                <w:sz w:val="16"/>
                <w:szCs w:val="16"/>
              </w:rPr>
              <w:t>16</w:t>
            </w:r>
          </w:p>
        </w:tc>
      </w:tr>
    </w:tbl>
    <w:p w14:paraId="4BC9F909" w14:textId="77777777" w:rsidR="0047450E" w:rsidRDefault="0047450E" w:rsidP="0047450E">
      <w:pPr>
        <w:spacing w:line="238" w:lineRule="auto"/>
      </w:pPr>
    </w:p>
    <w:p w14:paraId="1E63B479" w14:textId="77777777" w:rsidR="0047450E" w:rsidRDefault="0047450E" w:rsidP="0047450E">
      <w:pPr>
        <w:pStyle w:val="Caption"/>
        <w:keepNext/>
        <w:spacing w:before="0" w:after="0" w:line="238" w:lineRule="auto"/>
        <w:rPr>
          <w:rFonts w:asciiTheme="majorBidi" w:eastAsiaTheme="minorEastAsia" w:hAnsiTheme="majorBidi" w:cstheme="majorBidi"/>
          <w:b w:val="0"/>
          <w:iCs/>
          <w:spacing w:val="-1"/>
          <w:sz w:val="20"/>
          <w:lang w:eastAsia="x-none"/>
        </w:rPr>
      </w:pPr>
      <w:r w:rsidRPr="009A4D3B">
        <w:rPr>
          <w:rFonts w:asciiTheme="majorBidi" w:eastAsiaTheme="minorEastAsia" w:hAnsiTheme="majorBidi" w:cstheme="majorBidi"/>
          <w:bCs/>
          <w:iCs/>
          <w:spacing w:val="-1"/>
          <w:sz w:val="20"/>
          <w:lang w:eastAsia="x-none"/>
        </w:rPr>
        <w:t>Table 3</w:t>
      </w:r>
      <w:r w:rsidRPr="009A4D3B">
        <w:rPr>
          <w:rFonts w:asciiTheme="majorBidi" w:eastAsiaTheme="minorEastAsia" w:hAnsiTheme="majorBidi" w:cstheme="majorBidi"/>
          <w:bCs/>
          <w:iCs/>
          <w:spacing w:val="-1"/>
          <w:sz w:val="16"/>
          <w:szCs w:val="16"/>
          <w:lang w:eastAsia="x-none"/>
        </w:rPr>
        <w:t>.</w:t>
      </w:r>
      <w:r>
        <w:rPr>
          <w:rFonts w:asciiTheme="majorBidi" w:eastAsiaTheme="minorEastAsia" w:hAnsiTheme="majorBidi" w:cstheme="majorBidi"/>
          <w:b w:val="0"/>
          <w:iCs/>
          <w:spacing w:val="-1"/>
          <w:sz w:val="16"/>
          <w:szCs w:val="16"/>
          <w:lang w:eastAsia="x-none"/>
        </w:rPr>
        <w:t xml:space="preserve">  </w:t>
      </w:r>
      <w:r w:rsidRPr="009A4D3B">
        <w:rPr>
          <w:rFonts w:asciiTheme="majorBidi" w:eastAsiaTheme="minorEastAsia" w:hAnsiTheme="majorBidi" w:cstheme="majorBidi"/>
          <w:b w:val="0"/>
          <w:iCs/>
          <w:spacing w:val="-1"/>
          <w:sz w:val="20"/>
          <w:lang w:eastAsia="x-none"/>
        </w:rPr>
        <w:t>Capacity of the system vs. number of smart phones.</w:t>
      </w:r>
    </w:p>
    <w:p w14:paraId="3B1DBE39" w14:textId="06A05723" w:rsidR="00E76A8C" w:rsidRPr="00464504" w:rsidRDefault="00E76A8C" w:rsidP="0047450E">
      <w:pPr>
        <w:autoSpaceDE w:val="0"/>
        <w:autoSpaceDN w:val="0"/>
        <w:adjustRightInd w:val="0"/>
        <w:spacing w:line="228" w:lineRule="auto"/>
        <w:rPr>
          <w:rFonts w:asciiTheme="majorBidi" w:eastAsiaTheme="minorEastAsia" w:hAnsiTheme="majorBidi" w:cstheme="majorBidi"/>
          <w:sz w:val="20"/>
          <w:szCs w:val="20"/>
          <w:lang w:val="en-US"/>
        </w:rPr>
      </w:pPr>
    </w:p>
    <w:p w14:paraId="79CD42D8" w14:textId="6428FA7B" w:rsidR="00E76A8C" w:rsidRPr="00464504" w:rsidRDefault="00E76A8C" w:rsidP="00E76A8C">
      <w:pPr>
        <w:autoSpaceDE w:val="0"/>
        <w:autoSpaceDN w:val="0"/>
        <w:adjustRightInd w:val="0"/>
        <w:spacing w:line="228" w:lineRule="auto"/>
        <w:ind w:firstLine="289"/>
        <w:jc w:val="center"/>
        <w:rPr>
          <w:rFonts w:asciiTheme="majorBidi" w:eastAsiaTheme="minorEastAsia" w:hAnsiTheme="majorBidi" w:cstheme="majorBidi"/>
          <w:sz w:val="20"/>
          <w:szCs w:val="20"/>
          <w:lang w:val="en-US"/>
        </w:rPr>
      </w:pPr>
    </w:p>
    <w:p w14:paraId="131E1BE0" w14:textId="77777777" w:rsidR="00E76A8C" w:rsidRPr="00464504" w:rsidRDefault="00E76A8C" w:rsidP="00E76A8C">
      <w:pPr>
        <w:autoSpaceDE w:val="0"/>
        <w:autoSpaceDN w:val="0"/>
        <w:adjustRightInd w:val="0"/>
        <w:spacing w:line="228" w:lineRule="auto"/>
        <w:ind w:firstLine="289"/>
        <w:rPr>
          <w:sz w:val="20"/>
          <w:szCs w:val="20"/>
          <w:lang w:val="en-US"/>
        </w:rPr>
      </w:pPr>
    </w:p>
    <w:p w14:paraId="4F6D6F1B" w14:textId="77777777" w:rsidR="0047450E" w:rsidRPr="0047450E" w:rsidRDefault="0047450E" w:rsidP="004253F4">
      <w:pPr>
        <w:spacing w:after="120" w:line="264" w:lineRule="auto"/>
        <w:ind w:firstLine="284"/>
        <w:jc w:val="both"/>
        <w:rPr>
          <w:sz w:val="20"/>
          <w:szCs w:val="20"/>
          <w:lang w:val="en-US"/>
        </w:rPr>
      </w:pPr>
      <w:r w:rsidRPr="0047450E">
        <w:rPr>
          <w:sz w:val="20"/>
          <w:szCs w:val="20"/>
          <w:lang w:val="en-US"/>
        </w:rPr>
        <w:t>Furthermore, the figure illustrates that system capacity of our proposed algorithms by using matching game with DDQL algorithms outperform the capacity of the system with LTE first with DDQL algorithms where it success to enhance the system capacity on average by 100% above system using LTE network first with DDQL algorithm at a number of smartphones</w:t>
      </w:r>
      <m:oMath>
        <m:r>
          <m:rPr>
            <m:scr m:val="script"/>
            <m:sty m:val="p"/>
          </m:rPr>
          <w:rPr>
            <w:rFonts w:ascii="Cambria Math" w:hAnsi="Cambria Math"/>
            <w:sz w:val="20"/>
            <w:szCs w:val="20"/>
            <w:lang w:val="en-US"/>
          </w:rPr>
          <m:t xml:space="preserve"> M=</m:t>
        </m:r>
        <m:r>
          <m:rPr>
            <m:sty m:val="p"/>
          </m:rPr>
          <w:rPr>
            <w:rFonts w:ascii="Cambria Math" w:hAnsi="Cambria Math"/>
            <w:sz w:val="20"/>
            <w:szCs w:val="20"/>
            <w:lang w:val="en-US"/>
          </w:rPr>
          <m:t>4</m:t>
        </m:r>
      </m:oMath>
      <w:r w:rsidRPr="0047450E">
        <w:rPr>
          <w:sz w:val="20"/>
          <w:szCs w:val="20"/>
          <w:lang w:val="en-US"/>
        </w:rPr>
        <w:t xml:space="preserve">. however, At high number of smartphones </w:t>
      </w:r>
      <m:oMath>
        <m:r>
          <m:rPr>
            <m:scr m:val="script"/>
            <m:sty m:val="p"/>
          </m:rPr>
          <w:rPr>
            <w:rFonts w:ascii="Cambria Math" w:hAnsi="Cambria Math"/>
            <w:sz w:val="20"/>
            <w:szCs w:val="20"/>
            <w:lang w:val="en-US"/>
          </w:rPr>
          <m:t>M</m:t>
        </m:r>
        <m:r>
          <m:rPr>
            <m:sty m:val="p"/>
          </m:rPr>
          <w:rPr>
            <w:rFonts w:ascii="Cambria Math" w:hAnsi="Cambria Math"/>
            <w:sz w:val="20"/>
            <w:szCs w:val="20"/>
            <w:lang w:val="en-US"/>
          </w:rPr>
          <m:t>=10, 12</m:t>
        </m:r>
      </m:oMath>
      <w:r w:rsidRPr="0047450E">
        <w:rPr>
          <w:sz w:val="20"/>
          <w:szCs w:val="20"/>
          <w:lang w:val="en-US"/>
        </w:rPr>
        <w:t xml:space="preserve">  the capacity of the system become the same. This because each smartphone cluster has one tag so, DDQL algorithm has no effect in this case.</w:t>
      </w:r>
    </w:p>
    <w:p w14:paraId="4D46BD15" w14:textId="36B27550" w:rsidR="000F2053" w:rsidRPr="004526EB" w:rsidRDefault="000F2053" w:rsidP="004F4F8E">
      <w:pPr>
        <w:pStyle w:val="Head1"/>
      </w:pPr>
    </w:p>
    <w:p w14:paraId="42702A0F" w14:textId="1B1A9076" w:rsidR="004526EB" w:rsidRDefault="004526EB" w:rsidP="004526EB">
      <w:pPr>
        <w:spacing w:line="238" w:lineRule="auto"/>
        <w:ind w:firstLine="284"/>
        <w:rPr>
          <w:sz w:val="20"/>
          <w:szCs w:val="20"/>
          <w:lang w:val="en-US" w:eastAsia="x-none"/>
        </w:rPr>
      </w:pPr>
      <w:r w:rsidRPr="004526EB">
        <w:rPr>
          <w:sz w:val="20"/>
          <w:szCs w:val="20"/>
          <w:lang w:val="en-US" w:eastAsia="x-none"/>
        </w:rPr>
        <w:t>The achieved data rate per tag at the required IoT tag’s data rate (10 Mb/s) is represented at a different number of tags in Figure 9.</w:t>
      </w:r>
    </w:p>
    <w:p w14:paraId="6524BC75" w14:textId="77777777" w:rsidR="004526EB" w:rsidRDefault="004526EB" w:rsidP="004526EB">
      <w:pPr>
        <w:spacing w:line="238" w:lineRule="auto"/>
        <w:ind w:firstLine="284"/>
        <w:rPr>
          <w:sz w:val="20"/>
          <w:szCs w:val="20"/>
          <w:lang w:val="en-US" w:eastAsia="x-none"/>
        </w:rPr>
      </w:pPr>
    </w:p>
    <w:p w14:paraId="2B7F3139" w14:textId="04DB1B7E" w:rsidR="004526EB" w:rsidRDefault="004526EB" w:rsidP="004526EB">
      <w:pPr>
        <w:spacing w:line="238" w:lineRule="auto"/>
        <w:ind w:firstLine="284"/>
        <w:rPr>
          <w:sz w:val="20"/>
          <w:szCs w:val="20"/>
          <w:lang w:val="en-US" w:eastAsia="x-none"/>
        </w:rPr>
      </w:pPr>
    </w:p>
    <w:p w14:paraId="3B2BE432" w14:textId="77777777" w:rsidR="004526EB" w:rsidRDefault="004526EB" w:rsidP="004526EB">
      <w:pPr>
        <w:spacing w:line="238" w:lineRule="auto"/>
        <w:jc w:val="center"/>
        <w:rPr>
          <w:b/>
          <w:bCs/>
          <w:spacing w:val="-1"/>
          <w:lang w:val="en-US" w:eastAsia="x-none"/>
        </w:rPr>
      </w:pPr>
      <w:r w:rsidRPr="00C11A5F">
        <w:rPr>
          <w:noProof/>
          <w:spacing w:val="-1"/>
          <w:sz w:val="16"/>
          <w:szCs w:val="16"/>
        </w:rPr>
        <w:drawing>
          <wp:inline distT="0" distB="0" distL="0" distR="0" wp14:anchorId="34E5B5ED" wp14:editId="176C5D14">
            <wp:extent cx="3352800" cy="26130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7302" cy="2632121"/>
                    </a:xfrm>
                    <a:prstGeom prst="rect">
                      <a:avLst/>
                    </a:prstGeom>
                    <a:noFill/>
                    <a:ln>
                      <a:noFill/>
                    </a:ln>
                  </pic:spPr>
                </pic:pic>
              </a:graphicData>
            </a:graphic>
          </wp:inline>
        </w:drawing>
      </w:r>
    </w:p>
    <w:p w14:paraId="1F114845" w14:textId="77777777" w:rsidR="004526EB" w:rsidRDefault="004526EB" w:rsidP="004526EB">
      <w:pPr>
        <w:spacing w:line="238" w:lineRule="auto"/>
        <w:jc w:val="center"/>
        <w:rPr>
          <w:b/>
          <w:bCs/>
          <w:spacing w:val="-1"/>
          <w:lang w:val="en-US" w:eastAsia="x-none"/>
        </w:rPr>
      </w:pPr>
    </w:p>
    <w:p w14:paraId="6D8C27F4" w14:textId="4B372EF5" w:rsidR="004526EB" w:rsidRPr="004526EB" w:rsidRDefault="004526EB" w:rsidP="004526EB">
      <w:pPr>
        <w:spacing w:line="238" w:lineRule="auto"/>
        <w:jc w:val="center"/>
        <w:rPr>
          <w:spacing w:val="-1"/>
          <w:sz w:val="20"/>
          <w:szCs w:val="20"/>
          <w:lang w:val="en-US" w:eastAsia="x-none"/>
        </w:rPr>
      </w:pPr>
      <w:r w:rsidRPr="004526EB">
        <w:rPr>
          <w:b/>
          <w:bCs/>
          <w:spacing w:val="-1"/>
          <w:sz w:val="20"/>
          <w:szCs w:val="20"/>
          <w:lang w:val="en-US" w:eastAsia="x-none"/>
        </w:rPr>
        <w:t>Fig</w:t>
      </w:r>
      <w:r w:rsidRPr="004526EB">
        <w:rPr>
          <w:b/>
          <w:bCs/>
          <w:spacing w:val="-1"/>
          <w:sz w:val="20"/>
          <w:szCs w:val="20"/>
          <w:lang w:val="en-US" w:eastAsia="x-none"/>
        </w:rPr>
        <w:t>ure</w:t>
      </w:r>
      <w:r w:rsidRPr="004526EB">
        <w:rPr>
          <w:b/>
          <w:bCs/>
          <w:spacing w:val="-1"/>
          <w:sz w:val="20"/>
          <w:szCs w:val="20"/>
          <w:lang w:val="en-US" w:eastAsia="x-none"/>
        </w:rPr>
        <w:t xml:space="preserve"> 9</w:t>
      </w:r>
      <w:r w:rsidRPr="004526EB">
        <w:rPr>
          <w:b/>
          <w:bCs/>
          <w:spacing w:val="-1"/>
          <w:sz w:val="20"/>
          <w:szCs w:val="20"/>
          <w:lang w:val="en-US" w:eastAsia="x-none"/>
        </w:rPr>
        <w:t>.</w:t>
      </w:r>
      <w:r w:rsidRPr="004526EB">
        <w:rPr>
          <w:spacing w:val="-1"/>
          <w:sz w:val="20"/>
          <w:szCs w:val="20"/>
          <w:lang w:val="en-US" w:eastAsia="x-none"/>
        </w:rPr>
        <w:t xml:space="preserve"> The achieved data rate per tag vs. Number of tags.</w:t>
      </w:r>
    </w:p>
    <w:p w14:paraId="64BA6765" w14:textId="77777777" w:rsidR="004526EB" w:rsidRPr="004526EB" w:rsidRDefault="004526EB" w:rsidP="004526EB">
      <w:pPr>
        <w:spacing w:line="238" w:lineRule="auto"/>
        <w:ind w:firstLine="284"/>
        <w:rPr>
          <w:bCs/>
          <w:sz w:val="20"/>
          <w:szCs w:val="20"/>
          <w:lang w:val="en-US" w:eastAsia="x-none"/>
        </w:rPr>
      </w:pPr>
    </w:p>
    <w:p w14:paraId="5C954006" w14:textId="77777777" w:rsidR="004526EB" w:rsidRDefault="004526EB" w:rsidP="004F4F8E">
      <w:pPr>
        <w:pStyle w:val="Head1"/>
      </w:pPr>
    </w:p>
    <w:p w14:paraId="4FB2886C" w14:textId="77777777" w:rsidR="004526EB" w:rsidRDefault="004526EB" w:rsidP="004253F4">
      <w:pPr>
        <w:pStyle w:val="Head1"/>
        <w:spacing w:line="264" w:lineRule="auto"/>
        <w:jc w:val="both"/>
      </w:pPr>
    </w:p>
    <w:p w14:paraId="76A39766" w14:textId="315103E1" w:rsidR="000F2053" w:rsidRPr="004253F4" w:rsidRDefault="004526EB" w:rsidP="004253F4">
      <w:pPr>
        <w:spacing w:after="120" w:line="264" w:lineRule="auto"/>
        <w:ind w:firstLine="289"/>
        <w:jc w:val="both"/>
        <w:rPr>
          <w:sz w:val="20"/>
          <w:szCs w:val="20"/>
          <w:lang w:val="en-US"/>
        </w:rPr>
      </w:pPr>
      <w:r w:rsidRPr="004526EB">
        <w:rPr>
          <w:bCs/>
          <w:sz w:val="20"/>
          <w:szCs w:val="20"/>
          <w:lang w:eastAsia="x-none"/>
        </w:rPr>
        <w:t xml:space="preserve">we observe that the achieved rate is decreased by increasing the number of tags as a result of more mutual interference in each cluster which reduces the rate per each tag in the cluster. </w:t>
      </w:r>
      <w:r w:rsidRPr="004526EB">
        <w:rPr>
          <w:bCs/>
          <w:sz w:val="20"/>
          <w:szCs w:val="20"/>
          <w:lang w:val="en-US" w:eastAsia="x-none"/>
        </w:rPr>
        <w:t>Moreover, the achieved data rate</w:t>
      </w:r>
      <w:r w:rsidRPr="004526EB">
        <w:rPr>
          <w:b/>
          <w:bCs/>
          <w:sz w:val="20"/>
          <w:szCs w:val="20"/>
          <w:lang w:val="en-US" w:eastAsia="x-none"/>
        </w:rPr>
        <w:t xml:space="preserve"> </w:t>
      </w:r>
      <w:r w:rsidRPr="004526EB">
        <w:rPr>
          <w:sz w:val="20"/>
          <w:szCs w:val="20"/>
          <w:lang w:val="en-US" w:eastAsia="x-none"/>
        </w:rPr>
        <w:t xml:space="preserve">at a number of smartphones </w:t>
      </w:r>
      <m:oMath>
        <m:r>
          <m:rPr>
            <m:scr m:val="script"/>
            <m:sty m:val="b"/>
          </m:rPr>
          <w:rPr>
            <w:rFonts w:ascii="Cambria Math" w:hAnsi="Cambria Math"/>
            <w:sz w:val="20"/>
            <w:szCs w:val="20"/>
          </w:rPr>
          <m:t>M</m:t>
        </m:r>
        <m:r>
          <m:rPr>
            <m:sty m:val="b"/>
          </m:rPr>
          <w:rPr>
            <w:rFonts w:ascii="Cambria Math" w:hAnsi="Cambria Math"/>
            <w:sz w:val="20"/>
            <w:szCs w:val="20"/>
            <w:lang w:val="en-US"/>
          </w:rPr>
          <m:t>=</m:t>
        </m:r>
        <m:r>
          <m:rPr>
            <m:sty m:val="b"/>
          </m:rPr>
          <w:rPr>
            <w:rFonts w:ascii="Cambria Math" w:hAnsi="Cambria Math"/>
            <w:sz w:val="20"/>
            <w:szCs w:val="20"/>
          </w:rPr>
          <m:t>4</m:t>
        </m:r>
      </m:oMath>
      <w:r w:rsidRPr="004526EB">
        <w:rPr>
          <w:b/>
          <w:bCs/>
          <w:sz w:val="20"/>
          <w:szCs w:val="20"/>
          <w:lang w:val="en-US"/>
        </w:rPr>
        <w:t xml:space="preserve"> </w:t>
      </w:r>
      <w:r w:rsidRPr="004526EB">
        <w:rPr>
          <w:sz w:val="20"/>
          <w:szCs w:val="20"/>
          <w:lang w:val="en-US"/>
        </w:rPr>
        <w:t xml:space="preserve">success in achieving the required rate for more tags than the system with smartphone number </w:t>
      </w:r>
      <m:oMath>
        <m:r>
          <m:rPr>
            <m:scr m:val="script"/>
            <m:sty m:val="b"/>
          </m:rPr>
          <w:rPr>
            <w:rFonts w:ascii="Cambria Math" w:hAnsi="Cambria Math"/>
            <w:sz w:val="20"/>
            <w:szCs w:val="20"/>
          </w:rPr>
          <m:t>M</m:t>
        </m:r>
        <m:r>
          <m:rPr>
            <m:sty m:val="p"/>
          </m:rPr>
          <w:rPr>
            <w:rFonts w:ascii="Cambria Math" w:hAnsi="Cambria Math"/>
            <w:sz w:val="20"/>
            <w:szCs w:val="20"/>
            <w:lang w:val="en-US" w:eastAsia="x-none"/>
          </w:rPr>
          <m:t>=2</m:t>
        </m:r>
      </m:oMath>
      <w:r w:rsidRPr="004526EB">
        <w:rPr>
          <w:sz w:val="20"/>
          <w:szCs w:val="20"/>
          <w:lang w:val="en-US" w:eastAsia="x-none"/>
        </w:rPr>
        <w:t xml:space="preserve"> and it increase slightly by increasing the number of smartphones </w:t>
      </w:r>
      <m:oMath>
        <m:r>
          <m:rPr>
            <m:scr m:val="script"/>
            <m:sty m:val="b"/>
          </m:rPr>
          <w:rPr>
            <w:rFonts w:ascii="Cambria Math" w:hAnsi="Cambria Math"/>
            <w:sz w:val="20"/>
            <w:szCs w:val="20"/>
          </w:rPr>
          <m:t>M</m:t>
        </m:r>
      </m:oMath>
      <w:r w:rsidRPr="004526EB">
        <w:rPr>
          <w:b/>
          <w:bCs/>
          <w:sz w:val="20"/>
          <w:szCs w:val="20"/>
          <w:lang w:val="en-US"/>
        </w:rPr>
        <w:t>.</w:t>
      </w:r>
    </w:p>
    <w:p w14:paraId="323ED5EF" w14:textId="7CA3E65F" w:rsidR="004F4F8E" w:rsidRDefault="004F4F8E" w:rsidP="004F4F8E">
      <w:pPr>
        <w:pStyle w:val="Head1"/>
      </w:pPr>
    </w:p>
    <w:p w14:paraId="36C9C685" w14:textId="77777777" w:rsidR="004253F4" w:rsidRDefault="004253F4" w:rsidP="004F4F8E">
      <w:pPr>
        <w:pStyle w:val="Head1"/>
      </w:pPr>
    </w:p>
    <w:p w14:paraId="6CA9DF10" w14:textId="254E9B0A" w:rsidR="000F2053" w:rsidRPr="004F4F8E" w:rsidRDefault="004F4F8E" w:rsidP="004F4F8E">
      <w:pPr>
        <w:pStyle w:val="Head1"/>
      </w:pPr>
      <w:r>
        <w:t>8.  C</w:t>
      </w:r>
      <w:r w:rsidRPr="004F4F8E">
        <w:t>onclusion</w:t>
      </w:r>
    </w:p>
    <w:p w14:paraId="5ADCA06A" w14:textId="10BA3C99" w:rsidR="000F2053" w:rsidRDefault="000F2053" w:rsidP="004F4F8E">
      <w:pPr>
        <w:pStyle w:val="Head1"/>
      </w:pPr>
    </w:p>
    <w:p w14:paraId="53B36F4E" w14:textId="30A79953" w:rsidR="004F4F8E" w:rsidRPr="004253F4" w:rsidRDefault="004F4F8E" w:rsidP="007A4CFD">
      <w:pPr>
        <w:autoSpaceDE w:val="0"/>
        <w:autoSpaceDN w:val="0"/>
        <w:adjustRightInd w:val="0"/>
        <w:spacing w:after="120" w:line="264" w:lineRule="auto"/>
        <w:ind w:firstLine="284"/>
        <w:jc w:val="both"/>
        <w:rPr>
          <w:sz w:val="20"/>
          <w:szCs w:val="20"/>
          <w:lang w:val="en-US"/>
        </w:rPr>
      </w:pPr>
      <w:r w:rsidRPr="004F4F8E">
        <w:rPr>
          <w:sz w:val="20"/>
          <w:szCs w:val="20"/>
          <w:lang w:val="en-US"/>
        </w:rPr>
        <w:t>In this paper, framework</w:t>
      </w:r>
      <w:r w:rsidR="007A4CFD">
        <w:rPr>
          <w:sz w:val="20"/>
          <w:szCs w:val="20"/>
          <w:lang w:val="en-US"/>
        </w:rPr>
        <w:t xml:space="preserve"> is proposed</w:t>
      </w:r>
      <w:r w:rsidRPr="004F4F8E">
        <w:rPr>
          <w:sz w:val="20"/>
          <w:szCs w:val="20"/>
          <w:lang w:val="en-US"/>
        </w:rPr>
        <w:t xml:space="preserve"> to jointly optimize the smartphone mode selection of (LTE or Wi-Fi) network which act as a relay for the received backscattered information from IoT tags. the mode selection (LTE or Wi-Fi) problem has been formulated as an optimization problem to maximize the system throughput where many-to-one matching game is used to solve this problem. Also, the IoT tags clustering is optimized which using the SR technique to backscatter on the neighbor smartphone. The IoT tags clustering problem has been formulated as an optimization problem to maximize the system throughput</w:t>
      </w:r>
      <w:r w:rsidRPr="004F4F8E">
        <w:rPr>
          <w:rFonts w:ascii="TimesLTStd-Roman" w:hAnsi="TimesLTStd-Roman" w:cs="TimesLTStd-Roman"/>
          <w:sz w:val="20"/>
          <w:szCs w:val="20"/>
          <w:lang w:val="en-US"/>
        </w:rPr>
        <w:t xml:space="preserve"> </w:t>
      </w:r>
      <w:r w:rsidRPr="004F4F8E">
        <w:rPr>
          <w:sz w:val="20"/>
          <w:szCs w:val="20"/>
          <w:lang w:val="en-US"/>
        </w:rPr>
        <w:t xml:space="preserve">to solve this problem, a DDQL algorithm is proposed to obtain the optimum cluster members. Simulation results show that the proposed scheme has better performance; compared to the system without using DDQL and matching game algorithms. Our proposed algorithm over perform the system using LTE network first without DDQL algorithm on the average by 90% and </w:t>
      </w:r>
      <w:r w:rsidRPr="004F4F8E">
        <w:rPr>
          <w:sz w:val="20"/>
          <w:szCs w:val="20"/>
          <w:lang w:val="en-US"/>
        </w:rPr>
        <w:lastRenderedPageBreak/>
        <w:t>success to increase the system capacity on average by 100% above system using LTE network first without DDQL algorithm at number of smartphones</w:t>
      </w:r>
      <m:oMath>
        <m:r>
          <m:rPr>
            <m:scr m:val="script"/>
            <m:sty m:val="p"/>
          </m:rPr>
          <w:rPr>
            <w:rFonts w:ascii="Cambria Math" w:hAnsi="Cambria Math"/>
            <w:sz w:val="20"/>
            <w:szCs w:val="20"/>
            <w:lang w:val="en-US"/>
          </w:rPr>
          <m:t xml:space="preserve"> M=</m:t>
        </m:r>
        <m:r>
          <m:rPr>
            <m:sty m:val="p"/>
          </m:rPr>
          <w:rPr>
            <w:rFonts w:ascii="Cambria Math" w:hAnsi="Cambria Math"/>
            <w:sz w:val="20"/>
            <w:szCs w:val="20"/>
            <w:lang w:val="en-US"/>
          </w:rPr>
          <m:t>4</m:t>
        </m:r>
      </m:oMath>
      <w:r w:rsidRPr="004F4F8E">
        <w:rPr>
          <w:sz w:val="20"/>
          <w:szCs w:val="20"/>
          <w:lang w:val="en-US"/>
        </w:rPr>
        <w:t>. Furthermore, the system performance is studied to find the optimum number of smartphone has been needed for the system where we find the optimum number of smartphones which is required for this system is 4 smartphones.</w:t>
      </w:r>
    </w:p>
    <w:p w14:paraId="395468F8" w14:textId="04C62EA6" w:rsidR="004253F4" w:rsidRPr="00774223" w:rsidRDefault="004253F4" w:rsidP="004F4F8E">
      <w:pPr>
        <w:pStyle w:val="Head1"/>
      </w:pPr>
    </w:p>
    <w:p w14:paraId="07DC1F2F" w14:textId="13E93A5B" w:rsidR="004253F4" w:rsidRPr="00774223" w:rsidRDefault="004253F4" w:rsidP="004253F4">
      <w:pPr>
        <w:pStyle w:val="Heading5"/>
        <w:rPr>
          <w:rFonts w:ascii="Times New Roman" w:eastAsia="MS Mincho" w:hAnsi="Times New Roman" w:cs="Times New Roman"/>
          <w:b/>
          <w:color w:val="auto"/>
          <w:sz w:val="20"/>
          <w:szCs w:val="20"/>
          <w:lang w:val="en-US"/>
        </w:rPr>
      </w:pPr>
      <w:r w:rsidRPr="00774223">
        <w:rPr>
          <w:rFonts w:ascii="Times New Roman" w:eastAsia="MS Mincho" w:hAnsi="Times New Roman" w:cs="Times New Roman"/>
          <w:b/>
          <w:color w:val="auto"/>
          <w:sz w:val="20"/>
          <w:szCs w:val="20"/>
          <w:lang w:val="en-US"/>
        </w:rPr>
        <w:t>References</w:t>
      </w:r>
    </w:p>
    <w:p w14:paraId="75707F76" w14:textId="487AC033" w:rsidR="004253F4" w:rsidRPr="004253F4" w:rsidRDefault="004253F4" w:rsidP="004253F4">
      <w:pPr>
        <w:rPr>
          <w:sz w:val="20"/>
          <w:szCs w:val="20"/>
        </w:rPr>
      </w:pPr>
      <w:r>
        <w:t xml:space="preserve"> </w:t>
      </w:r>
    </w:p>
    <w:p w14:paraId="25F79A1E" w14:textId="17210310" w:rsidR="004253F4" w:rsidRPr="00371DC4" w:rsidRDefault="004253F4" w:rsidP="00371DC4">
      <w:pPr>
        <w:pStyle w:val="references"/>
        <w:spacing w:after="0" w:line="240" w:lineRule="auto"/>
        <w:rPr>
          <w:sz w:val="20"/>
          <w:szCs w:val="20"/>
        </w:rPr>
      </w:pPr>
      <w:r w:rsidRPr="004253F4">
        <w:rPr>
          <w:sz w:val="20"/>
          <w:szCs w:val="20"/>
        </w:rPr>
        <w:t>G. A. Akpakwu, B. J. Silva, G. P. Hancke and A. M. Abu-Mahfouz, "A Survey on 5G Networks for the Internet of Things: Communication Technologies and Challenges," in IEEE Access, vol. 6, pp. 3619-3647, 2018.</w:t>
      </w:r>
    </w:p>
    <w:p w14:paraId="6FC42B91" w14:textId="5A29DEFA" w:rsidR="004253F4" w:rsidRDefault="004253F4" w:rsidP="00371DC4">
      <w:pPr>
        <w:pStyle w:val="references"/>
        <w:spacing w:after="0" w:line="240" w:lineRule="auto"/>
        <w:rPr>
          <w:sz w:val="20"/>
          <w:szCs w:val="20"/>
        </w:rPr>
      </w:pPr>
      <w:r w:rsidRPr="004253F4">
        <w:rPr>
          <w:sz w:val="20"/>
          <w:szCs w:val="20"/>
        </w:rPr>
        <w:t>A. Al-Fuqaha, M. Guizani, M. Mohammadi, M. Aledhari and M. Ayyash, "Internet of Things: A Survey on   Enabling Technologies, Protocols, and Applications," in IEEE Communications Surveys &amp; Tutorials, vol. 17, no. 4, pp. 2347-2376, Fourthquarter 2015.</w:t>
      </w:r>
    </w:p>
    <w:p w14:paraId="135C1070" w14:textId="77777777" w:rsidR="00371DC4" w:rsidRPr="00371DC4" w:rsidRDefault="00371DC4" w:rsidP="00371DC4">
      <w:pPr>
        <w:pStyle w:val="references"/>
        <w:numPr>
          <w:ilvl w:val="0"/>
          <w:numId w:val="0"/>
        </w:numPr>
        <w:spacing w:after="0" w:line="240" w:lineRule="auto"/>
        <w:rPr>
          <w:sz w:val="20"/>
          <w:szCs w:val="20"/>
        </w:rPr>
      </w:pPr>
    </w:p>
    <w:p w14:paraId="7E0D23DC" w14:textId="29D99BDA" w:rsidR="004253F4" w:rsidRPr="004253F4" w:rsidRDefault="004253F4" w:rsidP="00371DC4">
      <w:pPr>
        <w:pStyle w:val="references"/>
        <w:spacing w:after="0" w:line="240" w:lineRule="auto"/>
        <w:rPr>
          <w:sz w:val="20"/>
          <w:szCs w:val="20"/>
        </w:rPr>
      </w:pPr>
      <w:r w:rsidRPr="004253F4">
        <w:rPr>
          <w:sz w:val="20"/>
          <w:szCs w:val="20"/>
        </w:rPr>
        <w:t>Chafii, Marwa, Faouzi Bader, and Jacques Palicot. "Enhancing coverage in narrow band-IoT using machine learning." 2018 IEEE Wireless Communications and Networking Conference (WCNC). IEEE, 2018.</w:t>
      </w:r>
    </w:p>
    <w:p w14:paraId="1C3CCF3E" w14:textId="110E8136" w:rsidR="004253F4" w:rsidRPr="004253F4" w:rsidRDefault="004253F4" w:rsidP="00371DC4">
      <w:pPr>
        <w:pStyle w:val="references"/>
        <w:numPr>
          <w:ilvl w:val="0"/>
          <w:numId w:val="0"/>
        </w:numPr>
        <w:spacing w:after="0" w:line="240" w:lineRule="auto"/>
        <w:rPr>
          <w:sz w:val="20"/>
          <w:szCs w:val="20"/>
        </w:rPr>
      </w:pPr>
    </w:p>
    <w:p w14:paraId="0D6BD57F" w14:textId="3D911B4B" w:rsidR="004253F4" w:rsidRDefault="004253F4" w:rsidP="00371DC4">
      <w:pPr>
        <w:pStyle w:val="references"/>
        <w:spacing w:after="0" w:line="240" w:lineRule="auto"/>
        <w:rPr>
          <w:sz w:val="20"/>
          <w:szCs w:val="20"/>
        </w:rPr>
      </w:pPr>
      <w:r w:rsidRPr="004253F4">
        <w:rPr>
          <w:sz w:val="20"/>
          <w:szCs w:val="20"/>
        </w:rPr>
        <w:t>M. Chen, Y. Miao, Y. Hao and K. Hwang, "Narrow Band Internet of Things," in IEEE Access, vol. 5, pp. 20557-20577, 2017.</w:t>
      </w:r>
    </w:p>
    <w:p w14:paraId="02D0F048" w14:textId="3E3A7392" w:rsidR="00371DC4" w:rsidRPr="00371DC4" w:rsidRDefault="00371DC4" w:rsidP="00371DC4">
      <w:pPr>
        <w:pStyle w:val="references"/>
        <w:numPr>
          <w:ilvl w:val="0"/>
          <w:numId w:val="0"/>
        </w:numPr>
        <w:spacing w:after="0" w:line="240" w:lineRule="auto"/>
        <w:rPr>
          <w:sz w:val="20"/>
          <w:szCs w:val="20"/>
        </w:rPr>
      </w:pPr>
    </w:p>
    <w:p w14:paraId="127A95E1" w14:textId="2AC4AC7E" w:rsidR="004253F4" w:rsidRPr="004253F4" w:rsidRDefault="004253F4" w:rsidP="00371DC4">
      <w:pPr>
        <w:pStyle w:val="references"/>
        <w:spacing w:after="0" w:line="240" w:lineRule="auto"/>
        <w:rPr>
          <w:sz w:val="20"/>
          <w:szCs w:val="20"/>
        </w:rPr>
      </w:pPr>
      <w:r w:rsidRPr="004253F4">
        <w:rPr>
          <w:sz w:val="20"/>
          <w:szCs w:val="20"/>
        </w:rPr>
        <w:t>H. Malik, H. Pervaiz, M. Mahtab Alam, Y. Le Moullec, A. Kuusik and M. Ali Imran, "Radio Resource Management Scheme in NB-IoT Systems," in IEEE Access, vol. 6, pp. 15051-15064, 2018.</w:t>
      </w:r>
    </w:p>
    <w:p w14:paraId="561A16F1" w14:textId="650C7012" w:rsidR="004253F4" w:rsidRPr="004253F4" w:rsidRDefault="004253F4" w:rsidP="00371DC4">
      <w:pPr>
        <w:pStyle w:val="references"/>
        <w:numPr>
          <w:ilvl w:val="0"/>
          <w:numId w:val="0"/>
        </w:numPr>
        <w:spacing w:after="0" w:line="240" w:lineRule="auto"/>
        <w:rPr>
          <w:sz w:val="20"/>
          <w:szCs w:val="20"/>
        </w:rPr>
      </w:pPr>
    </w:p>
    <w:p w14:paraId="109C7360" w14:textId="12CAF685" w:rsidR="00371DC4" w:rsidRDefault="004253F4" w:rsidP="00371DC4">
      <w:pPr>
        <w:pStyle w:val="references"/>
        <w:spacing w:after="0" w:line="240" w:lineRule="auto"/>
        <w:rPr>
          <w:sz w:val="20"/>
          <w:szCs w:val="20"/>
        </w:rPr>
      </w:pPr>
      <w:r w:rsidRPr="004253F4">
        <w:rPr>
          <w:sz w:val="20"/>
          <w:szCs w:val="20"/>
        </w:rPr>
        <w:t>Zhao, Yang, et al. "A comprehensive survey of 6g wireless communications." arXiv preprint arXiv:2101.03889 (2020).</w:t>
      </w:r>
    </w:p>
    <w:p w14:paraId="0F601646" w14:textId="222B0EDF" w:rsidR="00371DC4" w:rsidRDefault="00371DC4" w:rsidP="00371DC4">
      <w:pPr>
        <w:pStyle w:val="references"/>
        <w:numPr>
          <w:ilvl w:val="0"/>
          <w:numId w:val="0"/>
        </w:numPr>
        <w:spacing w:after="0" w:line="240" w:lineRule="auto"/>
        <w:rPr>
          <w:sz w:val="20"/>
          <w:szCs w:val="20"/>
        </w:rPr>
      </w:pPr>
    </w:p>
    <w:p w14:paraId="5266FF41" w14:textId="67511B98" w:rsidR="00371DC4" w:rsidRDefault="00371DC4" w:rsidP="00371DC4">
      <w:pPr>
        <w:pStyle w:val="references"/>
        <w:spacing w:after="0" w:line="240" w:lineRule="auto"/>
        <w:rPr>
          <w:sz w:val="20"/>
          <w:szCs w:val="20"/>
        </w:rPr>
      </w:pPr>
      <w:r w:rsidRPr="00371DC4">
        <w:rPr>
          <w:sz w:val="20"/>
          <w:szCs w:val="20"/>
        </w:rPr>
        <w:t>Barakat, Basel, et al. "6G Opportunities Arising from Internet of Things Use Cases: A Review Paper." Future Internet 13.6 (2021): 159.</w:t>
      </w:r>
    </w:p>
    <w:p w14:paraId="2D9C8078" w14:textId="355C737B" w:rsidR="00371DC4" w:rsidRPr="00371DC4" w:rsidRDefault="00371DC4" w:rsidP="00371DC4">
      <w:pPr>
        <w:pStyle w:val="references"/>
        <w:numPr>
          <w:ilvl w:val="0"/>
          <w:numId w:val="0"/>
        </w:numPr>
        <w:spacing w:after="0" w:line="240" w:lineRule="auto"/>
        <w:rPr>
          <w:sz w:val="20"/>
          <w:szCs w:val="20"/>
        </w:rPr>
      </w:pPr>
    </w:p>
    <w:p w14:paraId="545B35BB" w14:textId="5D34C9AA" w:rsidR="00371DC4" w:rsidRDefault="00371DC4" w:rsidP="00371DC4">
      <w:pPr>
        <w:pStyle w:val="references"/>
        <w:spacing w:after="0" w:line="240" w:lineRule="auto"/>
        <w:rPr>
          <w:sz w:val="20"/>
          <w:szCs w:val="20"/>
        </w:rPr>
      </w:pPr>
      <w:r w:rsidRPr="00371DC4">
        <w:rPr>
          <w:sz w:val="20"/>
          <w:szCs w:val="20"/>
        </w:rPr>
        <w:t>ElMossallamy, Mohamed A., et al. "Backscatter communications over ambient OFDM signals using null subcarriers." 2018 IEEE Global Communications Conference (GLOBECOM). IEEE, 2018.</w:t>
      </w:r>
    </w:p>
    <w:p w14:paraId="4D2967BB" w14:textId="240E3F1E" w:rsidR="00371DC4" w:rsidRPr="00371DC4" w:rsidRDefault="00371DC4" w:rsidP="00371DC4">
      <w:pPr>
        <w:pStyle w:val="references"/>
        <w:numPr>
          <w:ilvl w:val="0"/>
          <w:numId w:val="0"/>
        </w:numPr>
        <w:spacing w:after="0" w:line="240" w:lineRule="auto"/>
        <w:rPr>
          <w:sz w:val="20"/>
          <w:szCs w:val="20"/>
        </w:rPr>
      </w:pPr>
    </w:p>
    <w:p w14:paraId="4A292DF6" w14:textId="30B07A35" w:rsidR="00371DC4" w:rsidRDefault="00371DC4" w:rsidP="00371DC4">
      <w:pPr>
        <w:pStyle w:val="references"/>
        <w:spacing w:after="0" w:line="240" w:lineRule="auto"/>
        <w:rPr>
          <w:sz w:val="20"/>
          <w:szCs w:val="20"/>
        </w:rPr>
      </w:pPr>
      <w:r w:rsidRPr="00371DC4">
        <w:rPr>
          <w:sz w:val="20"/>
          <w:szCs w:val="20"/>
        </w:rPr>
        <w:t>Boyer, Colby, and Sumit Roy. "—invited paper—backscatter communication and rfid: Coding, energy, and mimo analysis." IEEE Transactions on Communications 62.3 (2013): 770-785.</w:t>
      </w:r>
    </w:p>
    <w:p w14:paraId="7D4D0AA8" w14:textId="644757AB" w:rsidR="00371DC4" w:rsidRPr="00371DC4" w:rsidRDefault="00371DC4" w:rsidP="00371DC4">
      <w:pPr>
        <w:pStyle w:val="references"/>
        <w:numPr>
          <w:ilvl w:val="0"/>
          <w:numId w:val="0"/>
        </w:numPr>
        <w:spacing w:after="0" w:line="240" w:lineRule="auto"/>
        <w:rPr>
          <w:sz w:val="20"/>
          <w:szCs w:val="20"/>
        </w:rPr>
      </w:pPr>
    </w:p>
    <w:p w14:paraId="28D506D8" w14:textId="3BD9EDDB" w:rsidR="00371DC4" w:rsidRDefault="00371DC4" w:rsidP="00371DC4">
      <w:pPr>
        <w:pStyle w:val="references"/>
        <w:spacing w:after="0" w:line="240" w:lineRule="auto"/>
        <w:rPr>
          <w:sz w:val="20"/>
          <w:szCs w:val="20"/>
        </w:rPr>
      </w:pPr>
      <w:r w:rsidRPr="00371DC4">
        <w:rPr>
          <w:sz w:val="20"/>
          <w:szCs w:val="20"/>
        </w:rPr>
        <w:t>Y.-C. Liang, Q. Zhang, E. G. Larsson, and G. Y. Li,        “Symbiotic  radio: Cognitive backscattering communications for     future wireless   networks,” IEEE Transactions on Cognitive Communications and  Networking, vol. 6, no. 4, pp. 1242–1255, 2020.</w:t>
      </w:r>
    </w:p>
    <w:p w14:paraId="3286C54C" w14:textId="43AD0535" w:rsidR="00371DC4" w:rsidRPr="00371DC4" w:rsidRDefault="00371DC4" w:rsidP="00371DC4">
      <w:pPr>
        <w:pStyle w:val="references"/>
        <w:numPr>
          <w:ilvl w:val="0"/>
          <w:numId w:val="0"/>
        </w:numPr>
        <w:spacing w:after="0" w:line="240" w:lineRule="auto"/>
        <w:rPr>
          <w:sz w:val="20"/>
          <w:szCs w:val="20"/>
        </w:rPr>
      </w:pPr>
    </w:p>
    <w:p w14:paraId="0F744318" w14:textId="49F101EE" w:rsidR="00371DC4" w:rsidRDefault="00371DC4" w:rsidP="00371DC4">
      <w:pPr>
        <w:pStyle w:val="references"/>
        <w:spacing w:after="0" w:line="240" w:lineRule="auto"/>
        <w:rPr>
          <w:sz w:val="20"/>
          <w:szCs w:val="20"/>
        </w:rPr>
      </w:pPr>
      <w:r w:rsidRPr="00371DC4">
        <w:rPr>
          <w:sz w:val="20"/>
          <w:szCs w:val="20"/>
        </w:rPr>
        <w:t>Yang, Changlin, Xiaodong Wang, and Kwan-Wu Chin. "On max–min throughput in backscatter-assisted wirelessly powered IoT." IEEE Internet of Things Journal 7.1 (2019): 137-147.</w:t>
      </w:r>
    </w:p>
    <w:p w14:paraId="3DE3D5B0" w14:textId="311F2764" w:rsidR="00371DC4" w:rsidRPr="00371DC4" w:rsidRDefault="00371DC4" w:rsidP="00371DC4">
      <w:pPr>
        <w:pStyle w:val="references"/>
        <w:numPr>
          <w:ilvl w:val="0"/>
          <w:numId w:val="0"/>
        </w:numPr>
        <w:spacing w:after="0" w:line="240" w:lineRule="auto"/>
        <w:rPr>
          <w:sz w:val="20"/>
          <w:szCs w:val="20"/>
        </w:rPr>
      </w:pPr>
    </w:p>
    <w:p w14:paraId="7A3EB327" w14:textId="6C471D29" w:rsidR="00371DC4" w:rsidRDefault="00371DC4" w:rsidP="00371DC4">
      <w:pPr>
        <w:pStyle w:val="references"/>
        <w:spacing w:after="0" w:line="240" w:lineRule="auto"/>
        <w:rPr>
          <w:sz w:val="20"/>
          <w:szCs w:val="20"/>
        </w:rPr>
      </w:pPr>
      <w:r w:rsidRPr="00371DC4">
        <w:rPr>
          <w:sz w:val="20"/>
          <w:szCs w:val="20"/>
        </w:rPr>
        <w:t>Van Huynh, Nguyen, et al. "Ambient backscatter communications: A contemporary survey." IEEE Communications surveys &amp; tutorials 20.4 (2018): 2889-2922.</w:t>
      </w:r>
    </w:p>
    <w:p w14:paraId="7F36942B" w14:textId="55F95D66" w:rsidR="00371DC4" w:rsidRPr="00371DC4" w:rsidRDefault="00371DC4" w:rsidP="00371DC4">
      <w:pPr>
        <w:pStyle w:val="references"/>
        <w:numPr>
          <w:ilvl w:val="0"/>
          <w:numId w:val="0"/>
        </w:numPr>
        <w:spacing w:line="264" w:lineRule="auto"/>
        <w:rPr>
          <w:sz w:val="20"/>
          <w:szCs w:val="20"/>
        </w:rPr>
      </w:pPr>
    </w:p>
    <w:p w14:paraId="526BCB4A" w14:textId="679AB409" w:rsidR="00371DC4" w:rsidRDefault="00371DC4" w:rsidP="00371DC4">
      <w:pPr>
        <w:pStyle w:val="references"/>
        <w:spacing w:after="0" w:line="240" w:lineRule="auto"/>
        <w:rPr>
          <w:sz w:val="20"/>
          <w:szCs w:val="20"/>
        </w:rPr>
      </w:pPr>
      <w:r w:rsidRPr="00371DC4">
        <w:rPr>
          <w:sz w:val="20"/>
          <w:szCs w:val="20"/>
        </w:rPr>
        <w:t>Wang, Gongpu, et al. "Ambient backscatter communication systems: Detection and performance analysis." IEEE Transactions on Communications 64.11 (2016): 4836-4846.</w:t>
      </w:r>
    </w:p>
    <w:p w14:paraId="34F9A81E" w14:textId="26AF7E37" w:rsidR="00371DC4" w:rsidRPr="00371DC4" w:rsidRDefault="00371DC4" w:rsidP="00371DC4">
      <w:pPr>
        <w:pStyle w:val="references"/>
        <w:numPr>
          <w:ilvl w:val="0"/>
          <w:numId w:val="0"/>
        </w:numPr>
        <w:spacing w:after="0" w:line="240" w:lineRule="auto"/>
        <w:rPr>
          <w:sz w:val="20"/>
          <w:szCs w:val="20"/>
        </w:rPr>
      </w:pPr>
    </w:p>
    <w:p w14:paraId="0C62B3EC" w14:textId="77777777" w:rsidR="00371DC4" w:rsidRPr="00371DC4" w:rsidRDefault="00371DC4" w:rsidP="00371DC4">
      <w:pPr>
        <w:pStyle w:val="references"/>
        <w:spacing w:after="0" w:line="240" w:lineRule="auto"/>
        <w:rPr>
          <w:sz w:val="20"/>
          <w:szCs w:val="20"/>
        </w:rPr>
      </w:pPr>
      <w:r w:rsidRPr="00371DC4">
        <w:rPr>
          <w:sz w:val="20"/>
          <w:szCs w:val="20"/>
        </w:rPr>
        <w:t>Zhuang, Yuandong, et al. "Optimal resource allocation for RF-powered underlay cognitive radio networks with ambient backscatter communication." IEEE Transactions on Vehicular Technology 69.12 (2020): 15216-15228.</w:t>
      </w:r>
    </w:p>
    <w:p w14:paraId="5893E2FC" w14:textId="77777777" w:rsidR="00371DC4" w:rsidRDefault="00371DC4" w:rsidP="00371DC4">
      <w:pPr>
        <w:pStyle w:val="references"/>
        <w:numPr>
          <w:ilvl w:val="0"/>
          <w:numId w:val="0"/>
        </w:numPr>
        <w:ind w:left="360"/>
        <w:rPr>
          <w:sz w:val="20"/>
          <w:szCs w:val="20"/>
        </w:rPr>
      </w:pPr>
    </w:p>
    <w:p w14:paraId="0AB52BB6" w14:textId="77777777" w:rsidR="004253F4" w:rsidRDefault="004253F4" w:rsidP="004253F4">
      <w:pPr>
        <w:pStyle w:val="ListParagraph"/>
      </w:pPr>
    </w:p>
    <w:p w14:paraId="61E8683F" w14:textId="278BA4F4" w:rsidR="00371DC4" w:rsidRDefault="00371DC4" w:rsidP="00371DC4">
      <w:pPr>
        <w:pStyle w:val="references"/>
        <w:spacing w:after="0" w:line="240" w:lineRule="auto"/>
        <w:ind w:left="357" w:hanging="357"/>
        <w:rPr>
          <w:sz w:val="20"/>
          <w:szCs w:val="20"/>
        </w:rPr>
      </w:pPr>
      <w:r w:rsidRPr="00371DC4">
        <w:rPr>
          <w:sz w:val="20"/>
          <w:szCs w:val="20"/>
        </w:rPr>
        <w:t>Liang, Ying-Chang, et al. "Symbiotic radio: Cognitive backscattering communications for future wireless networks." IEEE Transactions on Cognitive Communications and Networking 6.4 (2020): 1242-1255.</w:t>
      </w:r>
    </w:p>
    <w:p w14:paraId="3343FB42" w14:textId="77777777" w:rsidR="00371DC4" w:rsidRPr="00371DC4" w:rsidRDefault="00371DC4" w:rsidP="00371DC4">
      <w:pPr>
        <w:pStyle w:val="references"/>
        <w:numPr>
          <w:ilvl w:val="0"/>
          <w:numId w:val="0"/>
        </w:numPr>
        <w:spacing w:after="0" w:line="240" w:lineRule="auto"/>
        <w:ind w:left="357"/>
        <w:rPr>
          <w:sz w:val="20"/>
          <w:szCs w:val="20"/>
        </w:rPr>
      </w:pPr>
    </w:p>
    <w:p w14:paraId="2BF41340" w14:textId="0851275A" w:rsidR="00371DC4" w:rsidRDefault="00371DC4" w:rsidP="00371DC4">
      <w:pPr>
        <w:pStyle w:val="references"/>
        <w:spacing w:after="0" w:line="240" w:lineRule="auto"/>
        <w:ind w:left="357" w:hanging="357"/>
        <w:rPr>
          <w:sz w:val="20"/>
          <w:szCs w:val="20"/>
        </w:rPr>
      </w:pPr>
      <w:r w:rsidRPr="00371DC4">
        <w:rPr>
          <w:sz w:val="20"/>
          <w:szCs w:val="20"/>
        </w:rPr>
        <w:t>Liu, Yanyan, Pinyi Ren, and Qinghe Du. "Symbiotic Communication: Concurrent Transmission for Multi-Users Based on Backscatter Communication." 2020 International Conference on Wireless Communications and Signal Processing (WCSP). IEEE, 2020.</w:t>
      </w:r>
    </w:p>
    <w:p w14:paraId="2C5F6C7C" w14:textId="1C2B0E64" w:rsidR="00371DC4" w:rsidRPr="00371DC4" w:rsidRDefault="00371DC4" w:rsidP="00371DC4">
      <w:pPr>
        <w:pStyle w:val="references"/>
        <w:numPr>
          <w:ilvl w:val="0"/>
          <w:numId w:val="0"/>
        </w:numPr>
        <w:spacing w:after="0" w:line="240" w:lineRule="auto"/>
        <w:rPr>
          <w:sz w:val="20"/>
          <w:szCs w:val="20"/>
        </w:rPr>
      </w:pPr>
    </w:p>
    <w:p w14:paraId="4D935A56" w14:textId="7AA63718" w:rsidR="00371DC4" w:rsidRDefault="00371DC4" w:rsidP="00371DC4">
      <w:pPr>
        <w:pStyle w:val="references"/>
        <w:spacing w:after="0" w:line="240" w:lineRule="auto"/>
        <w:ind w:left="357" w:hanging="357"/>
        <w:rPr>
          <w:sz w:val="20"/>
          <w:szCs w:val="20"/>
        </w:rPr>
      </w:pPr>
      <w:r w:rsidRPr="00371DC4">
        <w:rPr>
          <w:sz w:val="20"/>
          <w:szCs w:val="20"/>
        </w:rPr>
        <w:t>Raza, Ali, et al. "A NOMA-enabled cellular symbiotic radio for mMTC." Wireless Personal Communications 122.4 (2022): 3545-3571.</w:t>
      </w:r>
    </w:p>
    <w:p w14:paraId="559C8EFA" w14:textId="0B662DED" w:rsidR="00371DC4" w:rsidRPr="00371DC4" w:rsidRDefault="00371DC4" w:rsidP="00371DC4">
      <w:pPr>
        <w:pStyle w:val="references"/>
        <w:numPr>
          <w:ilvl w:val="0"/>
          <w:numId w:val="0"/>
        </w:numPr>
        <w:spacing w:after="0" w:line="240" w:lineRule="auto"/>
        <w:rPr>
          <w:sz w:val="20"/>
          <w:szCs w:val="20"/>
        </w:rPr>
      </w:pPr>
    </w:p>
    <w:p w14:paraId="28FD7826" w14:textId="2D68A583" w:rsidR="00371DC4" w:rsidRDefault="00371DC4" w:rsidP="00371DC4">
      <w:pPr>
        <w:pStyle w:val="references"/>
        <w:spacing w:after="0" w:line="240" w:lineRule="auto"/>
        <w:ind w:left="357" w:hanging="357"/>
        <w:rPr>
          <w:sz w:val="20"/>
          <w:szCs w:val="20"/>
        </w:rPr>
      </w:pPr>
      <w:r w:rsidRPr="00371DC4">
        <w:rPr>
          <w:sz w:val="20"/>
          <w:szCs w:val="20"/>
        </w:rPr>
        <w:t>Guo, Huayan, et al. "Cooperative ambient backscatter system: A symbiotic radio paradigm for passive IoT." IEEE Wireless Communications Letters 8.4 (2019): 1191-1194.</w:t>
      </w:r>
    </w:p>
    <w:p w14:paraId="22A24F0F" w14:textId="58C8BC6F" w:rsidR="00371DC4" w:rsidRPr="00371DC4" w:rsidRDefault="00371DC4" w:rsidP="00371DC4">
      <w:pPr>
        <w:pStyle w:val="references"/>
        <w:numPr>
          <w:ilvl w:val="0"/>
          <w:numId w:val="0"/>
        </w:numPr>
        <w:spacing w:after="0" w:line="240" w:lineRule="auto"/>
        <w:rPr>
          <w:sz w:val="20"/>
          <w:szCs w:val="20"/>
        </w:rPr>
      </w:pPr>
    </w:p>
    <w:p w14:paraId="1EF71AA8" w14:textId="73D6CD20" w:rsidR="00371DC4" w:rsidRDefault="00371DC4" w:rsidP="00371DC4">
      <w:pPr>
        <w:pStyle w:val="references"/>
        <w:spacing w:after="0" w:line="240" w:lineRule="auto"/>
        <w:ind w:left="357" w:hanging="357"/>
        <w:rPr>
          <w:sz w:val="20"/>
          <w:szCs w:val="20"/>
        </w:rPr>
      </w:pPr>
      <w:r w:rsidRPr="00371DC4">
        <w:rPr>
          <w:sz w:val="20"/>
          <w:szCs w:val="20"/>
        </w:rPr>
        <w:t>Poornima, P., G. Laxminarayana, and D. Srinivas Rao. "Performance Analysis of Channel Capacity and Throughput of LTE Downlink System." International Journal of Computer Networks &amp; Communications (IJCNC) Vol 9.</w:t>
      </w:r>
    </w:p>
    <w:p w14:paraId="12883911" w14:textId="4E78EFE6" w:rsidR="00371DC4" w:rsidRPr="00371DC4" w:rsidRDefault="00371DC4" w:rsidP="00371DC4">
      <w:pPr>
        <w:pStyle w:val="references"/>
        <w:numPr>
          <w:ilvl w:val="0"/>
          <w:numId w:val="0"/>
        </w:numPr>
        <w:spacing w:after="0" w:line="240" w:lineRule="auto"/>
        <w:rPr>
          <w:sz w:val="20"/>
          <w:szCs w:val="20"/>
        </w:rPr>
      </w:pPr>
    </w:p>
    <w:p w14:paraId="08C65223" w14:textId="40D9C0E9" w:rsidR="00371DC4" w:rsidRDefault="00371DC4" w:rsidP="00371DC4">
      <w:pPr>
        <w:pStyle w:val="references"/>
        <w:spacing w:after="0" w:line="240" w:lineRule="auto"/>
        <w:ind w:left="357" w:hanging="357"/>
        <w:rPr>
          <w:sz w:val="20"/>
          <w:szCs w:val="20"/>
        </w:rPr>
      </w:pPr>
      <w:r w:rsidRPr="00371DC4">
        <w:rPr>
          <w:sz w:val="20"/>
          <w:szCs w:val="20"/>
        </w:rPr>
        <w:t xml:space="preserve">Anany, Mohamed, Mahmoud M. Elmesalawy, and Ahmed M. Abd El-Haleem. "Matching Game-Based Cell Association in Multi-RAT HetNet Considering Device Requirements." IEEE Internet of Things Journal 6.6 (2019). </w:t>
      </w:r>
    </w:p>
    <w:p w14:paraId="7CCA7353" w14:textId="3F6236BD" w:rsidR="00371DC4" w:rsidRPr="00371DC4" w:rsidRDefault="00371DC4" w:rsidP="005B15D0">
      <w:pPr>
        <w:pStyle w:val="references"/>
        <w:numPr>
          <w:ilvl w:val="0"/>
          <w:numId w:val="0"/>
        </w:numPr>
        <w:spacing w:after="0" w:line="240" w:lineRule="auto"/>
        <w:rPr>
          <w:sz w:val="20"/>
          <w:szCs w:val="20"/>
        </w:rPr>
      </w:pPr>
    </w:p>
    <w:p w14:paraId="31CE6CF3" w14:textId="1E62E511" w:rsidR="005B15D0" w:rsidRDefault="00371DC4" w:rsidP="005B15D0">
      <w:pPr>
        <w:pStyle w:val="references"/>
        <w:spacing w:after="0" w:line="240" w:lineRule="auto"/>
        <w:ind w:left="357" w:hanging="357"/>
        <w:rPr>
          <w:sz w:val="20"/>
          <w:szCs w:val="20"/>
        </w:rPr>
      </w:pPr>
      <w:r w:rsidRPr="00371DC4">
        <w:rPr>
          <w:sz w:val="20"/>
          <w:szCs w:val="20"/>
        </w:rPr>
        <w:t>Wu, Haitao, et al. "IEEE 802.11 distributed coordination function (DCF): analysis and enhancement." 2002 IEEE International Conference on Communications. Conference Proceedings. ICC 2002 (Cat. No. 02CH37333). Vol. 1. IEEE, 2002.</w:t>
      </w:r>
    </w:p>
    <w:p w14:paraId="20B4F62E" w14:textId="77777777" w:rsidR="005B15D0" w:rsidRPr="005B15D0" w:rsidRDefault="005B15D0" w:rsidP="005B15D0">
      <w:pPr>
        <w:pStyle w:val="ListParagraph"/>
        <w:spacing w:after="0" w:line="240" w:lineRule="auto"/>
      </w:pPr>
    </w:p>
    <w:p w14:paraId="52FA7FB6" w14:textId="77777777" w:rsidR="005B15D0" w:rsidRPr="005B15D0" w:rsidRDefault="005B15D0" w:rsidP="005B15D0">
      <w:pPr>
        <w:pStyle w:val="references"/>
        <w:numPr>
          <w:ilvl w:val="0"/>
          <w:numId w:val="0"/>
        </w:numPr>
        <w:spacing w:after="0" w:line="240" w:lineRule="auto"/>
        <w:ind w:left="357"/>
        <w:rPr>
          <w:sz w:val="20"/>
          <w:szCs w:val="20"/>
        </w:rPr>
      </w:pPr>
    </w:p>
    <w:p w14:paraId="44D14060" w14:textId="7B8FB004" w:rsidR="005B15D0" w:rsidRDefault="005B15D0" w:rsidP="005B15D0">
      <w:pPr>
        <w:pStyle w:val="references"/>
        <w:spacing w:after="0" w:line="240" w:lineRule="auto"/>
        <w:rPr>
          <w:sz w:val="20"/>
          <w:szCs w:val="20"/>
        </w:rPr>
      </w:pPr>
      <w:r w:rsidRPr="005B15D0">
        <w:rPr>
          <w:sz w:val="20"/>
          <w:szCs w:val="20"/>
        </w:rPr>
        <w:t>Elmosilhy, Noha A., Mahmoud M. Elmesalawy, and Ahmed M. Abd Elhaleem. "User association with mode selection in LWA-based multi-RAT HetNet." IEEE Access 7 (2019): 158623-158633.</w:t>
      </w:r>
    </w:p>
    <w:p w14:paraId="5260938C" w14:textId="77777777" w:rsidR="005B15D0" w:rsidRPr="005B15D0" w:rsidRDefault="005B15D0" w:rsidP="005B15D0">
      <w:pPr>
        <w:pStyle w:val="references"/>
        <w:numPr>
          <w:ilvl w:val="0"/>
          <w:numId w:val="0"/>
        </w:numPr>
        <w:spacing w:after="0" w:line="240" w:lineRule="auto"/>
        <w:ind w:left="360"/>
        <w:rPr>
          <w:sz w:val="20"/>
          <w:szCs w:val="20"/>
        </w:rPr>
      </w:pPr>
    </w:p>
    <w:p w14:paraId="2A9F8BED" w14:textId="7640E12D" w:rsidR="005B15D0" w:rsidRDefault="005B15D0" w:rsidP="005B15D0">
      <w:pPr>
        <w:pStyle w:val="references"/>
        <w:spacing w:after="0" w:line="240" w:lineRule="auto"/>
        <w:rPr>
          <w:sz w:val="20"/>
          <w:szCs w:val="20"/>
        </w:rPr>
      </w:pPr>
      <w:r w:rsidRPr="005B15D0">
        <w:rPr>
          <w:sz w:val="20"/>
          <w:szCs w:val="20"/>
        </w:rPr>
        <w:t>Anany, Mohamed, Mahmoud M. Elmesalawy, and Ahmed M. Abd El-Haleem. "Matching game-based cell association in multi-rat HetNet considering device requirements." IEEE Internet of Things Journal 6.6 (2019): 9774-9782.</w:t>
      </w:r>
    </w:p>
    <w:p w14:paraId="5CDF59F9" w14:textId="77777777" w:rsidR="005B15D0" w:rsidRDefault="005B15D0" w:rsidP="005B15D0">
      <w:pPr>
        <w:pStyle w:val="references"/>
        <w:numPr>
          <w:ilvl w:val="0"/>
          <w:numId w:val="0"/>
        </w:numPr>
        <w:spacing w:after="0" w:line="240" w:lineRule="auto"/>
        <w:ind w:left="360"/>
        <w:rPr>
          <w:sz w:val="20"/>
          <w:szCs w:val="20"/>
        </w:rPr>
      </w:pPr>
    </w:p>
    <w:p w14:paraId="040B97CA" w14:textId="484E868F" w:rsidR="005B15D0" w:rsidRDefault="005B15D0" w:rsidP="005B15D0">
      <w:pPr>
        <w:pStyle w:val="references"/>
        <w:spacing w:after="0" w:line="240" w:lineRule="auto"/>
        <w:rPr>
          <w:sz w:val="20"/>
          <w:szCs w:val="20"/>
        </w:rPr>
      </w:pPr>
      <w:r w:rsidRPr="005B15D0">
        <w:rPr>
          <w:sz w:val="20"/>
          <w:szCs w:val="20"/>
        </w:rPr>
        <w:t>Long, Ruizhe, et al. "Symbiotic radio: A new communication paradigm for passive Internet of Things." IEEE Internet of Things Journal 7.2 (2019): 1350-1363.</w:t>
      </w:r>
    </w:p>
    <w:p w14:paraId="078D03F4" w14:textId="23579660" w:rsidR="005B15D0" w:rsidRPr="005B15D0" w:rsidRDefault="005B15D0" w:rsidP="005B15D0">
      <w:pPr>
        <w:pStyle w:val="references"/>
        <w:numPr>
          <w:ilvl w:val="0"/>
          <w:numId w:val="0"/>
        </w:numPr>
        <w:spacing w:after="0" w:line="240" w:lineRule="auto"/>
        <w:rPr>
          <w:sz w:val="20"/>
          <w:szCs w:val="20"/>
        </w:rPr>
      </w:pPr>
    </w:p>
    <w:p w14:paraId="4BCAD1FC" w14:textId="4C6E0C13" w:rsidR="005B15D0" w:rsidRDefault="005B15D0" w:rsidP="005B15D0">
      <w:pPr>
        <w:pStyle w:val="references"/>
        <w:spacing w:after="0" w:line="240" w:lineRule="auto"/>
        <w:rPr>
          <w:sz w:val="20"/>
          <w:szCs w:val="20"/>
        </w:rPr>
      </w:pPr>
      <w:r w:rsidRPr="005B15D0">
        <w:rPr>
          <w:sz w:val="20"/>
          <w:szCs w:val="20"/>
        </w:rPr>
        <w:t>Bharadia, Dinesh, et al. "Backfi: High throughput wifi backscatter." ACM SIGCOMM Computer Communication Review 45.4 (2015): 283-296.</w:t>
      </w:r>
    </w:p>
    <w:p w14:paraId="34D217BC" w14:textId="4A636304" w:rsidR="005B15D0" w:rsidRPr="005B15D0" w:rsidRDefault="005B15D0" w:rsidP="005B15D0">
      <w:pPr>
        <w:pStyle w:val="references"/>
        <w:numPr>
          <w:ilvl w:val="0"/>
          <w:numId w:val="0"/>
        </w:numPr>
        <w:spacing w:after="0" w:line="240" w:lineRule="auto"/>
        <w:rPr>
          <w:sz w:val="20"/>
          <w:szCs w:val="20"/>
        </w:rPr>
      </w:pPr>
    </w:p>
    <w:p w14:paraId="3EE693D4" w14:textId="4510F83C" w:rsidR="005B15D0" w:rsidRDefault="005B15D0" w:rsidP="005B15D0">
      <w:pPr>
        <w:pStyle w:val="references"/>
        <w:spacing w:after="0" w:line="240" w:lineRule="auto"/>
        <w:rPr>
          <w:sz w:val="20"/>
          <w:szCs w:val="20"/>
        </w:rPr>
      </w:pPr>
      <w:r w:rsidRPr="005B15D0">
        <w:rPr>
          <w:sz w:val="20"/>
          <w:szCs w:val="20"/>
        </w:rPr>
        <w:t>Kellogg, Bryce, et al. "Wi-Fi backscatter: Internet connectivity for RF-powered devices." Proceedings of the 2014 ACM Conference on SIGCOMM. 2014.</w:t>
      </w:r>
    </w:p>
    <w:p w14:paraId="370FDDCE" w14:textId="370BBFF7" w:rsidR="005B15D0" w:rsidRPr="005B15D0" w:rsidRDefault="005B15D0" w:rsidP="005B15D0">
      <w:pPr>
        <w:pStyle w:val="references"/>
        <w:numPr>
          <w:ilvl w:val="0"/>
          <w:numId w:val="0"/>
        </w:numPr>
        <w:spacing w:after="0" w:line="240" w:lineRule="auto"/>
        <w:rPr>
          <w:sz w:val="20"/>
          <w:szCs w:val="20"/>
        </w:rPr>
      </w:pPr>
    </w:p>
    <w:p w14:paraId="2EC1F958" w14:textId="38A141B2" w:rsidR="005B15D0" w:rsidRDefault="005B15D0" w:rsidP="005B15D0">
      <w:pPr>
        <w:pStyle w:val="references"/>
        <w:spacing w:after="0" w:line="240" w:lineRule="auto"/>
        <w:rPr>
          <w:sz w:val="20"/>
          <w:szCs w:val="20"/>
        </w:rPr>
      </w:pPr>
      <w:r w:rsidRPr="005B15D0">
        <w:rPr>
          <w:sz w:val="20"/>
          <w:szCs w:val="20"/>
        </w:rPr>
        <w:t>Bayat, Siavash, et al. "Matching theory: Applications in wireless communications." IEEE Signal Processing Magazine 33.6 (2016).</w:t>
      </w:r>
    </w:p>
    <w:p w14:paraId="1D622767" w14:textId="1A5C2AED" w:rsidR="005B15D0" w:rsidRPr="005B15D0" w:rsidRDefault="005B15D0" w:rsidP="005B15D0">
      <w:pPr>
        <w:pStyle w:val="references"/>
        <w:numPr>
          <w:ilvl w:val="0"/>
          <w:numId w:val="0"/>
        </w:numPr>
        <w:spacing w:after="0" w:line="240" w:lineRule="auto"/>
        <w:rPr>
          <w:sz w:val="20"/>
          <w:szCs w:val="20"/>
        </w:rPr>
      </w:pPr>
    </w:p>
    <w:p w14:paraId="628769D3" w14:textId="021C40E1" w:rsidR="005B15D0" w:rsidRDefault="005B15D0" w:rsidP="005B15D0">
      <w:pPr>
        <w:pStyle w:val="references"/>
        <w:spacing w:after="0" w:line="240" w:lineRule="auto"/>
        <w:rPr>
          <w:sz w:val="20"/>
          <w:szCs w:val="20"/>
        </w:rPr>
      </w:pPr>
      <w:r w:rsidRPr="005B15D0">
        <w:rPr>
          <w:sz w:val="20"/>
          <w:szCs w:val="20"/>
        </w:rPr>
        <w:t>Gu, Yunan, et al. "Matching theory for future wireless networks: Fundamentals and applications." IEEE Communications Magazine 53.5 (2015).</w:t>
      </w:r>
    </w:p>
    <w:p w14:paraId="10F1A586" w14:textId="09283A05" w:rsidR="005B15D0" w:rsidRPr="005B15D0" w:rsidRDefault="005B15D0" w:rsidP="005B15D0">
      <w:pPr>
        <w:pStyle w:val="references"/>
        <w:numPr>
          <w:ilvl w:val="0"/>
          <w:numId w:val="0"/>
        </w:numPr>
        <w:spacing w:after="0" w:line="240" w:lineRule="auto"/>
        <w:rPr>
          <w:sz w:val="20"/>
          <w:szCs w:val="20"/>
        </w:rPr>
      </w:pPr>
    </w:p>
    <w:p w14:paraId="7FF3C114" w14:textId="7FBCE837" w:rsidR="005B15D0" w:rsidRDefault="005B15D0" w:rsidP="005B15D0">
      <w:pPr>
        <w:pStyle w:val="references"/>
        <w:spacing w:after="0" w:line="240" w:lineRule="auto"/>
        <w:rPr>
          <w:sz w:val="20"/>
          <w:szCs w:val="20"/>
        </w:rPr>
      </w:pPr>
      <w:r w:rsidRPr="005B15D0">
        <w:rPr>
          <w:sz w:val="20"/>
          <w:szCs w:val="20"/>
        </w:rPr>
        <w:t>An, Chengquan, and Yang Liu. "A matching game algorithm for spectrum allocation based on POMDP model." 2011 7th International Conference on Wireless Communications, Networking and Mobile Computing. IEEE, 2011.</w:t>
      </w:r>
      <w:r w:rsidRPr="005B15D0">
        <w:rPr>
          <w:sz w:val="20"/>
          <w:szCs w:val="20"/>
          <w:rtl/>
        </w:rPr>
        <w:t>‏</w:t>
      </w:r>
    </w:p>
    <w:p w14:paraId="0D2571CE" w14:textId="71A25E77" w:rsidR="005B15D0" w:rsidRPr="005B15D0" w:rsidRDefault="005B15D0" w:rsidP="005B15D0">
      <w:pPr>
        <w:pStyle w:val="references"/>
        <w:numPr>
          <w:ilvl w:val="0"/>
          <w:numId w:val="0"/>
        </w:numPr>
        <w:spacing w:after="0" w:line="240" w:lineRule="auto"/>
        <w:rPr>
          <w:sz w:val="20"/>
          <w:szCs w:val="20"/>
        </w:rPr>
      </w:pPr>
    </w:p>
    <w:p w14:paraId="45431F04" w14:textId="39103E0E" w:rsidR="005B15D0" w:rsidRDefault="005B15D0" w:rsidP="005B15D0">
      <w:pPr>
        <w:pStyle w:val="references"/>
        <w:spacing w:after="0" w:line="240" w:lineRule="auto"/>
        <w:rPr>
          <w:sz w:val="20"/>
          <w:szCs w:val="20"/>
        </w:rPr>
      </w:pPr>
      <w:r w:rsidRPr="005B15D0">
        <w:rPr>
          <w:sz w:val="20"/>
          <w:szCs w:val="20"/>
        </w:rPr>
        <w:t>Metwaly, Samar Shaker, Ahmed M. Abd El-Haleem, and Osama M. El-Ghandour. "NOMA Based Matching Game Algorithm for Narrowband Internet of Things (NB-IoT) System." Ingénierie des Systèmes d Inf. 25.3 (2020): 345-350.</w:t>
      </w:r>
    </w:p>
    <w:p w14:paraId="3F296837" w14:textId="15B3326B" w:rsidR="005B15D0" w:rsidRPr="005B15D0" w:rsidRDefault="005B15D0" w:rsidP="005B15D0">
      <w:pPr>
        <w:pStyle w:val="references"/>
        <w:numPr>
          <w:ilvl w:val="0"/>
          <w:numId w:val="0"/>
        </w:numPr>
        <w:spacing w:after="0" w:line="240" w:lineRule="auto"/>
        <w:rPr>
          <w:sz w:val="20"/>
          <w:szCs w:val="20"/>
        </w:rPr>
      </w:pPr>
    </w:p>
    <w:p w14:paraId="3B09B4F2" w14:textId="075DC5A1" w:rsidR="005B15D0" w:rsidRDefault="005B15D0" w:rsidP="005B15D0">
      <w:pPr>
        <w:pStyle w:val="references"/>
        <w:spacing w:after="0" w:line="240" w:lineRule="auto"/>
        <w:rPr>
          <w:sz w:val="20"/>
          <w:szCs w:val="20"/>
        </w:rPr>
      </w:pPr>
      <w:r w:rsidRPr="005B15D0">
        <w:rPr>
          <w:sz w:val="20"/>
          <w:szCs w:val="20"/>
        </w:rPr>
        <w:t>Tan, Fuxiao, Pengfei Yan, and Xinping Guan. "Deep reinforcement learning: from Q-learning to deep Q-learning." International Conference on Neural Information Processing. Springer, Cham, 2017.</w:t>
      </w:r>
    </w:p>
    <w:p w14:paraId="3A30D6D1" w14:textId="77777777" w:rsidR="005B15D0" w:rsidRDefault="005B15D0" w:rsidP="005B15D0">
      <w:pPr>
        <w:pStyle w:val="ListParagraph"/>
        <w:spacing w:after="0" w:line="240" w:lineRule="auto"/>
      </w:pPr>
    </w:p>
    <w:p w14:paraId="33735D06" w14:textId="77777777" w:rsidR="005B15D0" w:rsidRPr="005B15D0" w:rsidRDefault="005B15D0" w:rsidP="005B15D0">
      <w:pPr>
        <w:pStyle w:val="references"/>
        <w:numPr>
          <w:ilvl w:val="0"/>
          <w:numId w:val="0"/>
        </w:numPr>
        <w:spacing w:after="0" w:line="240" w:lineRule="auto"/>
        <w:ind w:left="360"/>
        <w:rPr>
          <w:sz w:val="20"/>
          <w:szCs w:val="20"/>
        </w:rPr>
      </w:pPr>
    </w:p>
    <w:p w14:paraId="7E6F6F3E" w14:textId="10AD038B" w:rsidR="005B15D0" w:rsidRDefault="005B15D0" w:rsidP="005B15D0">
      <w:pPr>
        <w:pStyle w:val="references"/>
        <w:spacing w:after="0" w:line="240" w:lineRule="auto"/>
        <w:rPr>
          <w:sz w:val="20"/>
          <w:szCs w:val="20"/>
        </w:rPr>
      </w:pPr>
      <w:r w:rsidRPr="005B15D0">
        <w:rPr>
          <w:sz w:val="20"/>
          <w:szCs w:val="20"/>
        </w:rPr>
        <w:t>Hasselt, Hado. "Double Q-learning." Advances in neural information processing systems 23 (2010).</w:t>
      </w:r>
    </w:p>
    <w:p w14:paraId="586DB2AD" w14:textId="77777777" w:rsidR="005B15D0" w:rsidRPr="005B15D0" w:rsidRDefault="005B15D0" w:rsidP="005B15D0">
      <w:pPr>
        <w:pStyle w:val="references"/>
        <w:numPr>
          <w:ilvl w:val="0"/>
          <w:numId w:val="0"/>
        </w:numPr>
        <w:spacing w:after="0" w:line="240" w:lineRule="auto"/>
        <w:ind w:left="360"/>
        <w:rPr>
          <w:sz w:val="20"/>
          <w:szCs w:val="20"/>
        </w:rPr>
      </w:pPr>
    </w:p>
    <w:p w14:paraId="140B9ABB" w14:textId="3CFC44AF" w:rsidR="005B15D0" w:rsidRPr="005B15D0" w:rsidRDefault="005B15D0" w:rsidP="005B15D0">
      <w:pPr>
        <w:pStyle w:val="references"/>
        <w:spacing w:after="0" w:line="240" w:lineRule="auto"/>
        <w:rPr>
          <w:sz w:val="20"/>
          <w:szCs w:val="20"/>
        </w:rPr>
      </w:pPr>
      <w:r w:rsidRPr="005B15D0">
        <w:rPr>
          <w:sz w:val="20"/>
          <w:szCs w:val="20"/>
        </w:rPr>
        <w:t>Van Hasselt, Hado, Arthur Guez, and David Silver. "Deep reinforcement learning with double q-learning." Proceedings of the AAAI conference on artificial intelligence. Vol. 30. No. 1. 2016.</w:t>
      </w:r>
    </w:p>
    <w:p w14:paraId="34E3B462" w14:textId="553B3214" w:rsidR="005B15D0" w:rsidRPr="005B15D0" w:rsidRDefault="005B15D0" w:rsidP="005B15D0">
      <w:pPr>
        <w:pStyle w:val="references"/>
        <w:numPr>
          <w:ilvl w:val="0"/>
          <w:numId w:val="0"/>
        </w:numPr>
        <w:spacing w:after="0" w:line="240" w:lineRule="auto"/>
        <w:rPr>
          <w:sz w:val="20"/>
          <w:szCs w:val="20"/>
        </w:rPr>
      </w:pPr>
    </w:p>
    <w:p w14:paraId="6DF4346C" w14:textId="73D5515D" w:rsidR="005B15D0" w:rsidRPr="005B15D0" w:rsidRDefault="005B15D0" w:rsidP="005B15D0">
      <w:pPr>
        <w:pStyle w:val="references"/>
        <w:spacing w:after="0" w:line="240" w:lineRule="auto"/>
        <w:rPr>
          <w:sz w:val="20"/>
          <w:szCs w:val="20"/>
        </w:rPr>
      </w:pPr>
      <w:r w:rsidRPr="005B15D0">
        <w:rPr>
          <w:sz w:val="20"/>
          <w:szCs w:val="20"/>
        </w:rPr>
        <w:t>Al-Eryani, Yasser, Mohamed Akrout, and Ekram Hossain. "Multiple access in cell-free networks: Outage performance, dynamic clustering, and deep</w:t>
      </w:r>
      <w:r w:rsidRPr="005B15D0">
        <w:rPr>
          <w:rFonts w:ascii="Arial" w:hAnsi="Arial" w:cs="Arial"/>
          <w:color w:val="222222"/>
          <w:sz w:val="20"/>
          <w:szCs w:val="20"/>
          <w:shd w:val="clear" w:color="auto" w:fill="FFFFFF"/>
        </w:rPr>
        <w:t xml:space="preserve"> </w:t>
      </w:r>
      <w:r w:rsidRPr="005B15D0">
        <w:rPr>
          <w:sz w:val="20"/>
          <w:szCs w:val="20"/>
        </w:rPr>
        <w:t>reinforcement learning-based design." IEEE Journal on Selected Areas in Communications 39.4 (2020): 1028-1042.</w:t>
      </w:r>
    </w:p>
    <w:p w14:paraId="599F4B9A" w14:textId="03D7FB2B" w:rsidR="005B15D0" w:rsidRPr="005B15D0" w:rsidRDefault="005B15D0" w:rsidP="005B15D0">
      <w:pPr>
        <w:pStyle w:val="references"/>
        <w:numPr>
          <w:ilvl w:val="0"/>
          <w:numId w:val="0"/>
        </w:numPr>
        <w:spacing w:after="0" w:line="240" w:lineRule="auto"/>
        <w:rPr>
          <w:sz w:val="20"/>
          <w:szCs w:val="20"/>
        </w:rPr>
      </w:pPr>
    </w:p>
    <w:p w14:paraId="4C8BFD7B" w14:textId="77777777" w:rsidR="005B15D0" w:rsidRPr="005B15D0" w:rsidRDefault="005B15D0" w:rsidP="005B15D0">
      <w:pPr>
        <w:pStyle w:val="references"/>
        <w:tabs>
          <w:tab w:val="clear" w:pos="360"/>
          <w:tab w:val="num" w:pos="426"/>
        </w:tabs>
        <w:spacing w:after="0" w:line="240" w:lineRule="auto"/>
        <w:ind w:left="720" w:hanging="720"/>
        <w:rPr>
          <w:sz w:val="20"/>
          <w:szCs w:val="20"/>
        </w:rPr>
      </w:pPr>
      <w:r w:rsidRPr="005B15D0">
        <w:rPr>
          <w:sz w:val="20"/>
          <w:szCs w:val="20"/>
        </w:rPr>
        <w:t>Qadir, Zakria, et al. "Towards 6G Internet of Things: Recent advances, use cases, and open challenges." ICT Express (2022)</w:t>
      </w:r>
    </w:p>
    <w:p w14:paraId="320B6B11" w14:textId="77777777" w:rsidR="005B15D0" w:rsidRPr="005B15D0" w:rsidRDefault="005B15D0" w:rsidP="005B15D0">
      <w:pPr>
        <w:pStyle w:val="references"/>
        <w:numPr>
          <w:ilvl w:val="0"/>
          <w:numId w:val="0"/>
        </w:numPr>
        <w:spacing w:after="0" w:line="240" w:lineRule="auto"/>
        <w:ind w:left="360"/>
        <w:rPr>
          <w:sz w:val="20"/>
          <w:szCs w:val="20"/>
        </w:rPr>
      </w:pPr>
    </w:p>
    <w:p w14:paraId="41F8595E" w14:textId="098CBFE9" w:rsidR="004253F4" w:rsidRPr="00464504" w:rsidRDefault="004253F4" w:rsidP="004F4F8E">
      <w:pPr>
        <w:pStyle w:val="Head1"/>
      </w:pPr>
    </w:p>
    <w:p w14:paraId="5751957C" w14:textId="77777777" w:rsidR="000F2053" w:rsidRPr="00464504" w:rsidRDefault="000F2053" w:rsidP="004F4F8E">
      <w:pPr>
        <w:pStyle w:val="Head1"/>
      </w:pPr>
    </w:p>
    <w:p w14:paraId="272CBC41" w14:textId="77777777" w:rsidR="000F2053" w:rsidRPr="00464504" w:rsidRDefault="000F2053" w:rsidP="004F4F8E">
      <w:pPr>
        <w:pStyle w:val="Head1"/>
      </w:pPr>
    </w:p>
    <w:p w14:paraId="072F3B5B" w14:textId="448DFE5E" w:rsidR="000F2053" w:rsidRDefault="000F2053" w:rsidP="004F4F8E">
      <w:pPr>
        <w:pStyle w:val="Head1"/>
      </w:pPr>
    </w:p>
    <w:p w14:paraId="166445F3" w14:textId="32F13ED6" w:rsidR="004F4F8E" w:rsidRDefault="004F4F8E" w:rsidP="004F4F8E">
      <w:pPr>
        <w:pStyle w:val="Head1"/>
      </w:pPr>
    </w:p>
    <w:p w14:paraId="6C0473FA" w14:textId="68441F61" w:rsidR="004F4F8E" w:rsidRDefault="004F4F8E" w:rsidP="004F4F8E">
      <w:pPr>
        <w:pStyle w:val="Head1"/>
      </w:pPr>
    </w:p>
    <w:p w14:paraId="1874C420" w14:textId="088C23D8" w:rsidR="004F4F8E" w:rsidRDefault="004F4F8E" w:rsidP="004F4F8E">
      <w:pPr>
        <w:pStyle w:val="Head1"/>
      </w:pPr>
    </w:p>
    <w:p w14:paraId="0347D576" w14:textId="639382C6" w:rsidR="004F4F8E" w:rsidRDefault="004F4F8E" w:rsidP="004F4F8E">
      <w:pPr>
        <w:pStyle w:val="Head1"/>
      </w:pPr>
    </w:p>
    <w:p w14:paraId="2D0CD400" w14:textId="27BEBB33" w:rsidR="004F4F8E" w:rsidRDefault="004F4F8E" w:rsidP="004F4F8E">
      <w:pPr>
        <w:pStyle w:val="Head1"/>
      </w:pPr>
    </w:p>
    <w:p w14:paraId="5B205C0E" w14:textId="2EF80FF4" w:rsidR="004F4F8E" w:rsidRDefault="004F4F8E" w:rsidP="004F4F8E">
      <w:pPr>
        <w:pStyle w:val="Head1"/>
      </w:pPr>
    </w:p>
    <w:p w14:paraId="7D88C99F" w14:textId="0F3FA47E" w:rsidR="004F4F8E" w:rsidRDefault="004F4F8E" w:rsidP="004F4F8E">
      <w:pPr>
        <w:pStyle w:val="Head1"/>
      </w:pPr>
    </w:p>
    <w:p w14:paraId="17961C24" w14:textId="21D03C69" w:rsidR="004F4F8E" w:rsidRDefault="004F4F8E" w:rsidP="004F4F8E">
      <w:pPr>
        <w:pStyle w:val="Head1"/>
      </w:pPr>
    </w:p>
    <w:p w14:paraId="4CAA54DF" w14:textId="0E70DE8C" w:rsidR="004F4F8E" w:rsidRDefault="004F4F8E" w:rsidP="004F4F8E">
      <w:pPr>
        <w:pStyle w:val="Head1"/>
      </w:pPr>
    </w:p>
    <w:p w14:paraId="1B1668B8" w14:textId="20831BC6" w:rsidR="004F4F8E" w:rsidRDefault="004F4F8E" w:rsidP="004F4F8E">
      <w:pPr>
        <w:pStyle w:val="Head1"/>
      </w:pPr>
    </w:p>
    <w:p w14:paraId="60CD354C" w14:textId="41596E9B" w:rsidR="004F4F8E" w:rsidRDefault="004F4F8E" w:rsidP="004F4F8E">
      <w:pPr>
        <w:pStyle w:val="Head1"/>
      </w:pPr>
    </w:p>
    <w:p w14:paraId="1EF51012" w14:textId="6A545017" w:rsidR="004F4F8E" w:rsidRDefault="004F4F8E" w:rsidP="004F4F8E">
      <w:pPr>
        <w:pStyle w:val="Head1"/>
      </w:pPr>
    </w:p>
    <w:p w14:paraId="3F91822F" w14:textId="20AC5FAF" w:rsidR="004F4F8E" w:rsidRDefault="004F4F8E" w:rsidP="004F4F8E">
      <w:pPr>
        <w:pStyle w:val="Head1"/>
      </w:pPr>
    </w:p>
    <w:p w14:paraId="0FDF6F4E" w14:textId="47579FFA" w:rsidR="004F4F8E" w:rsidRDefault="004F4F8E" w:rsidP="004F4F8E">
      <w:pPr>
        <w:pStyle w:val="Head1"/>
      </w:pPr>
    </w:p>
    <w:p w14:paraId="07A107F9" w14:textId="39CDF7F6" w:rsidR="004F4F8E" w:rsidRDefault="004F4F8E" w:rsidP="004F4F8E">
      <w:pPr>
        <w:pStyle w:val="Head1"/>
      </w:pPr>
    </w:p>
    <w:p w14:paraId="2DAE69BE" w14:textId="0EDB6709" w:rsidR="004F4F8E" w:rsidRDefault="004F4F8E" w:rsidP="004F4F8E">
      <w:pPr>
        <w:pStyle w:val="Head1"/>
      </w:pPr>
    </w:p>
    <w:p w14:paraId="120C87A2" w14:textId="23E965B8" w:rsidR="004F4F8E" w:rsidRDefault="004F4F8E" w:rsidP="004F4F8E">
      <w:pPr>
        <w:pStyle w:val="Head1"/>
      </w:pPr>
    </w:p>
    <w:p w14:paraId="4BEFF96B" w14:textId="3BC4BADB" w:rsidR="004F4F8E" w:rsidRDefault="004F4F8E" w:rsidP="004F4F8E">
      <w:pPr>
        <w:pStyle w:val="Head1"/>
      </w:pPr>
    </w:p>
    <w:p w14:paraId="054143D8" w14:textId="17291867" w:rsidR="004F4F8E" w:rsidRDefault="004F4F8E" w:rsidP="004F4F8E">
      <w:pPr>
        <w:pStyle w:val="Head1"/>
      </w:pPr>
    </w:p>
    <w:p w14:paraId="1E99E802" w14:textId="65E4D844" w:rsidR="004F4F8E" w:rsidRDefault="004F4F8E" w:rsidP="004F4F8E">
      <w:pPr>
        <w:pStyle w:val="Head1"/>
      </w:pPr>
    </w:p>
    <w:p w14:paraId="17498564" w14:textId="6BE51634" w:rsidR="004F4F8E" w:rsidRDefault="004F4F8E" w:rsidP="004F4F8E">
      <w:pPr>
        <w:pStyle w:val="Head1"/>
      </w:pPr>
    </w:p>
    <w:p w14:paraId="4E91B457" w14:textId="54D18DB8" w:rsidR="004F4F8E" w:rsidRDefault="004F4F8E" w:rsidP="004F4F8E">
      <w:pPr>
        <w:pStyle w:val="Head1"/>
      </w:pPr>
    </w:p>
    <w:p w14:paraId="0636BAAB" w14:textId="77777777" w:rsidR="004F4F8E" w:rsidRDefault="004F4F8E" w:rsidP="004F4F8E">
      <w:pPr>
        <w:pStyle w:val="Head1"/>
      </w:pPr>
    </w:p>
    <w:p w14:paraId="15681BB7" w14:textId="7005BBE3" w:rsidR="00404548" w:rsidRDefault="00404548" w:rsidP="008C6D5F">
      <w:pPr>
        <w:pStyle w:val="Literature"/>
        <w:spacing w:line="360" w:lineRule="auto"/>
        <w:rPr>
          <w:lang w:val="en-US"/>
        </w:rPr>
        <w:sectPr w:rsidR="00404548">
          <w:headerReference w:type="default" r:id="rId23"/>
          <w:footerReference w:type="default" r:id="rId24"/>
          <w:pgSz w:w="11906" w:h="16838"/>
          <w:pgMar w:top="1417" w:right="1417" w:bottom="1134" w:left="1417" w:header="708" w:footer="708" w:gutter="0"/>
          <w:cols w:space="708"/>
          <w:docGrid w:linePitch="360"/>
        </w:sectPr>
      </w:pPr>
    </w:p>
    <w:p w14:paraId="479F45B1" w14:textId="77777777" w:rsidR="004A7D3E" w:rsidRPr="0059526F" w:rsidRDefault="004A7D3E" w:rsidP="00774223">
      <w:pPr>
        <w:spacing w:line="360" w:lineRule="auto"/>
        <w:rPr>
          <w:lang w:val="en-US"/>
        </w:rPr>
      </w:pPr>
    </w:p>
    <w:sectPr w:rsidR="004A7D3E" w:rsidRPr="0059526F" w:rsidSect="00404548">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54631" w14:textId="77777777" w:rsidR="002F1031" w:rsidRDefault="002F1031">
      <w:r>
        <w:separator/>
      </w:r>
    </w:p>
  </w:endnote>
  <w:endnote w:type="continuationSeparator" w:id="0">
    <w:p w14:paraId="2B84169B" w14:textId="77777777" w:rsidR="002F1031" w:rsidRDefault="002F1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MMIB10">
    <w:panose1 w:val="00000000000000000000"/>
    <w:charset w:val="00"/>
    <w:family w:val="auto"/>
    <w:notTrueType/>
    <w:pitch w:val="default"/>
    <w:sig w:usb0="00000003" w:usb1="00000000" w:usb2="00000000" w:usb3="00000000" w:csb0="00000001" w:csb1="00000000"/>
  </w:font>
  <w:font w:name="TimesLTStd-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B96A1" w14:textId="7BA5220D" w:rsidR="004B7481" w:rsidRDefault="004B7481">
    <w:pPr>
      <w:pStyle w:val="Footer"/>
      <w:jc w:val="center"/>
    </w:pPr>
    <w:r>
      <w:fldChar w:fldCharType="begin"/>
    </w:r>
    <w:r>
      <w:instrText>PAGE   \* MERGEFORMAT</w:instrText>
    </w:r>
    <w:r>
      <w:fldChar w:fldCharType="separate"/>
    </w:r>
    <w:r w:rsidR="00BE7AC1">
      <w:rPr>
        <w:noProof/>
      </w:rPr>
      <w:t>5</w:t>
    </w:r>
    <w:r>
      <w:fldChar w:fldCharType="end"/>
    </w:r>
  </w:p>
  <w:p w14:paraId="76AE581B" w14:textId="77777777" w:rsidR="004B7481" w:rsidRDefault="004B7481" w:rsidP="00881456">
    <w:pPr>
      <w:pStyle w:val="Footer"/>
      <w:jc w:val="center"/>
    </w:pPr>
  </w:p>
  <w:p w14:paraId="4A5CCD46" w14:textId="77777777" w:rsidR="004B7481" w:rsidRDefault="004B748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DB7DA" w14:textId="77777777" w:rsidR="002F1031" w:rsidRDefault="002F1031">
      <w:r>
        <w:separator/>
      </w:r>
    </w:p>
  </w:footnote>
  <w:footnote w:type="continuationSeparator" w:id="0">
    <w:p w14:paraId="5864939B" w14:textId="77777777" w:rsidR="002F1031" w:rsidRDefault="002F1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A9236" w14:textId="66FE4128" w:rsidR="004B7481" w:rsidRPr="009B44CC" w:rsidRDefault="004B7481" w:rsidP="009B44CC">
    <w:pPr>
      <w:pStyle w:val="Header"/>
      <w:tabs>
        <w:tab w:val="left" w:pos="5003"/>
      </w:tabs>
      <w:jc w:val="right"/>
      <w:rPr>
        <w:lang w:val="en-US"/>
      </w:rPr>
    </w:pPr>
    <w:r w:rsidRPr="00302E7A">
      <w:rPr>
        <w:noProof/>
        <w:lang w:val="en-US" w:eastAsia="en-US"/>
      </w:rPr>
      <w:drawing>
        <wp:inline distT="0" distB="0" distL="0" distR="0" wp14:anchorId="08A47E0E" wp14:editId="2984969C">
          <wp:extent cx="1488440" cy="414655"/>
          <wp:effectExtent l="0" t="0" r="0" b="0"/>
          <wp:docPr id="2" name="Picture 2" descr="Wiley-VCH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ley-VCH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8440" cy="414655"/>
                  </a:xfrm>
                  <a:prstGeom prst="rect">
                    <a:avLst/>
                  </a:prstGeom>
                  <a:noFill/>
                  <a:ln>
                    <a:noFill/>
                  </a:ln>
                </pic:spPr>
              </pic:pic>
            </a:graphicData>
          </a:graphic>
        </wp:inline>
      </w:drawing>
    </w:r>
  </w:p>
  <w:p w14:paraId="331C1ED1" w14:textId="77777777" w:rsidR="004B7481" w:rsidRDefault="004B74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5750D"/>
    <w:multiLevelType w:val="hybridMultilevel"/>
    <w:tmpl w:val="EB98E0FE"/>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 w15:restartNumberingAfterBreak="0">
    <w:nsid w:val="11256C45"/>
    <w:multiLevelType w:val="hybridMultilevel"/>
    <w:tmpl w:val="D982F1AA"/>
    <w:lvl w:ilvl="0" w:tplc="A93E1DC8">
      <w:start w:val="1"/>
      <w:numFmt w:val="decimal"/>
      <w:lvlText w:val="%1"/>
      <w:lvlJc w:val="left"/>
      <w:pPr>
        <w:ind w:left="852" w:hanging="4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6A1CEF"/>
    <w:multiLevelType w:val="hybridMultilevel"/>
    <w:tmpl w:val="28E43156"/>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3" w15:restartNumberingAfterBreak="0">
    <w:nsid w:val="16D23278"/>
    <w:multiLevelType w:val="hybridMultilevel"/>
    <w:tmpl w:val="1A50E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4E3283"/>
    <w:multiLevelType w:val="hybridMultilevel"/>
    <w:tmpl w:val="C2526DA6"/>
    <w:lvl w:ilvl="0" w:tplc="120257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E74299"/>
    <w:multiLevelType w:val="hybridMultilevel"/>
    <w:tmpl w:val="1A50E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630DC8"/>
    <w:multiLevelType w:val="hybridMultilevel"/>
    <w:tmpl w:val="F9B89E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num w:numId="1">
    <w:abstractNumId w:val="1"/>
  </w:num>
  <w:num w:numId="2">
    <w:abstractNumId w:val="5"/>
  </w:num>
  <w:num w:numId="3">
    <w:abstractNumId w:val="3"/>
  </w:num>
  <w:num w:numId="4">
    <w:abstractNumId w:val="6"/>
  </w:num>
  <w:num w:numId="5">
    <w:abstractNumId w:val="4"/>
  </w:num>
  <w:num w:numId="6">
    <w:abstractNumId w:val="0"/>
  </w:num>
  <w:num w:numId="7">
    <w:abstractNumId w:val="2"/>
  </w:num>
  <w:num w:numId="8">
    <w:abstractNumId w:val="7"/>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6A0"/>
    <w:rsid w:val="000003BB"/>
    <w:rsid w:val="0000374D"/>
    <w:rsid w:val="00004A23"/>
    <w:rsid w:val="00006A0A"/>
    <w:rsid w:val="0000703E"/>
    <w:rsid w:val="000112FC"/>
    <w:rsid w:val="000118B0"/>
    <w:rsid w:val="00011F40"/>
    <w:rsid w:val="0001454A"/>
    <w:rsid w:val="0001683C"/>
    <w:rsid w:val="000172E7"/>
    <w:rsid w:val="000214A8"/>
    <w:rsid w:val="00023F64"/>
    <w:rsid w:val="00027FB5"/>
    <w:rsid w:val="000314D2"/>
    <w:rsid w:val="0003318F"/>
    <w:rsid w:val="000402EC"/>
    <w:rsid w:val="0004094E"/>
    <w:rsid w:val="00040B7B"/>
    <w:rsid w:val="00041832"/>
    <w:rsid w:val="00041C1B"/>
    <w:rsid w:val="000437F7"/>
    <w:rsid w:val="000446B5"/>
    <w:rsid w:val="00050985"/>
    <w:rsid w:val="0005501E"/>
    <w:rsid w:val="00055883"/>
    <w:rsid w:val="00055E1C"/>
    <w:rsid w:val="0006044D"/>
    <w:rsid w:val="00060A1C"/>
    <w:rsid w:val="00060D37"/>
    <w:rsid w:val="000613B8"/>
    <w:rsid w:val="00062324"/>
    <w:rsid w:val="0006327E"/>
    <w:rsid w:val="00063C0E"/>
    <w:rsid w:val="00072EA7"/>
    <w:rsid w:val="00076EAD"/>
    <w:rsid w:val="0008287E"/>
    <w:rsid w:val="00083031"/>
    <w:rsid w:val="0008740B"/>
    <w:rsid w:val="000904D3"/>
    <w:rsid w:val="0009309C"/>
    <w:rsid w:val="00093F1B"/>
    <w:rsid w:val="000A1F4B"/>
    <w:rsid w:val="000A21A9"/>
    <w:rsid w:val="000A3E93"/>
    <w:rsid w:val="000A472C"/>
    <w:rsid w:val="000A5773"/>
    <w:rsid w:val="000A682F"/>
    <w:rsid w:val="000B05A0"/>
    <w:rsid w:val="000B1BC1"/>
    <w:rsid w:val="000B33EE"/>
    <w:rsid w:val="000B4293"/>
    <w:rsid w:val="000B65E4"/>
    <w:rsid w:val="000C259E"/>
    <w:rsid w:val="000C3E0C"/>
    <w:rsid w:val="000C6252"/>
    <w:rsid w:val="000C6F8A"/>
    <w:rsid w:val="000D0FE8"/>
    <w:rsid w:val="000D2D4B"/>
    <w:rsid w:val="000D45F4"/>
    <w:rsid w:val="000D5AB4"/>
    <w:rsid w:val="000D66DB"/>
    <w:rsid w:val="000D7EBA"/>
    <w:rsid w:val="000E788B"/>
    <w:rsid w:val="000E7A5B"/>
    <w:rsid w:val="000E7BBA"/>
    <w:rsid w:val="000F2053"/>
    <w:rsid w:val="000F512F"/>
    <w:rsid w:val="00100755"/>
    <w:rsid w:val="00100D4A"/>
    <w:rsid w:val="001013F4"/>
    <w:rsid w:val="001054D4"/>
    <w:rsid w:val="0010654B"/>
    <w:rsid w:val="0010686C"/>
    <w:rsid w:val="00106CF0"/>
    <w:rsid w:val="00107C5F"/>
    <w:rsid w:val="00107CCC"/>
    <w:rsid w:val="00110011"/>
    <w:rsid w:val="001105BD"/>
    <w:rsid w:val="00116C82"/>
    <w:rsid w:val="00116DE3"/>
    <w:rsid w:val="00120BE6"/>
    <w:rsid w:val="00120E85"/>
    <w:rsid w:val="00123ADA"/>
    <w:rsid w:val="00125573"/>
    <w:rsid w:val="0012642A"/>
    <w:rsid w:val="00126D17"/>
    <w:rsid w:val="001305BF"/>
    <w:rsid w:val="00131D58"/>
    <w:rsid w:val="001370B1"/>
    <w:rsid w:val="001377CA"/>
    <w:rsid w:val="00140B94"/>
    <w:rsid w:val="001450FB"/>
    <w:rsid w:val="0014658A"/>
    <w:rsid w:val="00147DB8"/>
    <w:rsid w:val="00151683"/>
    <w:rsid w:val="00152EA8"/>
    <w:rsid w:val="0015392F"/>
    <w:rsid w:val="00155383"/>
    <w:rsid w:val="0015563E"/>
    <w:rsid w:val="00155F66"/>
    <w:rsid w:val="0016390D"/>
    <w:rsid w:val="00164057"/>
    <w:rsid w:val="00165B37"/>
    <w:rsid w:val="00170369"/>
    <w:rsid w:val="00173757"/>
    <w:rsid w:val="00174176"/>
    <w:rsid w:val="00181D92"/>
    <w:rsid w:val="001823B6"/>
    <w:rsid w:val="001848EB"/>
    <w:rsid w:val="00187DB9"/>
    <w:rsid w:val="0019077D"/>
    <w:rsid w:val="00190B7F"/>
    <w:rsid w:val="0019194D"/>
    <w:rsid w:val="00192E56"/>
    <w:rsid w:val="00193A28"/>
    <w:rsid w:val="0019723B"/>
    <w:rsid w:val="001A4240"/>
    <w:rsid w:val="001A6821"/>
    <w:rsid w:val="001A734D"/>
    <w:rsid w:val="001B4224"/>
    <w:rsid w:val="001B7472"/>
    <w:rsid w:val="001C10AC"/>
    <w:rsid w:val="001C55FB"/>
    <w:rsid w:val="001C7057"/>
    <w:rsid w:val="001D089A"/>
    <w:rsid w:val="001D12BC"/>
    <w:rsid w:val="001D561D"/>
    <w:rsid w:val="001E18CC"/>
    <w:rsid w:val="001E3D2D"/>
    <w:rsid w:val="001E4605"/>
    <w:rsid w:val="001E5F4E"/>
    <w:rsid w:val="001F2689"/>
    <w:rsid w:val="001F2AB7"/>
    <w:rsid w:val="001F3C9B"/>
    <w:rsid w:val="001F3E77"/>
    <w:rsid w:val="001F4BD1"/>
    <w:rsid w:val="001F5110"/>
    <w:rsid w:val="001F5702"/>
    <w:rsid w:val="001F65A2"/>
    <w:rsid w:val="002002FC"/>
    <w:rsid w:val="0020185E"/>
    <w:rsid w:val="00201F71"/>
    <w:rsid w:val="00203934"/>
    <w:rsid w:val="0020446B"/>
    <w:rsid w:val="00204BA7"/>
    <w:rsid w:val="002072AB"/>
    <w:rsid w:val="00210140"/>
    <w:rsid w:val="00211942"/>
    <w:rsid w:val="00214D95"/>
    <w:rsid w:val="00215531"/>
    <w:rsid w:val="002162B2"/>
    <w:rsid w:val="00216F54"/>
    <w:rsid w:val="00220933"/>
    <w:rsid w:val="00220C72"/>
    <w:rsid w:val="0022540C"/>
    <w:rsid w:val="00226AA4"/>
    <w:rsid w:val="00226EC0"/>
    <w:rsid w:val="00233C8A"/>
    <w:rsid w:val="00236036"/>
    <w:rsid w:val="00240D90"/>
    <w:rsid w:val="002441BB"/>
    <w:rsid w:val="00246C38"/>
    <w:rsid w:val="00253CB1"/>
    <w:rsid w:val="002543F9"/>
    <w:rsid w:val="002548A4"/>
    <w:rsid w:val="00257ADD"/>
    <w:rsid w:val="00263723"/>
    <w:rsid w:val="00263CF8"/>
    <w:rsid w:val="00265635"/>
    <w:rsid w:val="00266389"/>
    <w:rsid w:val="002675F7"/>
    <w:rsid w:val="002725A5"/>
    <w:rsid w:val="0027314F"/>
    <w:rsid w:val="0028289F"/>
    <w:rsid w:val="00284157"/>
    <w:rsid w:val="00285631"/>
    <w:rsid w:val="00290D94"/>
    <w:rsid w:val="0029203C"/>
    <w:rsid w:val="00294873"/>
    <w:rsid w:val="002A4A81"/>
    <w:rsid w:val="002A55A1"/>
    <w:rsid w:val="002A73A2"/>
    <w:rsid w:val="002A7CE8"/>
    <w:rsid w:val="002B0671"/>
    <w:rsid w:val="002B262F"/>
    <w:rsid w:val="002B3553"/>
    <w:rsid w:val="002B440F"/>
    <w:rsid w:val="002B5E06"/>
    <w:rsid w:val="002B7C98"/>
    <w:rsid w:val="002C0CFF"/>
    <w:rsid w:val="002C7904"/>
    <w:rsid w:val="002D0632"/>
    <w:rsid w:val="002D09B9"/>
    <w:rsid w:val="002D16A0"/>
    <w:rsid w:val="002D2930"/>
    <w:rsid w:val="002D2DFF"/>
    <w:rsid w:val="002D3D6D"/>
    <w:rsid w:val="002D5BF8"/>
    <w:rsid w:val="002D7ECC"/>
    <w:rsid w:val="002E1B8F"/>
    <w:rsid w:val="002E2DEF"/>
    <w:rsid w:val="002E4E3E"/>
    <w:rsid w:val="002E76B2"/>
    <w:rsid w:val="002E79A2"/>
    <w:rsid w:val="002F1031"/>
    <w:rsid w:val="002F4F4B"/>
    <w:rsid w:val="002F55FD"/>
    <w:rsid w:val="002F594C"/>
    <w:rsid w:val="00301984"/>
    <w:rsid w:val="00301B0B"/>
    <w:rsid w:val="00301E84"/>
    <w:rsid w:val="00301F02"/>
    <w:rsid w:val="00302E7A"/>
    <w:rsid w:val="00303D1B"/>
    <w:rsid w:val="003046B7"/>
    <w:rsid w:val="00317A57"/>
    <w:rsid w:val="00320A99"/>
    <w:rsid w:val="0032144B"/>
    <w:rsid w:val="00321E38"/>
    <w:rsid w:val="00322C4D"/>
    <w:rsid w:val="00322D5B"/>
    <w:rsid w:val="00325AC2"/>
    <w:rsid w:val="00326A1C"/>
    <w:rsid w:val="00327FDC"/>
    <w:rsid w:val="003360E3"/>
    <w:rsid w:val="003371D5"/>
    <w:rsid w:val="003376CD"/>
    <w:rsid w:val="00344453"/>
    <w:rsid w:val="003452C3"/>
    <w:rsid w:val="003457E4"/>
    <w:rsid w:val="003501A7"/>
    <w:rsid w:val="0035048A"/>
    <w:rsid w:val="00353F58"/>
    <w:rsid w:val="003620E2"/>
    <w:rsid w:val="0036263B"/>
    <w:rsid w:val="00363B62"/>
    <w:rsid w:val="003645B0"/>
    <w:rsid w:val="00364B2C"/>
    <w:rsid w:val="003664F1"/>
    <w:rsid w:val="00367E3F"/>
    <w:rsid w:val="00371DC4"/>
    <w:rsid w:val="00372989"/>
    <w:rsid w:val="00377EA5"/>
    <w:rsid w:val="00377F77"/>
    <w:rsid w:val="00383073"/>
    <w:rsid w:val="0038438F"/>
    <w:rsid w:val="00387C67"/>
    <w:rsid w:val="00387D98"/>
    <w:rsid w:val="00390B0F"/>
    <w:rsid w:val="00390B38"/>
    <w:rsid w:val="00390B6B"/>
    <w:rsid w:val="00391CFE"/>
    <w:rsid w:val="0039353B"/>
    <w:rsid w:val="00394F9E"/>
    <w:rsid w:val="00395426"/>
    <w:rsid w:val="00395B91"/>
    <w:rsid w:val="00396615"/>
    <w:rsid w:val="0039700D"/>
    <w:rsid w:val="00397089"/>
    <w:rsid w:val="003978A8"/>
    <w:rsid w:val="003A0F30"/>
    <w:rsid w:val="003A4C44"/>
    <w:rsid w:val="003A5AD0"/>
    <w:rsid w:val="003A6CE3"/>
    <w:rsid w:val="003A7899"/>
    <w:rsid w:val="003B15EE"/>
    <w:rsid w:val="003B4AF2"/>
    <w:rsid w:val="003B517D"/>
    <w:rsid w:val="003B60EC"/>
    <w:rsid w:val="003C00ED"/>
    <w:rsid w:val="003C10B4"/>
    <w:rsid w:val="003C1C0A"/>
    <w:rsid w:val="003C27A4"/>
    <w:rsid w:val="003C35DF"/>
    <w:rsid w:val="003C4A68"/>
    <w:rsid w:val="003C554F"/>
    <w:rsid w:val="003C61DD"/>
    <w:rsid w:val="003C6ACA"/>
    <w:rsid w:val="003D63E7"/>
    <w:rsid w:val="003E05F1"/>
    <w:rsid w:val="003E113B"/>
    <w:rsid w:val="003E5092"/>
    <w:rsid w:val="003E7123"/>
    <w:rsid w:val="003E715D"/>
    <w:rsid w:val="003F103E"/>
    <w:rsid w:val="003F2E48"/>
    <w:rsid w:val="003F440C"/>
    <w:rsid w:val="003F525A"/>
    <w:rsid w:val="003F7BE6"/>
    <w:rsid w:val="004006A9"/>
    <w:rsid w:val="00404548"/>
    <w:rsid w:val="004052AE"/>
    <w:rsid w:val="0040792E"/>
    <w:rsid w:val="004118A5"/>
    <w:rsid w:val="00413672"/>
    <w:rsid w:val="00413986"/>
    <w:rsid w:val="00414041"/>
    <w:rsid w:val="00414465"/>
    <w:rsid w:val="00414729"/>
    <w:rsid w:val="00414C80"/>
    <w:rsid w:val="00414F4B"/>
    <w:rsid w:val="00415EF9"/>
    <w:rsid w:val="00416629"/>
    <w:rsid w:val="00416E32"/>
    <w:rsid w:val="00417DA1"/>
    <w:rsid w:val="00423478"/>
    <w:rsid w:val="004253F4"/>
    <w:rsid w:val="00425B76"/>
    <w:rsid w:val="004260A2"/>
    <w:rsid w:val="00426FC6"/>
    <w:rsid w:val="004273BC"/>
    <w:rsid w:val="00427C5F"/>
    <w:rsid w:val="00441EAC"/>
    <w:rsid w:val="004507E5"/>
    <w:rsid w:val="004519AD"/>
    <w:rsid w:val="004526EB"/>
    <w:rsid w:val="0045459A"/>
    <w:rsid w:val="004545DB"/>
    <w:rsid w:val="0045786A"/>
    <w:rsid w:val="00460F76"/>
    <w:rsid w:val="00462F12"/>
    <w:rsid w:val="00463050"/>
    <w:rsid w:val="0046340F"/>
    <w:rsid w:val="00464504"/>
    <w:rsid w:val="00466168"/>
    <w:rsid w:val="0046778B"/>
    <w:rsid w:val="004714D4"/>
    <w:rsid w:val="0047450E"/>
    <w:rsid w:val="00475712"/>
    <w:rsid w:val="00480CCE"/>
    <w:rsid w:val="00482FAA"/>
    <w:rsid w:val="00487211"/>
    <w:rsid w:val="0049075F"/>
    <w:rsid w:val="00492DA8"/>
    <w:rsid w:val="0049577B"/>
    <w:rsid w:val="004A0888"/>
    <w:rsid w:val="004A43B6"/>
    <w:rsid w:val="004A70EE"/>
    <w:rsid w:val="004A774E"/>
    <w:rsid w:val="004A7D3E"/>
    <w:rsid w:val="004A7FF9"/>
    <w:rsid w:val="004B3457"/>
    <w:rsid w:val="004B379D"/>
    <w:rsid w:val="004B5F0C"/>
    <w:rsid w:val="004B6031"/>
    <w:rsid w:val="004B7481"/>
    <w:rsid w:val="004C046E"/>
    <w:rsid w:val="004C1609"/>
    <w:rsid w:val="004C216B"/>
    <w:rsid w:val="004C5DD3"/>
    <w:rsid w:val="004D30F9"/>
    <w:rsid w:val="004D4A32"/>
    <w:rsid w:val="004D64AB"/>
    <w:rsid w:val="004D7EB5"/>
    <w:rsid w:val="004E17AC"/>
    <w:rsid w:val="004E7CE8"/>
    <w:rsid w:val="004F271D"/>
    <w:rsid w:val="004F4F8E"/>
    <w:rsid w:val="004F5114"/>
    <w:rsid w:val="004F756C"/>
    <w:rsid w:val="005001FA"/>
    <w:rsid w:val="005019AF"/>
    <w:rsid w:val="0050488D"/>
    <w:rsid w:val="00504D12"/>
    <w:rsid w:val="0050527A"/>
    <w:rsid w:val="0050535A"/>
    <w:rsid w:val="005106F5"/>
    <w:rsid w:val="00511192"/>
    <w:rsid w:val="005118AD"/>
    <w:rsid w:val="00512353"/>
    <w:rsid w:val="005220C2"/>
    <w:rsid w:val="00522E88"/>
    <w:rsid w:val="00523369"/>
    <w:rsid w:val="0052398F"/>
    <w:rsid w:val="00532960"/>
    <w:rsid w:val="005452EE"/>
    <w:rsid w:val="00545A73"/>
    <w:rsid w:val="005465F8"/>
    <w:rsid w:val="00546DEB"/>
    <w:rsid w:val="00546F0F"/>
    <w:rsid w:val="005477E7"/>
    <w:rsid w:val="00550159"/>
    <w:rsid w:val="00551897"/>
    <w:rsid w:val="00551FFD"/>
    <w:rsid w:val="00552A0F"/>
    <w:rsid w:val="005551ED"/>
    <w:rsid w:val="00556419"/>
    <w:rsid w:val="00556FF0"/>
    <w:rsid w:val="005572B4"/>
    <w:rsid w:val="005572DD"/>
    <w:rsid w:val="00560564"/>
    <w:rsid w:val="00562E2B"/>
    <w:rsid w:val="00564668"/>
    <w:rsid w:val="00570353"/>
    <w:rsid w:val="005715F5"/>
    <w:rsid w:val="0057171E"/>
    <w:rsid w:val="00571EEC"/>
    <w:rsid w:val="00572666"/>
    <w:rsid w:val="0057267E"/>
    <w:rsid w:val="005726BD"/>
    <w:rsid w:val="00574A5A"/>
    <w:rsid w:val="005753B8"/>
    <w:rsid w:val="00583ED5"/>
    <w:rsid w:val="00587437"/>
    <w:rsid w:val="00587D46"/>
    <w:rsid w:val="00592678"/>
    <w:rsid w:val="005926BE"/>
    <w:rsid w:val="00594644"/>
    <w:rsid w:val="0059526F"/>
    <w:rsid w:val="00596F36"/>
    <w:rsid w:val="005A1741"/>
    <w:rsid w:val="005A235F"/>
    <w:rsid w:val="005A751F"/>
    <w:rsid w:val="005A7719"/>
    <w:rsid w:val="005A77C2"/>
    <w:rsid w:val="005B15D0"/>
    <w:rsid w:val="005B291B"/>
    <w:rsid w:val="005B76C5"/>
    <w:rsid w:val="005B7AF0"/>
    <w:rsid w:val="005B7B8A"/>
    <w:rsid w:val="005C09C6"/>
    <w:rsid w:val="005C458D"/>
    <w:rsid w:val="005C491E"/>
    <w:rsid w:val="005C5E0A"/>
    <w:rsid w:val="005C6C0C"/>
    <w:rsid w:val="005D2276"/>
    <w:rsid w:val="005D25FD"/>
    <w:rsid w:val="005D2808"/>
    <w:rsid w:val="005D32D3"/>
    <w:rsid w:val="005E0858"/>
    <w:rsid w:val="005E2794"/>
    <w:rsid w:val="005E3CBF"/>
    <w:rsid w:val="005E6F9D"/>
    <w:rsid w:val="005E7B5A"/>
    <w:rsid w:val="005F01FC"/>
    <w:rsid w:val="005F0C89"/>
    <w:rsid w:val="005F3701"/>
    <w:rsid w:val="005F39FA"/>
    <w:rsid w:val="005F41DF"/>
    <w:rsid w:val="005F4521"/>
    <w:rsid w:val="005F5478"/>
    <w:rsid w:val="006006FC"/>
    <w:rsid w:val="006045BA"/>
    <w:rsid w:val="0060583A"/>
    <w:rsid w:val="00611649"/>
    <w:rsid w:val="00611A0E"/>
    <w:rsid w:val="00614154"/>
    <w:rsid w:val="00614BD3"/>
    <w:rsid w:val="00623A77"/>
    <w:rsid w:val="006256F5"/>
    <w:rsid w:val="0063097B"/>
    <w:rsid w:val="006364B8"/>
    <w:rsid w:val="00636A64"/>
    <w:rsid w:val="00636B93"/>
    <w:rsid w:val="00640550"/>
    <w:rsid w:val="00640DF3"/>
    <w:rsid w:val="0064326A"/>
    <w:rsid w:val="00644D5D"/>
    <w:rsid w:val="0064695B"/>
    <w:rsid w:val="00646DC7"/>
    <w:rsid w:val="0064708F"/>
    <w:rsid w:val="006511FB"/>
    <w:rsid w:val="00651A9D"/>
    <w:rsid w:val="00654C93"/>
    <w:rsid w:val="00656092"/>
    <w:rsid w:val="0065741C"/>
    <w:rsid w:val="00660B85"/>
    <w:rsid w:val="006622E0"/>
    <w:rsid w:val="00662DCE"/>
    <w:rsid w:val="00664F6D"/>
    <w:rsid w:val="006650B8"/>
    <w:rsid w:val="00666329"/>
    <w:rsid w:val="006672EE"/>
    <w:rsid w:val="0067011F"/>
    <w:rsid w:val="0067015E"/>
    <w:rsid w:val="00676AE4"/>
    <w:rsid w:val="00680453"/>
    <w:rsid w:val="00682526"/>
    <w:rsid w:val="00683555"/>
    <w:rsid w:val="00686F1D"/>
    <w:rsid w:val="0068740A"/>
    <w:rsid w:val="00692F7A"/>
    <w:rsid w:val="00693815"/>
    <w:rsid w:val="00695E06"/>
    <w:rsid w:val="00696315"/>
    <w:rsid w:val="006A0D51"/>
    <w:rsid w:val="006A1C05"/>
    <w:rsid w:val="006A225B"/>
    <w:rsid w:val="006A30D2"/>
    <w:rsid w:val="006A5A6A"/>
    <w:rsid w:val="006A5FE3"/>
    <w:rsid w:val="006B23B2"/>
    <w:rsid w:val="006B4845"/>
    <w:rsid w:val="006B635C"/>
    <w:rsid w:val="006C1708"/>
    <w:rsid w:val="006C1C29"/>
    <w:rsid w:val="006C3782"/>
    <w:rsid w:val="006C3CDE"/>
    <w:rsid w:val="006C3D08"/>
    <w:rsid w:val="006C4745"/>
    <w:rsid w:val="006D0EE8"/>
    <w:rsid w:val="006D3162"/>
    <w:rsid w:val="006D37E7"/>
    <w:rsid w:val="006D5146"/>
    <w:rsid w:val="006D59D6"/>
    <w:rsid w:val="006D5C04"/>
    <w:rsid w:val="006D7508"/>
    <w:rsid w:val="006E014D"/>
    <w:rsid w:val="006E0F2F"/>
    <w:rsid w:val="006E19D7"/>
    <w:rsid w:val="006E71B9"/>
    <w:rsid w:val="006F39B2"/>
    <w:rsid w:val="006F5384"/>
    <w:rsid w:val="006F6604"/>
    <w:rsid w:val="006F6896"/>
    <w:rsid w:val="006F71D8"/>
    <w:rsid w:val="006F7D1A"/>
    <w:rsid w:val="00702F6F"/>
    <w:rsid w:val="0070346C"/>
    <w:rsid w:val="00704C2B"/>
    <w:rsid w:val="007051A0"/>
    <w:rsid w:val="00706496"/>
    <w:rsid w:val="00711A12"/>
    <w:rsid w:val="00711F11"/>
    <w:rsid w:val="007154C4"/>
    <w:rsid w:val="00715DB9"/>
    <w:rsid w:val="007174BE"/>
    <w:rsid w:val="007218A0"/>
    <w:rsid w:val="00723283"/>
    <w:rsid w:val="007238AF"/>
    <w:rsid w:val="00726908"/>
    <w:rsid w:val="00726EA5"/>
    <w:rsid w:val="007270C7"/>
    <w:rsid w:val="00730F3A"/>
    <w:rsid w:val="0073353E"/>
    <w:rsid w:val="00735F34"/>
    <w:rsid w:val="00736944"/>
    <w:rsid w:val="00741200"/>
    <w:rsid w:val="00741333"/>
    <w:rsid w:val="00742FF2"/>
    <w:rsid w:val="00744AF5"/>
    <w:rsid w:val="00744D6A"/>
    <w:rsid w:val="00746138"/>
    <w:rsid w:val="0074620A"/>
    <w:rsid w:val="007508C7"/>
    <w:rsid w:val="00750A2F"/>
    <w:rsid w:val="00751D50"/>
    <w:rsid w:val="007527D5"/>
    <w:rsid w:val="00752F3C"/>
    <w:rsid w:val="007561FC"/>
    <w:rsid w:val="00761D34"/>
    <w:rsid w:val="00762D2D"/>
    <w:rsid w:val="00764622"/>
    <w:rsid w:val="00764CAD"/>
    <w:rsid w:val="00766D6F"/>
    <w:rsid w:val="007677D0"/>
    <w:rsid w:val="00770FA1"/>
    <w:rsid w:val="00773884"/>
    <w:rsid w:val="00774223"/>
    <w:rsid w:val="00774813"/>
    <w:rsid w:val="0078052A"/>
    <w:rsid w:val="007812FB"/>
    <w:rsid w:val="00782F6D"/>
    <w:rsid w:val="00784032"/>
    <w:rsid w:val="00784940"/>
    <w:rsid w:val="00786E79"/>
    <w:rsid w:val="00787925"/>
    <w:rsid w:val="00790E31"/>
    <w:rsid w:val="00791578"/>
    <w:rsid w:val="00793B87"/>
    <w:rsid w:val="0079566E"/>
    <w:rsid w:val="00796509"/>
    <w:rsid w:val="0079691E"/>
    <w:rsid w:val="00797723"/>
    <w:rsid w:val="007A4CFD"/>
    <w:rsid w:val="007A67A7"/>
    <w:rsid w:val="007B1EEE"/>
    <w:rsid w:val="007B249B"/>
    <w:rsid w:val="007B6096"/>
    <w:rsid w:val="007B6D4D"/>
    <w:rsid w:val="007B6FAF"/>
    <w:rsid w:val="007B7581"/>
    <w:rsid w:val="007B7A09"/>
    <w:rsid w:val="007C0F7A"/>
    <w:rsid w:val="007C32FA"/>
    <w:rsid w:val="007D24A9"/>
    <w:rsid w:val="007D27FA"/>
    <w:rsid w:val="007D30B5"/>
    <w:rsid w:val="007D3409"/>
    <w:rsid w:val="007D6218"/>
    <w:rsid w:val="007D6699"/>
    <w:rsid w:val="007D7E30"/>
    <w:rsid w:val="007E0A75"/>
    <w:rsid w:val="007E55B8"/>
    <w:rsid w:val="007E6419"/>
    <w:rsid w:val="007F6815"/>
    <w:rsid w:val="007F6BA8"/>
    <w:rsid w:val="00801972"/>
    <w:rsid w:val="00802D55"/>
    <w:rsid w:val="0080681B"/>
    <w:rsid w:val="0080738C"/>
    <w:rsid w:val="00810B77"/>
    <w:rsid w:val="00812417"/>
    <w:rsid w:val="00817436"/>
    <w:rsid w:val="00822217"/>
    <w:rsid w:val="0082542D"/>
    <w:rsid w:val="00827834"/>
    <w:rsid w:val="00832835"/>
    <w:rsid w:val="00835110"/>
    <w:rsid w:val="008351FC"/>
    <w:rsid w:val="00837BFE"/>
    <w:rsid w:val="00841F50"/>
    <w:rsid w:val="00843A0E"/>
    <w:rsid w:val="00843E8B"/>
    <w:rsid w:val="00845DFE"/>
    <w:rsid w:val="00846E17"/>
    <w:rsid w:val="0085200A"/>
    <w:rsid w:val="00854283"/>
    <w:rsid w:val="008573E3"/>
    <w:rsid w:val="00861E81"/>
    <w:rsid w:val="008645FF"/>
    <w:rsid w:val="00866D42"/>
    <w:rsid w:val="0087030E"/>
    <w:rsid w:val="00870AAC"/>
    <w:rsid w:val="008734F7"/>
    <w:rsid w:val="00874E9F"/>
    <w:rsid w:val="00877842"/>
    <w:rsid w:val="008806F8"/>
    <w:rsid w:val="008808E2"/>
    <w:rsid w:val="00881456"/>
    <w:rsid w:val="00881ACB"/>
    <w:rsid w:val="00885FC9"/>
    <w:rsid w:val="00887B48"/>
    <w:rsid w:val="00891328"/>
    <w:rsid w:val="00891A47"/>
    <w:rsid w:val="00892809"/>
    <w:rsid w:val="008929F0"/>
    <w:rsid w:val="0089370F"/>
    <w:rsid w:val="008939AF"/>
    <w:rsid w:val="00893FED"/>
    <w:rsid w:val="0089449A"/>
    <w:rsid w:val="00895ABD"/>
    <w:rsid w:val="00895E48"/>
    <w:rsid w:val="00896687"/>
    <w:rsid w:val="008971F4"/>
    <w:rsid w:val="008A0E7D"/>
    <w:rsid w:val="008A3023"/>
    <w:rsid w:val="008A403F"/>
    <w:rsid w:val="008A6815"/>
    <w:rsid w:val="008B1031"/>
    <w:rsid w:val="008B2303"/>
    <w:rsid w:val="008B34A0"/>
    <w:rsid w:val="008B5740"/>
    <w:rsid w:val="008C0B84"/>
    <w:rsid w:val="008C0F32"/>
    <w:rsid w:val="008C2D04"/>
    <w:rsid w:val="008C41DA"/>
    <w:rsid w:val="008C5435"/>
    <w:rsid w:val="008C553A"/>
    <w:rsid w:val="008C588E"/>
    <w:rsid w:val="008C6D5F"/>
    <w:rsid w:val="008C7226"/>
    <w:rsid w:val="008D3BE4"/>
    <w:rsid w:val="008D59E3"/>
    <w:rsid w:val="008D7B80"/>
    <w:rsid w:val="008E243B"/>
    <w:rsid w:val="008E4184"/>
    <w:rsid w:val="008E549F"/>
    <w:rsid w:val="008E6301"/>
    <w:rsid w:val="008F10BC"/>
    <w:rsid w:val="008F2052"/>
    <w:rsid w:val="008F26ED"/>
    <w:rsid w:val="008F2A38"/>
    <w:rsid w:val="008F3012"/>
    <w:rsid w:val="008F592B"/>
    <w:rsid w:val="00901D14"/>
    <w:rsid w:val="00903775"/>
    <w:rsid w:val="009109F7"/>
    <w:rsid w:val="00912137"/>
    <w:rsid w:val="00915BED"/>
    <w:rsid w:val="009166A2"/>
    <w:rsid w:val="00916B64"/>
    <w:rsid w:val="0092145D"/>
    <w:rsid w:val="009245DE"/>
    <w:rsid w:val="00930762"/>
    <w:rsid w:val="00930C0C"/>
    <w:rsid w:val="00935817"/>
    <w:rsid w:val="00935F2F"/>
    <w:rsid w:val="00936B81"/>
    <w:rsid w:val="00944701"/>
    <w:rsid w:val="00950ED1"/>
    <w:rsid w:val="00952A7A"/>
    <w:rsid w:val="00953A02"/>
    <w:rsid w:val="0095444E"/>
    <w:rsid w:val="00955C67"/>
    <w:rsid w:val="00957B65"/>
    <w:rsid w:val="00960AFF"/>
    <w:rsid w:val="009636BD"/>
    <w:rsid w:val="00963F62"/>
    <w:rsid w:val="009643F6"/>
    <w:rsid w:val="00965EFC"/>
    <w:rsid w:val="0097161B"/>
    <w:rsid w:val="009762D2"/>
    <w:rsid w:val="009762F1"/>
    <w:rsid w:val="0097692D"/>
    <w:rsid w:val="009776D2"/>
    <w:rsid w:val="00977EA8"/>
    <w:rsid w:val="00981045"/>
    <w:rsid w:val="0098140D"/>
    <w:rsid w:val="00981CED"/>
    <w:rsid w:val="00987225"/>
    <w:rsid w:val="00990870"/>
    <w:rsid w:val="00990DCF"/>
    <w:rsid w:val="009920F5"/>
    <w:rsid w:val="00992B56"/>
    <w:rsid w:val="00992CDA"/>
    <w:rsid w:val="00993342"/>
    <w:rsid w:val="009956E2"/>
    <w:rsid w:val="00996CE4"/>
    <w:rsid w:val="009A0FB3"/>
    <w:rsid w:val="009A3F36"/>
    <w:rsid w:val="009A48D8"/>
    <w:rsid w:val="009A6C59"/>
    <w:rsid w:val="009A7878"/>
    <w:rsid w:val="009A7A36"/>
    <w:rsid w:val="009B0888"/>
    <w:rsid w:val="009B33DF"/>
    <w:rsid w:val="009B4270"/>
    <w:rsid w:val="009B44CC"/>
    <w:rsid w:val="009B5651"/>
    <w:rsid w:val="009B62E4"/>
    <w:rsid w:val="009B706A"/>
    <w:rsid w:val="009B746B"/>
    <w:rsid w:val="009C4319"/>
    <w:rsid w:val="009D109E"/>
    <w:rsid w:val="009D1BF5"/>
    <w:rsid w:val="009D1CD9"/>
    <w:rsid w:val="009D1F28"/>
    <w:rsid w:val="009D28E5"/>
    <w:rsid w:val="009D4830"/>
    <w:rsid w:val="009D520D"/>
    <w:rsid w:val="009D797A"/>
    <w:rsid w:val="009D7DDD"/>
    <w:rsid w:val="009E026A"/>
    <w:rsid w:val="009E3B56"/>
    <w:rsid w:val="009E49B5"/>
    <w:rsid w:val="009E551E"/>
    <w:rsid w:val="009E7066"/>
    <w:rsid w:val="009F1EF8"/>
    <w:rsid w:val="009F365D"/>
    <w:rsid w:val="009F4604"/>
    <w:rsid w:val="009F4B78"/>
    <w:rsid w:val="009F606B"/>
    <w:rsid w:val="009F6E66"/>
    <w:rsid w:val="009F7888"/>
    <w:rsid w:val="00A02AC3"/>
    <w:rsid w:val="00A06840"/>
    <w:rsid w:val="00A06EAD"/>
    <w:rsid w:val="00A1293C"/>
    <w:rsid w:val="00A14F9B"/>
    <w:rsid w:val="00A167F1"/>
    <w:rsid w:val="00A16C95"/>
    <w:rsid w:val="00A2085F"/>
    <w:rsid w:val="00A20EC0"/>
    <w:rsid w:val="00A21036"/>
    <w:rsid w:val="00A2150B"/>
    <w:rsid w:val="00A215D9"/>
    <w:rsid w:val="00A2292C"/>
    <w:rsid w:val="00A2314A"/>
    <w:rsid w:val="00A23901"/>
    <w:rsid w:val="00A23FC3"/>
    <w:rsid w:val="00A25F1B"/>
    <w:rsid w:val="00A3288D"/>
    <w:rsid w:val="00A329DC"/>
    <w:rsid w:val="00A41135"/>
    <w:rsid w:val="00A41FEB"/>
    <w:rsid w:val="00A42FBA"/>
    <w:rsid w:val="00A44DA6"/>
    <w:rsid w:val="00A50921"/>
    <w:rsid w:val="00A5160D"/>
    <w:rsid w:val="00A56CA4"/>
    <w:rsid w:val="00A6114C"/>
    <w:rsid w:val="00A652D7"/>
    <w:rsid w:val="00A65F04"/>
    <w:rsid w:val="00A65F2E"/>
    <w:rsid w:val="00A67352"/>
    <w:rsid w:val="00A7086D"/>
    <w:rsid w:val="00A71AD5"/>
    <w:rsid w:val="00A74A3F"/>
    <w:rsid w:val="00A8073E"/>
    <w:rsid w:val="00A80883"/>
    <w:rsid w:val="00A81BED"/>
    <w:rsid w:val="00A82FC6"/>
    <w:rsid w:val="00A85A0D"/>
    <w:rsid w:val="00A92270"/>
    <w:rsid w:val="00A9277F"/>
    <w:rsid w:val="00A95545"/>
    <w:rsid w:val="00AA10AE"/>
    <w:rsid w:val="00AA329F"/>
    <w:rsid w:val="00AA7B6A"/>
    <w:rsid w:val="00AB593E"/>
    <w:rsid w:val="00AB5D37"/>
    <w:rsid w:val="00AB683F"/>
    <w:rsid w:val="00AB717E"/>
    <w:rsid w:val="00AC3655"/>
    <w:rsid w:val="00AC4A2E"/>
    <w:rsid w:val="00AC7AE3"/>
    <w:rsid w:val="00AD1885"/>
    <w:rsid w:val="00AD50BA"/>
    <w:rsid w:val="00AE02E7"/>
    <w:rsid w:val="00AE0F75"/>
    <w:rsid w:val="00AE319E"/>
    <w:rsid w:val="00AE3B2C"/>
    <w:rsid w:val="00AE3B4E"/>
    <w:rsid w:val="00AE676F"/>
    <w:rsid w:val="00AE709C"/>
    <w:rsid w:val="00AE7DD9"/>
    <w:rsid w:val="00AF2B38"/>
    <w:rsid w:val="00B004C1"/>
    <w:rsid w:val="00B0168B"/>
    <w:rsid w:val="00B03458"/>
    <w:rsid w:val="00B04B8E"/>
    <w:rsid w:val="00B1072F"/>
    <w:rsid w:val="00B15820"/>
    <w:rsid w:val="00B21155"/>
    <w:rsid w:val="00B215D8"/>
    <w:rsid w:val="00B2218A"/>
    <w:rsid w:val="00B246ED"/>
    <w:rsid w:val="00B26DD0"/>
    <w:rsid w:val="00B338C8"/>
    <w:rsid w:val="00B341CC"/>
    <w:rsid w:val="00B35321"/>
    <w:rsid w:val="00B35505"/>
    <w:rsid w:val="00B35CB3"/>
    <w:rsid w:val="00B35E0A"/>
    <w:rsid w:val="00B40124"/>
    <w:rsid w:val="00B40B86"/>
    <w:rsid w:val="00B42E03"/>
    <w:rsid w:val="00B443E2"/>
    <w:rsid w:val="00B46222"/>
    <w:rsid w:val="00B51242"/>
    <w:rsid w:val="00B54092"/>
    <w:rsid w:val="00B5444C"/>
    <w:rsid w:val="00B5568B"/>
    <w:rsid w:val="00B557BF"/>
    <w:rsid w:val="00B55BD6"/>
    <w:rsid w:val="00B56147"/>
    <w:rsid w:val="00B56C5C"/>
    <w:rsid w:val="00B5720A"/>
    <w:rsid w:val="00B604A0"/>
    <w:rsid w:val="00B60761"/>
    <w:rsid w:val="00B620A5"/>
    <w:rsid w:val="00B6230C"/>
    <w:rsid w:val="00B62BB1"/>
    <w:rsid w:val="00B63559"/>
    <w:rsid w:val="00B73979"/>
    <w:rsid w:val="00B751B0"/>
    <w:rsid w:val="00B762E0"/>
    <w:rsid w:val="00B86188"/>
    <w:rsid w:val="00B86C54"/>
    <w:rsid w:val="00B874C4"/>
    <w:rsid w:val="00B96D10"/>
    <w:rsid w:val="00B97AA2"/>
    <w:rsid w:val="00B97B8E"/>
    <w:rsid w:val="00BA00A8"/>
    <w:rsid w:val="00BA0378"/>
    <w:rsid w:val="00BA1E65"/>
    <w:rsid w:val="00BA37A4"/>
    <w:rsid w:val="00BA4FB0"/>
    <w:rsid w:val="00BA6138"/>
    <w:rsid w:val="00BA7177"/>
    <w:rsid w:val="00BB1930"/>
    <w:rsid w:val="00BB3478"/>
    <w:rsid w:val="00BC2247"/>
    <w:rsid w:val="00BC5572"/>
    <w:rsid w:val="00BD1F54"/>
    <w:rsid w:val="00BD497C"/>
    <w:rsid w:val="00BD57EE"/>
    <w:rsid w:val="00BE4E8A"/>
    <w:rsid w:val="00BE7AC1"/>
    <w:rsid w:val="00BF2A79"/>
    <w:rsid w:val="00BF375F"/>
    <w:rsid w:val="00C02372"/>
    <w:rsid w:val="00C044C3"/>
    <w:rsid w:val="00C10453"/>
    <w:rsid w:val="00C12E60"/>
    <w:rsid w:val="00C13BCA"/>
    <w:rsid w:val="00C141B9"/>
    <w:rsid w:val="00C158CF"/>
    <w:rsid w:val="00C16518"/>
    <w:rsid w:val="00C1787D"/>
    <w:rsid w:val="00C20F14"/>
    <w:rsid w:val="00C22B7C"/>
    <w:rsid w:val="00C23B8E"/>
    <w:rsid w:val="00C3184D"/>
    <w:rsid w:val="00C331FD"/>
    <w:rsid w:val="00C34DCB"/>
    <w:rsid w:val="00C36D0C"/>
    <w:rsid w:val="00C3708D"/>
    <w:rsid w:val="00C4138A"/>
    <w:rsid w:val="00C440B4"/>
    <w:rsid w:val="00C446F9"/>
    <w:rsid w:val="00C44FA8"/>
    <w:rsid w:val="00C462CB"/>
    <w:rsid w:val="00C46F39"/>
    <w:rsid w:val="00C47AFE"/>
    <w:rsid w:val="00C5067F"/>
    <w:rsid w:val="00C515C3"/>
    <w:rsid w:val="00C51AA2"/>
    <w:rsid w:val="00C52E43"/>
    <w:rsid w:val="00C54CE4"/>
    <w:rsid w:val="00C56CD4"/>
    <w:rsid w:val="00C609C3"/>
    <w:rsid w:val="00C60E16"/>
    <w:rsid w:val="00C626DC"/>
    <w:rsid w:val="00C652A6"/>
    <w:rsid w:val="00C65E4E"/>
    <w:rsid w:val="00C66610"/>
    <w:rsid w:val="00C66648"/>
    <w:rsid w:val="00C66FEF"/>
    <w:rsid w:val="00C70CB4"/>
    <w:rsid w:val="00C727A7"/>
    <w:rsid w:val="00C728D5"/>
    <w:rsid w:val="00C72CF7"/>
    <w:rsid w:val="00C75119"/>
    <w:rsid w:val="00C76DD6"/>
    <w:rsid w:val="00C90B62"/>
    <w:rsid w:val="00C91C08"/>
    <w:rsid w:val="00C959F3"/>
    <w:rsid w:val="00C97F0E"/>
    <w:rsid w:val="00CA06AC"/>
    <w:rsid w:val="00CA1D9E"/>
    <w:rsid w:val="00CA242A"/>
    <w:rsid w:val="00CA27BD"/>
    <w:rsid w:val="00CA2AB6"/>
    <w:rsid w:val="00CA36DE"/>
    <w:rsid w:val="00CA4BCC"/>
    <w:rsid w:val="00CA5313"/>
    <w:rsid w:val="00CA7789"/>
    <w:rsid w:val="00CB01D6"/>
    <w:rsid w:val="00CB311E"/>
    <w:rsid w:val="00CB71E1"/>
    <w:rsid w:val="00CC0ED3"/>
    <w:rsid w:val="00CC1894"/>
    <w:rsid w:val="00CC2EE2"/>
    <w:rsid w:val="00CC3D03"/>
    <w:rsid w:val="00CC45DB"/>
    <w:rsid w:val="00CC5651"/>
    <w:rsid w:val="00CC73FF"/>
    <w:rsid w:val="00CD141E"/>
    <w:rsid w:val="00CD2D5D"/>
    <w:rsid w:val="00CD45DA"/>
    <w:rsid w:val="00CE1E3C"/>
    <w:rsid w:val="00CE2EA4"/>
    <w:rsid w:val="00CE5714"/>
    <w:rsid w:val="00CE6138"/>
    <w:rsid w:val="00CE6F59"/>
    <w:rsid w:val="00CE7AAB"/>
    <w:rsid w:val="00CF2673"/>
    <w:rsid w:val="00CF2DA1"/>
    <w:rsid w:val="00CF43B1"/>
    <w:rsid w:val="00CF603F"/>
    <w:rsid w:val="00D05D55"/>
    <w:rsid w:val="00D0614B"/>
    <w:rsid w:val="00D06AD1"/>
    <w:rsid w:val="00D145FA"/>
    <w:rsid w:val="00D17549"/>
    <w:rsid w:val="00D24D97"/>
    <w:rsid w:val="00D275F5"/>
    <w:rsid w:val="00D27C9B"/>
    <w:rsid w:val="00D30566"/>
    <w:rsid w:val="00D376F1"/>
    <w:rsid w:val="00D43CA8"/>
    <w:rsid w:val="00D4523D"/>
    <w:rsid w:val="00D4593F"/>
    <w:rsid w:val="00D45BD4"/>
    <w:rsid w:val="00D4775B"/>
    <w:rsid w:val="00D47AB8"/>
    <w:rsid w:val="00D54430"/>
    <w:rsid w:val="00D55D94"/>
    <w:rsid w:val="00D56566"/>
    <w:rsid w:val="00D62D8E"/>
    <w:rsid w:val="00D647A4"/>
    <w:rsid w:val="00D6487A"/>
    <w:rsid w:val="00D648BB"/>
    <w:rsid w:val="00D64E04"/>
    <w:rsid w:val="00D65A5E"/>
    <w:rsid w:val="00D669D1"/>
    <w:rsid w:val="00D7049A"/>
    <w:rsid w:val="00D704F6"/>
    <w:rsid w:val="00D722B1"/>
    <w:rsid w:val="00D744AA"/>
    <w:rsid w:val="00D74A82"/>
    <w:rsid w:val="00D753F6"/>
    <w:rsid w:val="00D7737D"/>
    <w:rsid w:val="00D80897"/>
    <w:rsid w:val="00D810C6"/>
    <w:rsid w:val="00D81375"/>
    <w:rsid w:val="00D8540E"/>
    <w:rsid w:val="00D85C4D"/>
    <w:rsid w:val="00D8730B"/>
    <w:rsid w:val="00D9072A"/>
    <w:rsid w:val="00D90AF1"/>
    <w:rsid w:val="00D94852"/>
    <w:rsid w:val="00DA039C"/>
    <w:rsid w:val="00DA10B4"/>
    <w:rsid w:val="00DA6EBE"/>
    <w:rsid w:val="00DB27CC"/>
    <w:rsid w:val="00DB2A54"/>
    <w:rsid w:val="00DB4CF0"/>
    <w:rsid w:val="00DB4EF9"/>
    <w:rsid w:val="00DC29FE"/>
    <w:rsid w:val="00DC430C"/>
    <w:rsid w:val="00DC60FB"/>
    <w:rsid w:val="00DC7319"/>
    <w:rsid w:val="00DC742E"/>
    <w:rsid w:val="00DD21A6"/>
    <w:rsid w:val="00DD38DC"/>
    <w:rsid w:val="00DD63FF"/>
    <w:rsid w:val="00DE34D0"/>
    <w:rsid w:val="00DF1BBF"/>
    <w:rsid w:val="00DF3145"/>
    <w:rsid w:val="00DF4B0E"/>
    <w:rsid w:val="00DF7C5F"/>
    <w:rsid w:val="00E01E4B"/>
    <w:rsid w:val="00E062B0"/>
    <w:rsid w:val="00E0711E"/>
    <w:rsid w:val="00E0770C"/>
    <w:rsid w:val="00E14DFA"/>
    <w:rsid w:val="00E17EA5"/>
    <w:rsid w:val="00E229DB"/>
    <w:rsid w:val="00E2571A"/>
    <w:rsid w:val="00E26EDC"/>
    <w:rsid w:val="00E2713C"/>
    <w:rsid w:val="00E30B42"/>
    <w:rsid w:val="00E342D7"/>
    <w:rsid w:val="00E34D1F"/>
    <w:rsid w:val="00E35C26"/>
    <w:rsid w:val="00E410EA"/>
    <w:rsid w:val="00E41D5C"/>
    <w:rsid w:val="00E4305D"/>
    <w:rsid w:val="00E437F7"/>
    <w:rsid w:val="00E45552"/>
    <w:rsid w:val="00E529F9"/>
    <w:rsid w:val="00E54B14"/>
    <w:rsid w:val="00E55017"/>
    <w:rsid w:val="00E55416"/>
    <w:rsid w:val="00E557D1"/>
    <w:rsid w:val="00E56282"/>
    <w:rsid w:val="00E616BF"/>
    <w:rsid w:val="00E658AA"/>
    <w:rsid w:val="00E6656A"/>
    <w:rsid w:val="00E70D30"/>
    <w:rsid w:val="00E716BA"/>
    <w:rsid w:val="00E7315C"/>
    <w:rsid w:val="00E75977"/>
    <w:rsid w:val="00E76431"/>
    <w:rsid w:val="00E7686D"/>
    <w:rsid w:val="00E76A8C"/>
    <w:rsid w:val="00E813BA"/>
    <w:rsid w:val="00E81D8E"/>
    <w:rsid w:val="00E82600"/>
    <w:rsid w:val="00E8482C"/>
    <w:rsid w:val="00E8590C"/>
    <w:rsid w:val="00E85F76"/>
    <w:rsid w:val="00E92B15"/>
    <w:rsid w:val="00E93590"/>
    <w:rsid w:val="00E94506"/>
    <w:rsid w:val="00E95A7B"/>
    <w:rsid w:val="00E969E9"/>
    <w:rsid w:val="00EA01A0"/>
    <w:rsid w:val="00EA155A"/>
    <w:rsid w:val="00EA24D4"/>
    <w:rsid w:val="00EA2851"/>
    <w:rsid w:val="00EA3515"/>
    <w:rsid w:val="00EA55FE"/>
    <w:rsid w:val="00EB0B4F"/>
    <w:rsid w:val="00EB1B59"/>
    <w:rsid w:val="00EB4384"/>
    <w:rsid w:val="00EB6065"/>
    <w:rsid w:val="00EC0826"/>
    <w:rsid w:val="00EC4E99"/>
    <w:rsid w:val="00EC7E23"/>
    <w:rsid w:val="00ED3A21"/>
    <w:rsid w:val="00ED54F9"/>
    <w:rsid w:val="00ED6982"/>
    <w:rsid w:val="00EE0218"/>
    <w:rsid w:val="00EE0770"/>
    <w:rsid w:val="00EE0E54"/>
    <w:rsid w:val="00EE1033"/>
    <w:rsid w:val="00EE114E"/>
    <w:rsid w:val="00EF24BB"/>
    <w:rsid w:val="00EF2B90"/>
    <w:rsid w:val="00EF32F6"/>
    <w:rsid w:val="00EF4114"/>
    <w:rsid w:val="00EF448F"/>
    <w:rsid w:val="00EF4634"/>
    <w:rsid w:val="00EF472E"/>
    <w:rsid w:val="00EF4A5A"/>
    <w:rsid w:val="00EF4EC4"/>
    <w:rsid w:val="00EF66A9"/>
    <w:rsid w:val="00EF74D8"/>
    <w:rsid w:val="00F01898"/>
    <w:rsid w:val="00F04BB4"/>
    <w:rsid w:val="00F05EE0"/>
    <w:rsid w:val="00F06985"/>
    <w:rsid w:val="00F07DE8"/>
    <w:rsid w:val="00F156B3"/>
    <w:rsid w:val="00F15FD8"/>
    <w:rsid w:val="00F21A1A"/>
    <w:rsid w:val="00F22813"/>
    <w:rsid w:val="00F22FC8"/>
    <w:rsid w:val="00F244E0"/>
    <w:rsid w:val="00F27798"/>
    <w:rsid w:val="00F27F36"/>
    <w:rsid w:val="00F32B8C"/>
    <w:rsid w:val="00F33383"/>
    <w:rsid w:val="00F33D5B"/>
    <w:rsid w:val="00F4030B"/>
    <w:rsid w:val="00F42F65"/>
    <w:rsid w:val="00F444F5"/>
    <w:rsid w:val="00F4602E"/>
    <w:rsid w:val="00F46BCF"/>
    <w:rsid w:val="00F515AF"/>
    <w:rsid w:val="00F53E05"/>
    <w:rsid w:val="00F5550A"/>
    <w:rsid w:val="00F55A56"/>
    <w:rsid w:val="00F56088"/>
    <w:rsid w:val="00F6031D"/>
    <w:rsid w:val="00F61303"/>
    <w:rsid w:val="00F65606"/>
    <w:rsid w:val="00F66614"/>
    <w:rsid w:val="00F669FA"/>
    <w:rsid w:val="00F67066"/>
    <w:rsid w:val="00F67764"/>
    <w:rsid w:val="00F71232"/>
    <w:rsid w:val="00F74722"/>
    <w:rsid w:val="00F74B70"/>
    <w:rsid w:val="00F75F45"/>
    <w:rsid w:val="00F82957"/>
    <w:rsid w:val="00F83BD2"/>
    <w:rsid w:val="00F857CA"/>
    <w:rsid w:val="00F92C2B"/>
    <w:rsid w:val="00F94241"/>
    <w:rsid w:val="00F945CD"/>
    <w:rsid w:val="00F95ECF"/>
    <w:rsid w:val="00F9792C"/>
    <w:rsid w:val="00F97AAA"/>
    <w:rsid w:val="00FA4AD8"/>
    <w:rsid w:val="00FB02F4"/>
    <w:rsid w:val="00FB3597"/>
    <w:rsid w:val="00FB53CA"/>
    <w:rsid w:val="00FB6871"/>
    <w:rsid w:val="00FC3750"/>
    <w:rsid w:val="00FC487C"/>
    <w:rsid w:val="00FC51A5"/>
    <w:rsid w:val="00FD0B36"/>
    <w:rsid w:val="00FD168A"/>
    <w:rsid w:val="00FD3643"/>
    <w:rsid w:val="00FD553C"/>
    <w:rsid w:val="00FD6F5E"/>
    <w:rsid w:val="00FE087D"/>
    <w:rsid w:val="00FE133D"/>
    <w:rsid w:val="00FE2090"/>
    <w:rsid w:val="00FE359D"/>
    <w:rsid w:val="00FE47EA"/>
    <w:rsid w:val="00FE4D5F"/>
    <w:rsid w:val="00FE7BC4"/>
    <w:rsid w:val="00FF29D4"/>
    <w:rsid w:val="00FF388D"/>
    <w:rsid w:val="00FF5D0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A46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A23"/>
    <w:rPr>
      <w:sz w:val="24"/>
      <w:szCs w:val="24"/>
      <w:lang w:val="de-DE" w:eastAsia="ja-JP"/>
    </w:rPr>
  </w:style>
  <w:style w:type="paragraph" w:styleId="Heading1">
    <w:name w:val="heading 1"/>
    <w:basedOn w:val="Normal"/>
    <w:next w:val="Normal"/>
    <w:link w:val="Heading1Char"/>
    <w:uiPriority w:val="9"/>
    <w:qFormat/>
    <w:rsid w:val="007B609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B6096"/>
    <w:pPr>
      <w:spacing w:before="120" w:line="480" w:lineRule="auto"/>
      <w:jc w:val="both"/>
      <w:outlineLvl w:val="1"/>
    </w:pPr>
    <w:rPr>
      <w:rFonts w:ascii="Arial" w:eastAsia="Times New Roman" w:hAnsi="Arial" w:cs="Times New Roman"/>
      <w:b/>
      <w:color w:val="auto"/>
      <w:kern w:val="32"/>
      <w:sz w:val="18"/>
      <w:szCs w:val="20"/>
      <w:lang w:val="en-US" w:eastAsia="en-US"/>
    </w:rPr>
  </w:style>
  <w:style w:type="paragraph" w:styleId="Heading5">
    <w:name w:val="heading 5"/>
    <w:basedOn w:val="Normal"/>
    <w:next w:val="Normal"/>
    <w:link w:val="Heading5Char"/>
    <w:uiPriority w:val="9"/>
    <w:semiHidden/>
    <w:unhideWhenUsed/>
    <w:qFormat/>
    <w:rsid w:val="004253F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istory">
    <w:name w:val="History"/>
    <w:basedOn w:val="Normal"/>
    <w:rsid w:val="005B291B"/>
    <w:pPr>
      <w:spacing w:before="230" w:after="460" w:line="180" w:lineRule="exact"/>
      <w:jc w:val="right"/>
    </w:pPr>
    <w:rPr>
      <w:rFonts w:ascii="Arial" w:hAnsi="Arial"/>
      <w:sz w:val="14"/>
      <w:szCs w:val="16"/>
    </w:rPr>
  </w:style>
  <w:style w:type="paragraph" w:customStyle="1" w:styleId="References0">
    <w:name w:val="References"/>
    <w:basedOn w:val="Normal"/>
    <w:rsid w:val="005B291B"/>
    <w:pPr>
      <w:spacing w:line="200" w:lineRule="exact"/>
      <w:ind w:left="425" w:hanging="425"/>
      <w:jc w:val="both"/>
    </w:pPr>
    <w:rPr>
      <w:sz w:val="15"/>
      <w:szCs w:val="14"/>
      <w:lang w:val="en-GB"/>
    </w:rPr>
  </w:style>
  <w:style w:type="paragraph" w:customStyle="1" w:styleId="HExperimentalSection">
    <w:name w:val="HExperimental_Section"/>
    <w:basedOn w:val="Normal"/>
    <w:rsid w:val="005B291B"/>
    <w:pPr>
      <w:spacing w:before="460" w:after="230" w:line="230" w:lineRule="atLeast"/>
    </w:pPr>
    <w:rPr>
      <w:i/>
      <w:szCs w:val="20"/>
    </w:rPr>
  </w:style>
  <w:style w:type="paragraph" w:customStyle="1" w:styleId="ExperimentalSection">
    <w:name w:val="ExperimentalSection"/>
    <w:basedOn w:val="Normal"/>
    <w:rsid w:val="005B291B"/>
    <w:pPr>
      <w:spacing w:after="240" w:line="200" w:lineRule="exact"/>
      <w:ind w:firstLine="170"/>
      <w:jc w:val="both"/>
    </w:pPr>
    <w:rPr>
      <w:sz w:val="16"/>
      <w:szCs w:val="14"/>
      <w:lang w:val="en-GB"/>
    </w:rPr>
  </w:style>
  <w:style w:type="paragraph" w:customStyle="1" w:styleId="FNB">
    <w:name w:val="FNB"/>
    <w:basedOn w:val="Normal"/>
    <w:link w:val="FNBChar"/>
    <w:rsid w:val="005B291B"/>
    <w:pPr>
      <w:widowControl w:val="0"/>
      <w:spacing w:after="40" w:line="160" w:lineRule="exact"/>
      <w:ind w:left="567" w:right="4434" w:hanging="567"/>
      <w:jc w:val="both"/>
    </w:pPr>
    <w:rPr>
      <w:rFonts w:ascii="Times" w:hAnsi="Times"/>
      <w:sz w:val="14"/>
      <w:szCs w:val="3276"/>
      <w:lang w:val="en-GB" w:eastAsia="de-DE"/>
    </w:rPr>
  </w:style>
  <w:style w:type="character" w:customStyle="1" w:styleId="FNBChar">
    <w:name w:val="FNB Char"/>
    <w:link w:val="FNB"/>
    <w:rsid w:val="005B291B"/>
    <w:rPr>
      <w:rFonts w:ascii="Times" w:hAnsi="Times"/>
      <w:sz w:val="14"/>
      <w:szCs w:val="3276"/>
      <w:lang w:val="en-GB" w:eastAsia="de-DE" w:bidi="ar-SA"/>
    </w:rPr>
  </w:style>
  <w:style w:type="paragraph" w:customStyle="1" w:styleId="Ack">
    <w:name w:val="Ack"/>
    <w:basedOn w:val="Normal"/>
    <w:rsid w:val="005B291B"/>
  </w:style>
  <w:style w:type="paragraph" w:customStyle="1" w:styleId="TableCaption">
    <w:name w:val="TableCaption"/>
    <w:basedOn w:val="Normal"/>
    <w:rsid w:val="006511FB"/>
    <w:pPr>
      <w:spacing w:after="120" w:line="190" w:lineRule="exact"/>
      <w:jc w:val="both"/>
    </w:pPr>
    <w:rPr>
      <w:rFonts w:ascii="Arial" w:hAnsi="Arial"/>
      <w:sz w:val="16"/>
      <w:szCs w:val="14"/>
      <w:lang w:val="en-GB"/>
    </w:rPr>
  </w:style>
  <w:style w:type="paragraph" w:customStyle="1" w:styleId="TableHead">
    <w:name w:val="TableHead"/>
    <w:basedOn w:val="TableCaption"/>
    <w:rsid w:val="006511FB"/>
    <w:pPr>
      <w:pBdr>
        <w:top w:val="single" w:sz="4" w:space="4" w:color="FFFFFF"/>
        <w:left w:val="single" w:sz="4" w:space="4" w:color="FFFFFF"/>
        <w:bottom w:val="single" w:sz="4" w:space="4" w:color="FFFFFF"/>
        <w:right w:val="single" w:sz="4" w:space="4" w:color="FFFFFF"/>
      </w:pBdr>
      <w:spacing w:after="0"/>
    </w:pPr>
  </w:style>
  <w:style w:type="paragraph" w:customStyle="1" w:styleId="TableBody">
    <w:name w:val="TableBody"/>
    <w:basedOn w:val="TableHead"/>
    <w:rsid w:val="006511FB"/>
  </w:style>
  <w:style w:type="paragraph" w:customStyle="1" w:styleId="TableFoot">
    <w:name w:val="TableFoot"/>
    <w:basedOn w:val="TableBody"/>
    <w:rsid w:val="006511FB"/>
    <w:pPr>
      <w:spacing w:before="60" w:after="60"/>
    </w:pPr>
  </w:style>
  <w:style w:type="paragraph" w:customStyle="1" w:styleId="SchemeCaption">
    <w:name w:val="SchemeCaption"/>
    <w:basedOn w:val="Normal"/>
    <w:rsid w:val="006511FB"/>
    <w:pPr>
      <w:spacing w:before="230" w:after="460" w:line="190" w:lineRule="exact"/>
      <w:jc w:val="both"/>
    </w:pPr>
    <w:rPr>
      <w:rFonts w:ascii="Arial" w:hAnsi="Arial"/>
      <w:sz w:val="16"/>
      <w:szCs w:val="14"/>
      <w:lang w:val="en-GB"/>
    </w:rPr>
  </w:style>
  <w:style w:type="paragraph" w:styleId="FootnoteText">
    <w:name w:val="footnote text"/>
    <w:basedOn w:val="Normal"/>
    <w:semiHidden/>
    <w:rsid w:val="00D81375"/>
    <w:pPr>
      <w:keepLines/>
      <w:widowControl w:val="0"/>
      <w:jc w:val="both"/>
    </w:pPr>
    <w:rPr>
      <w:rFonts w:eastAsia="Times New Roman"/>
      <w:sz w:val="20"/>
      <w:szCs w:val="20"/>
      <w:lang w:val="en-GB" w:eastAsia="ro-RO"/>
    </w:rPr>
  </w:style>
  <w:style w:type="paragraph" w:customStyle="1" w:styleId="STOE">
    <w:name w:val="STOE"/>
    <w:basedOn w:val="Normal"/>
    <w:link w:val="STOEChar1"/>
    <w:rsid w:val="00D81375"/>
    <w:pPr>
      <w:widowControl w:val="0"/>
      <w:spacing w:line="236" w:lineRule="exact"/>
      <w:ind w:right="4434"/>
      <w:jc w:val="both"/>
    </w:pPr>
    <w:rPr>
      <w:rFonts w:ascii="Times" w:hAnsi="Times"/>
      <w:sz w:val="18"/>
      <w:szCs w:val="3276"/>
      <w:lang w:val="en-GB" w:eastAsia="de-DE"/>
    </w:rPr>
  </w:style>
  <w:style w:type="character" w:customStyle="1" w:styleId="STOEChar1">
    <w:name w:val="STOE Char1"/>
    <w:link w:val="STOE"/>
    <w:rsid w:val="00D81375"/>
    <w:rPr>
      <w:rFonts w:ascii="Times" w:hAnsi="Times"/>
      <w:sz w:val="18"/>
      <w:szCs w:val="3276"/>
      <w:lang w:val="en-GB" w:eastAsia="de-DE" w:bidi="ar-SA"/>
    </w:rPr>
  </w:style>
  <w:style w:type="paragraph" w:styleId="BalloonText">
    <w:name w:val="Balloon Text"/>
    <w:basedOn w:val="Normal"/>
    <w:semiHidden/>
    <w:rsid w:val="00D81375"/>
    <w:rPr>
      <w:rFonts w:ascii="Tahoma" w:hAnsi="Tahoma" w:cs="Tahoma"/>
      <w:sz w:val="16"/>
      <w:szCs w:val="16"/>
    </w:rPr>
  </w:style>
  <w:style w:type="paragraph" w:styleId="Header">
    <w:name w:val="header"/>
    <w:basedOn w:val="Normal"/>
    <w:link w:val="HeaderChar"/>
    <w:rsid w:val="00881456"/>
    <w:pPr>
      <w:tabs>
        <w:tab w:val="center" w:pos="4536"/>
        <w:tab w:val="right" w:pos="9072"/>
      </w:tabs>
    </w:pPr>
    <w:rPr>
      <w:lang w:val="x-none"/>
    </w:rPr>
  </w:style>
  <w:style w:type="paragraph" w:styleId="Footer">
    <w:name w:val="footer"/>
    <w:basedOn w:val="Normal"/>
    <w:link w:val="FooterChar"/>
    <w:uiPriority w:val="99"/>
    <w:rsid w:val="00881456"/>
    <w:pPr>
      <w:tabs>
        <w:tab w:val="center" w:pos="4536"/>
        <w:tab w:val="right" w:pos="9072"/>
      </w:tabs>
    </w:pPr>
  </w:style>
  <w:style w:type="paragraph" w:customStyle="1" w:styleId="Title1">
    <w:name w:val="Title1"/>
    <w:basedOn w:val="Normal"/>
    <w:rsid w:val="00004A23"/>
    <w:rPr>
      <w:b/>
      <w:lang w:val="en-US"/>
    </w:rPr>
  </w:style>
  <w:style w:type="paragraph" w:customStyle="1" w:styleId="AuthorsFull">
    <w:name w:val="Authors Full"/>
    <w:basedOn w:val="Normal"/>
    <w:rsid w:val="00004A23"/>
    <w:rPr>
      <w:i/>
      <w:lang w:val="en-US"/>
    </w:rPr>
  </w:style>
  <w:style w:type="paragraph" w:customStyle="1" w:styleId="dedication">
    <w:name w:val="dedication"/>
    <w:basedOn w:val="Normal"/>
    <w:rsid w:val="00004A23"/>
    <w:rPr>
      <w:i/>
      <w:lang w:val="en-US"/>
    </w:rPr>
  </w:style>
  <w:style w:type="paragraph" w:customStyle="1" w:styleId="Addresses">
    <w:name w:val="Addresses"/>
    <w:basedOn w:val="Normal"/>
    <w:rsid w:val="00004A23"/>
    <w:rPr>
      <w:lang w:val="en-US"/>
    </w:rPr>
  </w:style>
  <w:style w:type="paragraph" w:customStyle="1" w:styleId="Acknowledgements">
    <w:name w:val="Acknowledgements"/>
    <w:basedOn w:val="Normal"/>
    <w:rsid w:val="00004A23"/>
    <w:rPr>
      <w:lang w:val="en-US"/>
    </w:rPr>
  </w:style>
  <w:style w:type="paragraph" w:customStyle="1" w:styleId="Abstract">
    <w:name w:val="Abstract"/>
    <w:basedOn w:val="Normal"/>
    <w:autoRedefine/>
    <w:rsid w:val="00004A23"/>
    <w:pPr>
      <w:spacing w:line="480" w:lineRule="auto"/>
    </w:pPr>
    <w:rPr>
      <w:lang w:val="en-US"/>
    </w:rPr>
  </w:style>
  <w:style w:type="paragraph" w:customStyle="1" w:styleId="Head1">
    <w:name w:val="Head 1"/>
    <w:basedOn w:val="Normal"/>
    <w:autoRedefine/>
    <w:rsid w:val="004F4F8E"/>
    <w:pPr>
      <w:spacing w:line="360" w:lineRule="auto"/>
    </w:pPr>
    <w:rPr>
      <w:b/>
      <w:sz w:val="20"/>
      <w:szCs w:val="20"/>
      <w:lang w:val="en-US"/>
    </w:rPr>
  </w:style>
  <w:style w:type="paragraph" w:customStyle="1" w:styleId="Head2">
    <w:name w:val="Head 2"/>
    <w:basedOn w:val="Normal"/>
    <w:autoRedefine/>
    <w:rsid w:val="00004A23"/>
    <w:pPr>
      <w:spacing w:line="360" w:lineRule="auto"/>
    </w:pPr>
    <w:rPr>
      <w:i/>
      <w:lang w:val="en-US"/>
    </w:rPr>
  </w:style>
  <w:style w:type="paragraph" w:customStyle="1" w:styleId="dates">
    <w:name w:val="dates"/>
    <w:basedOn w:val="Normal"/>
    <w:rsid w:val="00004A23"/>
    <w:pPr>
      <w:jc w:val="right"/>
    </w:pPr>
    <w:rPr>
      <w:lang w:val="en-US"/>
    </w:rPr>
  </w:style>
  <w:style w:type="paragraph" w:customStyle="1" w:styleId="Literature">
    <w:name w:val="Literature"/>
    <w:basedOn w:val="Normal"/>
    <w:rsid w:val="00004A23"/>
    <w:pPr>
      <w:spacing w:line="480" w:lineRule="auto"/>
    </w:pPr>
  </w:style>
  <w:style w:type="paragraph" w:customStyle="1" w:styleId="Legend">
    <w:name w:val="Legend"/>
    <w:basedOn w:val="Normal"/>
    <w:rsid w:val="00004A23"/>
    <w:rPr>
      <w:lang w:val="en-US"/>
    </w:rPr>
  </w:style>
  <w:style w:type="paragraph" w:customStyle="1" w:styleId="MainText">
    <w:name w:val="Main Text"/>
    <w:basedOn w:val="Normal"/>
    <w:link w:val="MainTextChar"/>
    <w:rsid w:val="00004A23"/>
    <w:pPr>
      <w:spacing w:line="480" w:lineRule="auto"/>
    </w:pPr>
    <w:rPr>
      <w:lang w:val="en-US"/>
    </w:rPr>
  </w:style>
  <w:style w:type="paragraph" w:customStyle="1" w:styleId="Tableofcontents">
    <w:name w:val="Table of contents"/>
    <w:basedOn w:val="Normal"/>
    <w:autoRedefine/>
    <w:rsid w:val="00004A23"/>
    <w:rPr>
      <w:lang w:val="en-US"/>
    </w:rPr>
  </w:style>
  <w:style w:type="paragraph" w:customStyle="1" w:styleId="ExperimentalText">
    <w:name w:val="Experimental Text"/>
    <w:basedOn w:val="Normal"/>
    <w:link w:val="ExperimentalTextChar"/>
    <w:rsid w:val="00004A23"/>
    <w:pPr>
      <w:spacing w:line="480" w:lineRule="auto"/>
    </w:pPr>
    <w:rPr>
      <w:lang w:val="en-US"/>
    </w:rPr>
  </w:style>
  <w:style w:type="character" w:customStyle="1" w:styleId="ExperimentalTextChar">
    <w:name w:val="Experimental Text Char"/>
    <w:link w:val="ExperimentalText"/>
    <w:rsid w:val="00004A23"/>
    <w:rPr>
      <w:rFonts w:eastAsia="MS Mincho"/>
      <w:sz w:val="24"/>
      <w:szCs w:val="24"/>
      <w:lang w:val="en-US" w:eastAsia="ja-JP" w:bidi="ar-SA"/>
    </w:rPr>
  </w:style>
  <w:style w:type="character" w:customStyle="1" w:styleId="MainTextChar">
    <w:name w:val="Main Text Char"/>
    <w:link w:val="MainText"/>
    <w:rsid w:val="00004A23"/>
    <w:rPr>
      <w:rFonts w:eastAsia="MS Mincho"/>
      <w:sz w:val="24"/>
      <w:szCs w:val="24"/>
      <w:lang w:val="en-US" w:eastAsia="ja-JP" w:bidi="ar-SA"/>
    </w:rPr>
  </w:style>
  <w:style w:type="paragraph" w:customStyle="1" w:styleId="Title2">
    <w:name w:val="Title2"/>
    <w:basedOn w:val="Normal"/>
    <w:rsid w:val="002D16A0"/>
    <w:rPr>
      <w:b/>
      <w:lang w:val="en-US"/>
    </w:rPr>
  </w:style>
  <w:style w:type="paragraph" w:customStyle="1" w:styleId="Dedication0">
    <w:name w:val="Dedication"/>
    <w:basedOn w:val="Normal"/>
    <w:autoRedefine/>
    <w:rsid w:val="00322D5B"/>
    <w:rPr>
      <w:lang w:val="en-US"/>
    </w:rPr>
  </w:style>
  <w:style w:type="paragraph" w:customStyle="1" w:styleId="Maintext0">
    <w:name w:val="Main text"/>
    <w:basedOn w:val="Normal"/>
    <w:link w:val="MaintextChar0"/>
    <w:autoRedefine/>
    <w:rsid w:val="0019723B"/>
    <w:pPr>
      <w:spacing w:line="480" w:lineRule="auto"/>
    </w:pPr>
    <w:rPr>
      <w:lang w:val="en-US"/>
    </w:rPr>
  </w:style>
  <w:style w:type="character" w:customStyle="1" w:styleId="MaintextChar0">
    <w:name w:val="Main text Char"/>
    <w:link w:val="Maintext0"/>
    <w:rsid w:val="0019723B"/>
    <w:rPr>
      <w:sz w:val="24"/>
      <w:szCs w:val="24"/>
      <w:lang w:val="en-US" w:eastAsia="ja-JP"/>
    </w:rPr>
  </w:style>
  <w:style w:type="paragraph" w:customStyle="1" w:styleId="Biography">
    <w:name w:val="Biography"/>
    <w:basedOn w:val="Normal"/>
    <w:autoRedefine/>
    <w:rsid w:val="00562E2B"/>
    <w:rPr>
      <w:i/>
      <w:lang w:val="en-US"/>
    </w:rPr>
  </w:style>
  <w:style w:type="character" w:customStyle="1" w:styleId="HeaderChar">
    <w:name w:val="Header Char"/>
    <w:link w:val="Header"/>
    <w:rsid w:val="00414465"/>
    <w:rPr>
      <w:sz w:val="24"/>
      <w:szCs w:val="24"/>
      <w:lang w:eastAsia="ja-JP"/>
    </w:rPr>
  </w:style>
  <w:style w:type="character" w:styleId="CommentReference">
    <w:name w:val="annotation reference"/>
    <w:uiPriority w:val="99"/>
    <w:semiHidden/>
    <w:unhideWhenUsed/>
    <w:rsid w:val="00664F6D"/>
    <w:rPr>
      <w:sz w:val="16"/>
      <w:szCs w:val="16"/>
    </w:rPr>
  </w:style>
  <w:style w:type="paragraph" w:styleId="CommentText">
    <w:name w:val="annotation text"/>
    <w:basedOn w:val="Normal"/>
    <w:link w:val="CommentTextChar"/>
    <w:uiPriority w:val="99"/>
    <w:semiHidden/>
    <w:unhideWhenUsed/>
    <w:rsid w:val="00664F6D"/>
    <w:rPr>
      <w:sz w:val="20"/>
      <w:szCs w:val="20"/>
      <w:lang w:val="x-none"/>
    </w:rPr>
  </w:style>
  <w:style w:type="character" w:customStyle="1" w:styleId="CommentTextChar">
    <w:name w:val="Comment Text Char"/>
    <w:link w:val="CommentText"/>
    <w:uiPriority w:val="99"/>
    <w:semiHidden/>
    <w:rsid w:val="00664F6D"/>
    <w:rPr>
      <w:lang w:eastAsia="ja-JP"/>
    </w:rPr>
  </w:style>
  <w:style w:type="paragraph" w:styleId="CommentSubject">
    <w:name w:val="annotation subject"/>
    <w:basedOn w:val="CommentText"/>
    <w:next w:val="CommentText"/>
    <w:link w:val="CommentSubjectChar"/>
    <w:uiPriority w:val="99"/>
    <w:semiHidden/>
    <w:unhideWhenUsed/>
    <w:rsid w:val="00664F6D"/>
    <w:rPr>
      <w:b/>
      <w:bCs/>
    </w:rPr>
  </w:style>
  <w:style w:type="character" w:customStyle="1" w:styleId="CommentSubjectChar">
    <w:name w:val="Comment Subject Char"/>
    <w:link w:val="CommentSubject"/>
    <w:uiPriority w:val="99"/>
    <w:semiHidden/>
    <w:rsid w:val="00664F6D"/>
    <w:rPr>
      <w:b/>
      <w:bCs/>
      <w:lang w:eastAsia="ja-JP"/>
    </w:rPr>
  </w:style>
  <w:style w:type="character" w:customStyle="1" w:styleId="FooterChar">
    <w:name w:val="Footer Char"/>
    <w:link w:val="Footer"/>
    <w:uiPriority w:val="99"/>
    <w:rsid w:val="007B7A09"/>
    <w:rPr>
      <w:sz w:val="24"/>
      <w:szCs w:val="24"/>
      <w:lang w:eastAsia="ja-JP"/>
    </w:rPr>
  </w:style>
  <w:style w:type="paragraph" w:customStyle="1" w:styleId="AuthorEmail">
    <w:name w:val="Author Email"/>
    <w:basedOn w:val="Normal"/>
    <w:link w:val="AuthorEmailChar"/>
    <w:uiPriority w:val="99"/>
    <w:qFormat/>
    <w:rsid w:val="00DD21A6"/>
    <w:pPr>
      <w:spacing w:after="120" w:line="480" w:lineRule="auto"/>
      <w:jc w:val="both"/>
    </w:pPr>
    <w:rPr>
      <w:rFonts w:eastAsia="Times New Roman"/>
      <w:sz w:val="18"/>
      <w:szCs w:val="20"/>
      <w:lang w:val="en-US" w:eastAsia="en-US"/>
    </w:rPr>
  </w:style>
  <w:style w:type="character" w:customStyle="1" w:styleId="AuthorEmailChar">
    <w:name w:val="Author Email Char"/>
    <w:basedOn w:val="DefaultParagraphFont"/>
    <w:link w:val="AuthorEmail"/>
    <w:uiPriority w:val="99"/>
    <w:rsid w:val="00DD21A6"/>
    <w:rPr>
      <w:rFonts w:eastAsia="Times New Roman"/>
      <w:sz w:val="18"/>
      <w:lang w:val="en-US" w:eastAsia="en-US"/>
    </w:rPr>
  </w:style>
  <w:style w:type="paragraph" w:customStyle="1" w:styleId="AuthorAffiliation">
    <w:name w:val="Author Affiliation"/>
    <w:basedOn w:val="Normal"/>
    <w:link w:val="AuthorAffiliationChar"/>
    <w:qFormat/>
    <w:rsid w:val="00DD21A6"/>
    <w:pPr>
      <w:spacing w:line="480" w:lineRule="auto"/>
    </w:pPr>
    <w:rPr>
      <w:rFonts w:eastAsia="Times New Roman"/>
      <w:color w:val="000000"/>
      <w:sz w:val="20"/>
      <w:szCs w:val="20"/>
      <w:lang w:val="en-US" w:eastAsia="en-US"/>
    </w:rPr>
  </w:style>
  <w:style w:type="character" w:customStyle="1" w:styleId="AuthorAffiliationChar">
    <w:name w:val="Author Affiliation Char"/>
    <w:basedOn w:val="DefaultParagraphFont"/>
    <w:link w:val="AuthorAffiliation"/>
    <w:rsid w:val="00DD21A6"/>
    <w:rPr>
      <w:rFonts w:eastAsia="Times New Roman"/>
      <w:color w:val="000000"/>
      <w:lang w:val="en-US" w:eastAsia="en-US"/>
    </w:rPr>
  </w:style>
  <w:style w:type="paragraph" w:styleId="TOC1">
    <w:name w:val="toc 1"/>
    <w:basedOn w:val="Normal"/>
    <w:next w:val="Normal"/>
    <w:autoRedefine/>
    <w:uiPriority w:val="99"/>
    <w:semiHidden/>
    <w:rsid w:val="00EE0770"/>
    <w:pPr>
      <w:spacing w:after="120" w:line="480" w:lineRule="auto"/>
      <w:jc w:val="both"/>
    </w:pPr>
    <w:rPr>
      <w:rFonts w:eastAsia="Times New Roman"/>
      <w:sz w:val="20"/>
      <w:szCs w:val="20"/>
      <w:lang w:val="en-US" w:eastAsia="en-US"/>
    </w:rPr>
  </w:style>
  <w:style w:type="paragraph" w:styleId="TOC3">
    <w:name w:val="toc 3"/>
    <w:basedOn w:val="Normal"/>
    <w:next w:val="Normal"/>
    <w:autoRedefine/>
    <w:uiPriority w:val="39"/>
    <w:semiHidden/>
    <w:unhideWhenUsed/>
    <w:rsid w:val="00EE0770"/>
    <w:pPr>
      <w:spacing w:after="100"/>
      <w:ind w:left="480"/>
    </w:pPr>
  </w:style>
  <w:style w:type="character" w:customStyle="1" w:styleId="Heading2Char">
    <w:name w:val="Heading 2 Char"/>
    <w:basedOn w:val="DefaultParagraphFont"/>
    <w:link w:val="Heading2"/>
    <w:rsid w:val="007B6096"/>
    <w:rPr>
      <w:rFonts w:ascii="Arial" w:eastAsia="Times New Roman" w:hAnsi="Arial"/>
      <w:b/>
      <w:kern w:val="32"/>
      <w:sz w:val="18"/>
      <w:lang w:val="en-US" w:eastAsia="en-US"/>
    </w:rPr>
  </w:style>
  <w:style w:type="character" w:customStyle="1" w:styleId="Heading1Char">
    <w:name w:val="Heading 1 Char"/>
    <w:basedOn w:val="DefaultParagraphFont"/>
    <w:link w:val="Heading1"/>
    <w:uiPriority w:val="9"/>
    <w:rsid w:val="007B6096"/>
    <w:rPr>
      <w:rFonts w:asciiTheme="majorHAnsi" w:eastAsiaTheme="majorEastAsia" w:hAnsiTheme="majorHAnsi" w:cstheme="majorBidi"/>
      <w:color w:val="2F5496" w:themeColor="accent1" w:themeShade="BF"/>
      <w:sz w:val="32"/>
      <w:szCs w:val="32"/>
      <w:lang w:val="de-DE" w:eastAsia="ja-JP"/>
    </w:rPr>
  </w:style>
  <w:style w:type="paragraph" w:styleId="BodyText">
    <w:name w:val="Body Text"/>
    <w:basedOn w:val="Normal"/>
    <w:link w:val="BodyTextChar"/>
    <w:rsid w:val="00723283"/>
    <w:pPr>
      <w:tabs>
        <w:tab w:val="left" w:pos="288"/>
      </w:tabs>
      <w:spacing w:after="120" w:line="228" w:lineRule="auto"/>
      <w:ind w:firstLine="288"/>
      <w:jc w:val="both"/>
    </w:pPr>
    <w:rPr>
      <w:rFonts w:eastAsia="SimSun"/>
      <w:spacing w:val="-1"/>
      <w:sz w:val="20"/>
      <w:szCs w:val="20"/>
      <w:lang w:val="x-none" w:eastAsia="x-none"/>
    </w:rPr>
  </w:style>
  <w:style w:type="character" w:customStyle="1" w:styleId="BodyTextChar">
    <w:name w:val="Body Text Char"/>
    <w:basedOn w:val="DefaultParagraphFont"/>
    <w:link w:val="BodyText"/>
    <w:rsid w:val="00723283"/>
    <w:rPr>
      <w:rFonts w:eastAsia="SimSun"/>
      <w:spacing w:val="-1"/>
      <w:lang w:val="x-none" w:eastAsia="x-none"/>
    </w:rPr>
  </w:style>
  <w:style w:type="paragraph" w:styleId="ListParagraph">
    <w:name w:val="List Paragraph"/>
    <w:basedOn w:val="Normal"/>
    <w:uiPriority w:val="34"/>
    <w:qFormat/>
    <w:rsid w:val="00155383"/>
    <w:pPr>
      <w:spacing w:after="120" w:line="480" w:lineRule="auto"/>
      <w:ind w:left="720"/>
      <w:contextualSpacing/>
      <w:jc w:val="both"/>
    </w:pPr>
    <w:rPr>
      <w:rFonts w:eastAsia="Times New Roman"/>
      <w:sz w:val="20"/>
      <w:szCs w:val="20"/>
      <w:lang w:val="en-US" w:eastAsia="en-US"/>
    </w:rPr>
  </w:style>
  <w:style w:type="paragraph" w:customStyle="1" w:styleId="figurecaption">
    <w:name w:val="figure caption"/>
    <w:rsid w:val="009166A2"/>
    <w:pPr>
      <w:tabs>
        <w:tab w:val="left" w:pos="533"/>
      </w:tabs>
      <w:spacing w:before="80" w:after="200"/>
      <w:jc w:val="both"/>
    </w:pPr>
    <w:rPr>
      <w:rFonts w:eastAsia="SimSun"/>
      <w:noProof/>
      <w:sz w:val="16"/>
      <w:szCs w:val="16"/>
      <w:lang w:val="en-US" w:eastAsia="en-US"/>
    </w:rPr>
  </w:style>
  <w:style w:type="character" w:styleId="Emphasis">
    <w:name w:val="Emphasis"/>
    <w:basedOn w:val="DefaultParagraphFont"/>
    <w:qFormat/>
    <w:rsid w:val="000F2053"/>
    <w:rPr>
      <w:i/>
      <w:iCs/>
    </w:rPr>
  </w:style>
  <w:style w:type="paragraph" w:styleId="Caption">
    <w:name w:val="caption"/>
    <w:basedOn w:val="Normal"/>
    <w:next w:val="Normal"/>
    <w:link w:val="CaptionChar"/>
    <w:uiPriority w:val="35"/>
    <w:qFormat/>
    <w:rsid w:val="00D54430"/>
    <w:pPr>
      <w:spacing w:before="60" w:after="120" w:line="480" w:lineRule="auto"/>
      <w:jc w:val="center"/>
    </w:pPr>
    <w:rPr>
      <w:rFonts w:eastAsia="Times New Roman"/>
      <w:b/>
      <w:sz w:val="18"/>
      <w:szCs w:val="20"/>
      <w:lang w:val="en-US" w:eastAsia="en-US"/>
    </w:rPr>
  </w:style>
  <w:style w:type="character" w:customStyle="1" w:styleId="CaptionChar">
    <w:name w:val="Caption Char"/>
    <w:basedOn w:val="DefaultParagraphFont"/>
    <w:link w:val="Caption"/>
    <w:uiPriority w:val="99"/>
    <w:rsid w:val="00D54430"/>
    <w:rPr>
      <w:rFonts w:eastAsia="Times New Roman"/>
      <w:b/>
      <w:sz w:val="18"/>
      <w:lang w:val="en-US" w:eastAsia="en-US"/>
    </w:rPr>
  </w:style>
  <w:style w:type="paragraph" w:styleId="TOC7">
    <w:name w:val="toc 7"/>
    <w:basedOn w:val="Normal"/>
    <w:next w:val="Normal"/>
    <w:autoRedefine/>
    <w:uiPriority w:val="39"/>
    <w:unhideWhenUsed/>
    <w:rsid w:val="003C10B4"/>
    <w:pPr>
      <w:spacing w:after="120" w:line="264" w:lineRule="auto"/>
      <w:ind w:left="142" w:right="-96"/>
      <w:jc w:val="both"/>
    </w:pPr>
    <w:rPr>
      <w:sz w:val="20"/>
      <w:szCs w:val="20"/>
      <w:lang w:val="en-US"/>
    </w:rPr>
  </w:style>
  <w:style w:type="table" w:styleId="TableGrid">
    <w:name w:val="Table Grid"/>
    <w:basedOn w:val="TableNormal"/>
    <w:uiPriority w:val="59"/>
    <w:rsid w:val="0046450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4253F4"/>
    <w:rPr>
      <w:rFonts w:asciiTheme="majorHAnsi" w:eastAsiaTheme="majorEastAsia" w:hAnsiTheme="majorHAnsi" w:cstheme="majorBidi"/>
      <w:color w:val="2F5496" w:themeColor="accent1" w:themeShade="BF"/>
      <w:sz w:val="24"/>
      <w:szCs w:val="24"/>
      <w:lang w:val="de-DE" w:eastAsia="ja-JP"/>
    </w:rPr>
  </w:style>
  <w:style w:type="paragraph" w:customStyle="1" w:styleId="references">
    <w:name w:val="references"/>
    <w:rsid w:val="004253F4"/>
    <w:pPr>
      <w:numPr>
        <w:numId w:val="8"/>
      </w:numPr>
      <w:spacing w:after="50" w:line="180" w:lineRule="exact"/>
      <w:jc w:val="both"/>
    </w:pPr>
    <w:rPr>
      <w:noProof/>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9858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9.emf"/></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0446C3525B3CB46BD92ABA5C2617223" ma:contentTypeVersion="12" ma:contentTypeDescription="Ein neues Dokument erstellen." ma:contentTypeScope="" ma:versionID="ace6bbd061d3e3241e07436f437a906c">
  <xsd:schema xmlns:xsd="http://www.w3.org/2001/XMLSchema" xmlns:xs="http://www.w3.org/2001/XMLSchema" xmlns:p="http://schemas.microsoft.com/office/2006/metadata/properties" xmlns:ns2="981f2fdf-0e4d-4708-9882-12f25bf7d4fe" xmlns:ns3="4fe7dd48-639f-4daa-8770-f50527565b0b" targetNamespace="http://schemas.microsoft.com/office/2006/metadata/properties" ma:root="true" ma:fieldsID="645148a839964f4ba651d3ea90aa0208" ns2:_="" ns3:_="">
    <xsd:import namespace="981f2fdf-0e4d-4708-9882-12f25bf7d4fe"/>
    <xsd:import namespace="4fe7dd48-639f-4daa-8770-f50527565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1f2fdf-0e4d-4708-9882-12f25bf7d4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7dd48-639f-4daa-8770-f50527565b0b"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75886F76-A765-4714-B899-7AC2DC4334A1}">
  <ds:schemaRefs>
    <ds:schemaRef ds:uri="http://schemas.microsoft.com/sharepoint/v3/contenttype/forms"/>
  </ds:schemaRefs>
</ds:datastoreItem>
</file>

<file path=customXml/itemProps2.xml><?xml version="1.0" encoding="utf-8"?>
<ds:datastoreItem xmlns:ds="http://schemas.openxmlformats.org/officeDocument/2006/customXml" ds:itemID="{96D19C85-73BE-4F5D-979F-58BFDE5BBE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6C925C-E763-4769-9959-2FEDA6D7C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1f2fdf-0e4d-4708-9882-12f25bf7d4fe"/>
    <ds:schemaRef ds:uri="4fe7dd48-639f-4daa-8770-f50527565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F19EBF-8207-4BE7-AD18-240ED1895C11}">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6949</Words>
  <Characters>39611</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2022-11-30T09:23:00Z</dcterms:created>
  <dcterms:modified xsi:type="dcterms:W3CDTF">2022-12-06T06:54:00Z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0x01010070446C3525B3CB46BD92ABA5C2617223</vt:lpwstr>
  </property>
</Properties>
</file>